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3A99A" w14:textId="77777777" w:rsidR="0023726A" w:rsidRPr="0023726A" w:rsidRDefault="00E40FAC" w:rsidP="0023726A">
      <w:pPr>
        <w:rPr>
          <w:b/>
          <w:bCs/>
          <w:sz w:val="24"/>
          <w:szCs w:val="24"/>
        </w:rPr>
      </w:pPr>
      <w:r w:rsidRPr="0023726A">
        <w:rPr>
          <w:b/>
          <w:bCs/>
          <w:sz w:val="24"/>
          <w:szCs w:val="24"/>
        </w:rPr>
        <w:t xml:space="preserve">CV </w:t>
      </w:r>
    </w:p>
    <w:p w14:paraId="69A6B640" w14:textId="0B916606" w:rsidR="00E40FAC" w:rsidRPr="0023726A" w:rsidRDefault="00E40FAC" w:rsidP="0023726A">
      <w:pPr>
        <w:spacing w:after="0" w:line="240" w:lineRule="auto"/>
      </w:pPr>
      <w:r w:rsidRPr="0023726A">
        <w:rPr>
          <w:sz w:val="28"/>
          <w:szCs w:val="28"/>
        </w:rPr>
        <w:t xml:space="preserve">Tamika White, LMSW </w:t>
      </w:r>
    </w:p>
    <w:p w14:paraId="511038DC" w14:textId="77777777" w:rsidR="00E9377F" w:rsidRDefault="00E40FAC" w:rsidP="0023726A">
      <w:pPr>
        <w:spacing w:after="0" w:line="240" w:lineRule="auto"/>
      </w:pPr>
      <w:r>
        <w:t xml:space="preserve">Clinical Assistant Professor </w:t>
      </w:r>
    </w:p>
    <w:p w14:paraId="29FF184F" w14:textId="2D026CAF" w:rsidR="00E40FAC" w:rsidRDefault="00E40FAC" w:rsidP="0023726A">
      <w:pPr>
        <w:spacing w:after="0" w:line="240" w:lineRule="auto"/>
      </w:pPr>
      <w:r>
        <w:t xml:space="preserve">Practicum Liaison </w:t>
      </w:r>
    </w:p>
    <w:p w14:paraId="33E32254" w14:textId="77777777" w:rsidR="00E40FAC" w:rsidRPr="0023726A" w:rsidRDefault="00E40FAC" w:rsidP="00E40FAC">
      <w:pPr>
        <w:spacing w:after="0" w:line="240" w:lineRule="auto"/>
        <w:rPr>
          <w:b/>
          <w:bCs/>
        </w:rPr>
      </w:pPr>
    </w:p>
    <w:p w14:paraId="50A9056B" w14:textId="77777777" w:rsidR="00E40FAC" w:rsidRPr="0023726A" w:rsidRDefault="00E40FAC" w:rsidP="00E40FAC">
      <w:pPr>
        <w:spacing w:after="0" w:line="240" w:lineRule="auto"/>
        <w:rPr>
          <w:b/>
          <w:bCs/>
        </w:rPr>
      </w:pPr>
      <w:r w:rsidRPr="0023726A">
        <w:rPr>
          <w:b/>
          <w:bCs/>
        </w:rPr>
        <w:t xml:space="preserve">EDUCATION </w:t>
      </w:r>
    </w:p>
    <w:p w14:paraId="19F957DD" w14:textId="77777777" w:rsidR="00E40FAC" w:rsidRDefault="00E40FAC" w:rsidP="00E40FAC">
      <w:pPr>
        <w:spacing w:after="0" w:line="240" w:lineRule="auto"/>
      </w:pPr>
      <w:r>
        <w:t xml:space="preserve">University of Michigan Ann Arbor August 2007- December 2008 </w:t>
      </w:r>
    </w:p>
    <w:p w14:paraId="2E9B1B0F" w14:textId="77777777" w:rsidR="00E40FAC" w:rsidRDefault="00E40FAC" w:rsidP="00E40FAC">
      <w:pPr>
        <w:spacing w:after="0" w:line="240" w:lineRule="auto"/>
      </w:pPr>
      <w:r>
        <w:t xml:space="preserve">MSW, Interpersonal Practice – Children, Youth and Families School Certification </w:t>
      </w:r>
    </w:p>
    <w:p w14:paraId="6C65F789" w14:textId="77777777" w:rsidR="00E40FAC" w:rsidRDefault="00E40FAC" w:rsidP="00E40FAC">
      <w:pPr>
        <w:spacing w:after="0" w:line="240" w:lineRule="auto"/>
      </w:pPr>
      <w:r>
        <w:t xml:space="preserve">Dillard University New Orleans August 2003-December 2006 BA Sociology/Social Work </w:t>
      </w:r>
    </w:p>
    <w:p w14:paraId="1B9DAA2C" w14:textId="77777777" w:rsidR="00E40FAC" w:rsidRDefault="00E40FAC" w:rsidP="00E40FAC">
      <w:pPr>
        <w:spacing w:after="0" w:line="240" w:lineRule="auto"/>
      </w:pPr>
      <w:r>
        <w:t xml:space="preserve">Cum Laude </w:t>
      </w:r>
    </w:p>
    <w:p w14:paraId="7702CFFD" w14:textId="77777777" w:rsidR="00E40FAC" w:rsidRDefault="00E40FAC" w:rsidP="00E40FAC">
      <w:pPr>
        <w:spacing w:after="0" w:line="240" w:lineRule="auto"/>
      </w:pPr>
    </w:p>
    <w:p w14:paraId="18F77564" w14:textId="77777777" w:rsidR="0023726A" w:rsidRDefault="00E40FAC" w:rsidP="0023726A">
      <w:pPr>
        <w:spacing w:after="0" w:line="240" w:lineRule="auto"/>
        <w:rPr>
          <w:b/>
          <w:bCs/>
        </w:rPr>
      </w:pPr>
      <w:r w:rsidRPr="0023726A">
        <w:rPr>
          <w:b/>
          <w:bCs/>
        </w:rPr>
        <w:t>LICENSE</w:t>
      </w:r>
    </w:p>
    <w:p w14:paraId="3DFEA675" w14:textId="685F34C6" w:rsidR="00E40FAC" w:rsidRDefault="00E40FAC" w:rsidP="0023726A">
      <w:pPr>
        <w:spacing w:after="0" w:line="240" w:lineRule="auto"/>
      </w:pPr>
      <w:r>
        <w:t xml:space="preserve">LMSW Texas 57484 </w:t>
      </w:r>
    </w:p>
    <w:p w14:paraId="3317F48D" w14:textId="77777777" w:rsidR="0023726A" w:rsidRDefault="0023726A" w:rsidP="0023726A">
      <w:pPr>
        <w:spacing w:after="0" w:line="240" w:lineRule="auto"/>
      </w:pPr>
    </w:p>
    <w:p w14:paraId="7CA16EFF" w14:textId="77777777" w:rsidR="00E40FAC" w:rsidRPr="0023726A" w:rsidRDefault="00E40FAC" w:rsidP="00E40FAC">
      <w:pPr>
        <w:spacing w:after="0" w:line="240" w:lineRule="auto"/>
        <w:rPr>
          <w:b/>
          <w:bCs/>
        </w:rPr>
      </w:pPr>
      <w:r w:rsidRPr="0023726A">
        <w:rPr>
          <w:b/>
          <w:bCs/>
        </w:rPr>
        <w:t xml:space="preserve">PROFESSIONAL MEMBERSHIPS &amp; LEADERSHIP ROLES </w:t>
      </w:r>
    </w:p>
    <w:p w14:paraId="2E292F3D" w14:textId="77777777" w:rsidR="00E40FAC" w:rsidRDefault="00E40FAC" w:rsidP="00E40FAC">
      <w:pPr>
        <w:spacing w:after="0" w:line="240" w:lineRule="auto"/>
      </w:pPr>
      <w:r>
        <w:t xml:space="preserve">NASW (National Association of Social Workers) </w:t>
      </w:r>
    </w:p>
    <w:p w14:paraId="6A293CCD" w14:textId="77777777" w:rsidR="00E40FAC" w:rsidRDefault="00E40FAC" w:rsidP="00E40FAC">
      <w:pPr>
        <w:spacing w:after="0" w:line="240" w:lineRule="auto"/>
      </w:pPr>
      <w:r>
        <w:t xml:space="preserve">ABSW (Association of Black Social Workers) </w:t>
      </w:r>
    </w:p>
    <w:p w14:paraId="0721713B" w14:textId="77777777" w:rsidR="00E40FAC" w:rsidRDefault="00E40FAC" w:rsidP="00E40FAC">
      <w:pPr>
        <w:spacing w:after="0" w:line="240" w:lineRule="auto"/>
      </w:pPr>
      <w:r>
        <w:t xml:space="preserve">NCNW (National Council for Negro Women) </w:t>
      </w:r>
    </w:p>
    <w:p w14:paraId="24F8A4A1" w14:textId="77777777" w:rsidR="00E40FAC" w:rsidRDefault="00E40FAC" w:rsidP="00E40FAC">
      <w:pPr>
        <w:spacing w:after="0" w:line="240" w:lineRule="auto"/>
      </w:pPr>
      <w:r>
        <w:t xml:space="preserve">UH Graduate College of Social Work Morale Committee Team Lead </w:t>
      </w:r>
    </w:p>
    <w:p w14:paraId="6A9376CC" w14:textId="77777777" w:rsidR="00E40FAC" w:rsidRDefault="00E40FAC" w:rsidP="00E40FAC">
      <w:pPr>
        <w:spacing w:after="0" w:line="240" w:lineRule="auto"/>
      </w:pPr>
    </w:p>
    <w:p w14:paraId="056216FE" w14:textId="77777777" w:rsidR="00E40FAC" w:rsidRPr="0023726A" w:rsidRDefault="00E40FAC" w:rsidP="00E40FAC">
      <w:pPr>
        <w:spacing w:after="0" w:line="240" w:lineRule="auto"/>
        <w:rPr>
          <w:b/>
          <w:bCs/>
        </w:rPr>
      </w:pPr>
      <w:r w:rsidRPr="0023726A">
        <w:rPr>
          <w:b/>
          <w:bCs/>
        </w:rPr>
        <w:t xml:space="preserve">PROFESSIONAL EXPERIENCE </w:t>
      </w:r>
    </w:p>
    <w:p w14:paraId="14F8A6FA" w14:textId="77777777" w:rsidR="00E40FAC" w:rsidRDefault="00E40FAC" w:rsidP="00E40FAC">
      <w:pPr>
        <w:spacing w:after="0" w:line="240" w:lineRule="auto"/>
      </w:pPr>
      <w:r>
        <w:t xml:space="preserve">Clinical Assistant Professor Practicum Liaison </w:t>
      </w:r>
    </w:p>
    <w:p w14:paraId="51479970" w14:textId="77777777" w:rsidR="00E40FAC" w:rsidRDefault="00E40FAC" w:rsidP="00E40FAC">
      <w:pPr>
        <w:spacing w:after="0" w:line="240" w:lineRule="auto"/>
      </w:pPr>
      <w:r>
        <w:t xml:space="preserve">Hybrid/Online Coordinator </w:t>
      </w:r>
    </w:p>
    <w:p w14:paraId="2F9B8207" w14:textId="77777777" w:rsidR="00E40FAC" w:rsidRDefault="00E40FAC" w:rsidP="00E40FAC">
      <w:pPr>
        <w:spacing w:after="0" w:line="240" w:lineRule="auto"/>
      </w:pPr>
      <w:r>
        <w:t xml:space="preserve">Medical Social Worker </w:t>
      </w:r>
    </w:p>
    <w:p w14:paraId="29209229" w14:textId="77777777" w:rsidR="00E40FAC" w:rsidRDefault="00E40FAC" w:rsidP="00E40FAC">
      <w:pPr>
        <w:spacing w:after="0" w:line="240" w:lineRule="auto"/>
      </w:pPr>
      <w:r>
        <w:t>Victim Assistant Specialist</w:t>
      </w:r>
    </w:p>
    <w:p w14:paraId="54902B39" w14:textId="77777777" w:rsidR="00E40FAC" w:rsidRDefault="00E40FAC" w:rsidP="00E40FAC">
      <w:pPr>
        <w:spacing w:after="0" w:line="240" w:lineRule="auto"/>
      </w:pPr>
      <w:r>
        <w:t xml:space="preserve">Case Manager Housing Plus Manager </w:t>
      </w:r>
    </w:p>
    <w:p w14:paraId="0C84176F" w14:textId="77777777" w:rsidR="00E40FAC" w:rsidRDefault="00E40FAC" w:rsidP="00E40FAC">
      <w:pPr>
        <w:spacing w:after="0" w:line="240" w:lineRule="auto"/>
      </w:pPr>
      <w:r>
        <w:t xml:space="preserve">School Social Worker </w:t>
      </w:r>
    </w:p>
    <w:p w14:paraId="208D02AC" w14:textId="77777777" w:rsidR="00E40FAC" w:rsidRDefault="00E40FAC" w:rsidP="00E40FAC">
      <w:pPr>
        <w:spacing w:after="0" w:line="240" w:lineRule="auto"/>
      </w:pPr>
    </w:p>
    <w:p w14:paraId="56018E26" w14:textId="77777777" w:rsidR="00E40FAC" w:rsidRPr="0023726A" w:rsidRDefault="00E40FAC">
      <w:pPr>
        <w:rPr>
          <w:b/>
          <w:bCs/>
        </w:rPr>
      </w:pPr>
      <w:r w:rsidRPr="0023726A">
        <w:rPr>
          <w:b/>
          <w:bCs/>
        </w:rPr>
        <w:t>TEACHING EXPERIENCE</w:t>
      </w:r>
    </w:p>
    <w:p w14:paraId="321E2876" w14:textId="77777777" w:rsidR="00E40FAC" w:rsidRPr="00E40FAC" w:rsidRDefault="00E40FAC" w:rsidP="00E40FAC">
      <w:pPr>
        <w:spacing w:after="0" w:line="240" w:lineRule="auto"/>
        <w:rPr>
          <w:i/>
          <w:iCs/>
          <w:u w:val="single"/>
        </w:rPr>
      </w:pPr>
      <w:r>
        <w:t xml:space="preserve"> </w:t>
      </w:r>
      <w:r w:rsidRPr="00E40FAC">
        <w:rPr>
          <w:i/>
          <w:iCs/>
          <w:u w:val="single"/>
        </w:rPr>
        <w:t xml:space="preserve">UHD </w:t>
      </w:r>
    </w:p>
    <w:p w14:paraId="2FE6060B" w14:textId="4E29BC00" w:rsidR="00E40FAC" w:rsidRDefault="00E40FAC" w:rsidP="00E40FAC">
      <w:pPr>
        <w:spacing w:after="0" w:line="240" w:lineRule="auto"/>
      </w:pPr>
      <w:r>
        <w:t xml:space="preserve">Fall 2016 Guest Lecturer Social Work Case Management </w:t>
      </w:r>
    </w:p>
    <w:p w14:paraId="5BD58EE5" w14:textId="77777777" w:rsidR="00E40FAC" w:rsidRDefault="00E40FAC" w:rsidP="00E40FAC">
      <w:pPr>
        <w:spacing w:after="0" w:line="240" w:lineRule="auto"/>
      </w:pPr>
      <w:r>
        <w:t>Spring 2017 Guest Lecturer Social Work Case Management</w:t>
      </w:r>
    </w:p>
    <w:p w14:paraId="4E53198A" w14:textId="77777777" w:rsidR="00E40FAC" w:rsidRDefault="00E40FAC"/>
    <w:p w14:paraId="6F013AEE" w14:textId="77777777" w:rsidR="00E40FAC" w:rsidRDefault="00E40FAC" w:rsidP="00E40FAC">
      <w:pPr>
        <w:spacing w:after="0" w:line="240" w:lineRule="auto"/>
      </w:pPr>
      <w:r w:rsidRPr="00E40FAC">
        <w:rPr>
          <w:i/>
          <w:iCs/>
          <w:u w:val="single"/>
        </w:rPr>
        <w:t>UH Main Campus</w:t>
      </w:r>
      <w:r>
        <w:t xml:space="preserve"> </w:t>
      </w:r>
    </w:p>
    <w:p w14:paraId="08ADD08B" w14:textId="77777777" w:rsidR="00E40FAC" w:rsidRDefault="00E40FAC" w:rsidP="00E40FAC">
      <w:pPr>
        <w:spacing w:after="0" w:line="240" w:lineRule="auto"/>
      </w:pPr>
      <w:r>
        <w:t>SW 6201Fall 2023 Foundations of the Social Work Profession</w:t>
      </w:r>
    </w:p>
    <w:p w14:paraId="200AFDAE" w14:textId="77777777" w:rsidR="00E40FAC" w:rsidRDefault="00E40FAC" w:rsidP="00E40FAC">
      <w:pPr>
        <w:spacing w:after="0" w:line="240" w:lineRule="auto"/>
      </w:pPr>
      <w:r>
        <w:t xml:space="preserve">SW6201 Fall 2022 Foundations of the Social Work Profession </w:t>
      </w:r>
    </w:p>
    <w:p w14:paraId="42B73CDA" w14:textId="77777777" w:rsidR="00E40FAC" w:rsidRDefault="00E40FAC" w:rsidP="00E40FAC">
      <w:pPr>
        <w:spacing w:after="0" w:line="240" w:lineRule="auto"/>
      </w:pPr>
      <w:r>
        <w:t xml:space="preserve">SW6306 Fall 2023 18843 Social Work Practice Skills </w:t>
      </w:r>
    </w:p>
    <w:p w14:paraId="26DEF635" w14:textId="77777777" w:rsidR="00E40FAC" w:rsidRDefault="00E40FAC" w:rsidP="00E40FAC">
      <w:pPr>
        <w:spacing w:after="0" w:line="240" w:lineRule="auto"/>
      </w:pPr>
      <w:r>
        <w:t xml:space="preserve">SW6306 Fall 202315945 Social Work Practice Skills </w:t>
      </w:r>
    </w:p>
    <w:p w14:paraId="2D658954" w14:textId="77777777" w:rsidR="00E40FAC" w:rsidRDefault="00E40FAC" w:rsidP="00E40FAC">
      <w:pPr>
        <w:spacing w:after="0" w:line="240" w:lineRule="auto"/>
      </w:pPr>
      <w:r>
        <w:t xml:space="preserve">SW6306 Fall 2022 26599 Social Work Practice Skills </w:t>
      </w:r>
    </w:p>
    <w:p w14:paraId="0C7C6E3C" w14:textId="77777777" w:rsidR="00E40FAC" w:rsidRDefault="00E40FAC" w:rsidP="00E40FAC">
      <w:pPr>
        <w:spacing w:after="0" w:line="240" w:lineRule="auto"/>
      </w:pPr>
      <w:r>
        <w:t xml:space="preserve">SW6306 Fall 2021 21461 Social Work Practice Skills </w:t>
      </w:r>
    </w:p>
    <w:p w14:paraId="733A4664" w14:textId="77777777" w:rsidR="00E40FAC" w:rsidRDefault="00E40FAC" w:rsidP="00E40FAC">
      <w:pPr>
        <w:spacing w:after="0" w:line="240" w:lineRule="auto"/>
      </w:pPr>
      <w:r>
        <w:t xml:space="preserve">SW6306 Fall 2020 25873 Social Work Practice Skills </w:t>
      </w:r>
    </w:p>
    <w:p w14:paraId="1E7586E8" w14:textId="77777777" w:rsidR="00E40FAC" w:rsidRDefault="00E40FAC" w:rsidP="00E40FAC">
      <w:pPr>
        <w:spacing w:after="0" w:line="240" w:lineRule="auto"/>
      </w:pPr>
    </w:p>
    <w:p w14:paraId="32936F21" w14:textId="77777777" w:rsidR="00E40FAC" w:rsidRDefault="00E40FAC" w:rsidP="00E40FAC">
      <w:pPr>
        <w:spacing w:after="0" w:line="240" w:lineRule="auto"/>
      </w:pPr>
      <w:r w:rsidRPr="00E40FAC">
        <w:rPr>
          <w:i/>
          <w:iCs/>
          <w:u w:val="single"/>
        </w:rPr>
        <w:t>UH Sugarland</w:t>
      </w:r>
      <w:r>
        <w:t xml:space="preserve"> </w:t>
      </w:r>
    </w:p>
    <w:p w14:paraId="1B516C33" w14:textId="77777777" w:rsidR="00E40FAC" w:rsidRDefault="00E40FAC" w:rsidP="00E40FAC">
      <w:pPr>
        <w:spacing w:after="0" w:line="240" w:lineRule="auto"/>
      </w:pPr>
      <w:r>
        <w:t>SW6306 Fall 2022 17102</w:t>
      </w:r>
      <w:r>
        <w:t xml:space="preserve"> </w:t>
      </w:r>
      <w:r>
        <w:t xml:space="preserve">Social Work Practice Skills </w:t>
      </w:r>
    </w:p>
    <w:p w14:paraId="6DB7F585" w14:textId="77777777" w:rsidR="00E40FAC" w:rsidRDefault="00E40FAC" w:rsidP="00E40FAC">
      <w:pPr>
        <w:spacing w:after="0" w:line="240" w:lineRule="auto"/>
      </w:pPr>
    </w:p>
    <w:p w14:paraId="6616BBF2" w14:textId="77777777" w:rsidR="0023726A" w:rsidRDefault="0023726A" w:rsidP="00E40FAC">
      <w:pPr>
        <w:spacing w:after="0" w:line="240" w:lineRule="auto"/>
        <w:rPr>
          <w:b/>
          <w:bCs/>
        </w:rPr>
      </w:pPr>
    </w:p>
    <w:p w14:paraId="1806A6B9" w14:textId="08B6C0FF" w:rsidR="00E40FAC" w:rsidRPr="0023726A" w:rsidRDefault="00E40FAC" w:rsidP="00E40FAC">
      <w:pPr>
        <w:spacing w:after="0" w:line="240" w:lineRule="auto"/>
        <w:rPr>
          <w:b/>
          <w:bCs/>
        </w:rPr>
      </w:pPr>
      <w:r w:rsidRPr="0023726A">
        <w:rPr>
          <w:b/>
          <w:bCs/>
        </w:rPr>
        <w:t xml:space="preserve">PRESENTATIONS </w:t>
      </w:r>
    </w:p>
    <w:p w14:paraId="1B819C45" w14:textId="77777777" w:rsidR="00E40FAC" w:rsidRDefault="00E40FAC" w:rsidP="00E40FAC">
      <w:pPr>
        <w:spacing w:after="0" w:line="240" w:lineRule="auto"/>
      </w:pPr>
      <w:r>
        <w:t xml:space="preserve">SWDE 2023 An Intersectional Lens on Teaching Social Work Education </w:t>
      </w:r>
    </w:p>
    <w:p w14:paraId="0E587CBA" w14:textId="77777777" w:rsidR="00E40FAC" w:rsidRDefault="00E40FAC" w:rsidP="00E40FAC">
      <w:pPr>
        <w:spacing w:after="0" w:line="240" w:lineRule="auto"/>
      </w:pPr>
      <w:r>
        <w:t xml:space="preserve">SWDE 2022 Open Access: Transforming Social Work Education Through OERs (Course Strategies and Facilitation) </w:t>
      </w:r>
    </w:p>
    <w:p w14:paraId="0CB16190" w14:textId="77777777" w:rsidR="00E40FAC" w:rsidRDefault="00E40FAC" w:rsidP="00E40FAC">
      <w:pPr>
        <w:spacing w:after="0" w:line="240" w:lineRule="auto"/>
      </w:pPr>
    </w:p>
    <w:p w14:paraId="565BDE74" w14:textId="77777777" w:rsidR="00E40FAC" w:rsidRPr="0023726A" w:rsidRDefault="00E40FAC" w:rsidP="00E40FAC">
      <w:pPr>
        <w:spacing w:after="0" w:line="240" w:lineRule="auto"/>
        <w:rPr>
          <w:b/>
          <w:bCs/>
        </w:rPr>
      </w:pPr>
      <w:r w:rsidRPr="0023726A">
        <w:rPr>
          <w:b/>
          <w:bCs/>
        </w:rPr>
        <w:t xml:space="preserve">CONFERENCE ATTENDANCE </w:t>
      </w:r>
    </w:p>
    <w:p w14:paraId="4A1E1583" w14:textId="77777777" w:rsidR="00E40FAC" w:rsidRDefault="00E40FAC" w:rsidP="00E40FAC">
      <w:pPr>
        <w:spacing w:after="0" w:line="240" w:lineRule="auto"/>
      </w:pPr>
      <w:r>
        <w:t xml:space="preserve">SWDE 2022 Levering Lessons Learned </w:t>
      </w:r>
    </w:p>
    <w:p w14:paraId="58B34BFF" w14:textId="77777777" w:rsidR="00E40FAC" w:rsidRDefault="00E40FAC" w:rsidP="00E40FAC">
      <w:pPr>
        <w:spacing w:after="0" w:line="240" w:lineRule="auto"/>
      </w:pPr>
      <w:r>
        <w:t xml:space="preserve">SWDE 2023 Global Dimensions in Social Work Education </w:t>
      </w:r>
    </w:p>
    <w:p w14:paraId="5EBDAD0C" w14:textId="77777777" w:rsidR="0023726A" w:rsidRDefault="00E40FAC" w:rsidP="00E40FAC">
      <w:pPr>
        <w:spacing w:after="0" w:line="240" w:lineRule="auto"/>
      </w:pPr>
      <w:r>
        <w:t xml:space="preserve">SWDE 2024 Bridging The Distance: Pedagogy, Practice and Policy ACMA 2018 National American Case Management Association Conference NASW TX 2017 Social Workers Stand Up </w:t>
      </w:r>
    </w:p>
    <w:p w14:paraId="1FB57F65" w14:textId="77777777" w:rsidR="0023726A" w:rsidRDefault="0023726A" w:rsidP="00E40FAC">
      <w:pPr>
        <w:spacing w:after="0" w:line="240" w:lineRule="auto"/>
      </w:pPr>
    </w:p>
    <w:p w14:paraId="3B0C9A3C" w14:textId="77777777" w:rsidR="0023726A" w:rsidRPr="0023726A" w:rsidRDefault="00E40FAC" w:rsidP="00E40FAC">
      <w:pPr>
        <w:spacing w:after="0" w:line="240" w:lineRule="auto"/>
        <w:rPr>
          <w:b/>
          <w:bCs/>
        </w:rPr>
      </w:pPr>
      <w:r w:rsidRPr="0023726A">
        <w:rPr>
          <w:b/>
          <w:bCs/>
        </w:rPr>
        <w:t xml:space="preserve">CONTINUING EDUCATION </w:t>
      </w:r>
    </w:p>
    <w:p w14:paraId="3E47FE66" w14:textId="77777777" w:rsidR="0023726A" w:rsidRDefault="00E40FAC" w:rsidP="00E40FAC">
      <w:pPr>
        <w:spacing w:after="0" w:line="240" w:lineRule="auto"/>
      </w:pPr>
      <w:r>
        <w:t xml:space="preserve">February 18, 2022 De-Escalation Tactics for Social Workers </w:t>
      </w:r>
    </w:p>
    <w:p w14:paraId="30912A17" w14:textId="77777777" w:rsidR="0023726A" w:rsidRDefault="00E40FAC" w:rsidP="00E40FAC">
      <w:pPr>
        <w:spacing w:after="0" w:line="240" w:lineRule="auto"/>
      </w:pPr>
      <w:r>
        <w:t xml:space="preserve">April 22, 2022 Challenges/Updates on Confidentiality, Ethics, All Settings: Private Practice, Schools, Agencies, Healthcare and Technology </w:t>
      </w:r>
    </w:p>
    <w:p w14:paraId="7B7E1149" w14:textId="77777777" w:rsidR="0023726A" w:rsidRDefault="00E40FAC" w:rsidP="00E40FAC">
      <w:pPr>
        <w:spacing w:after="0" w:line="240" w:lineRule="auto"/>
      </w:pPr>
      <w:r>
        <w:t xml:space="preserve">September 2022 Hybrid Social Identity, Positionality &amp; Defining Racism </w:t>
      </w:r>
    </w:p>
    <w:p w14:paraId="387BCE86" w14:textId="77777777" w:rsidR="0023726A" w:rsidRDefault="00E40FAC" w:rsidP="00E40FAC">
      <w:pPr>
        <w:spacing w:after="0" w:line="240" w:lineRule="auto"/>
      </w:pPr>
      <w:r>
        <w:t xml:space="preserve">October 2022 Hybrid White Supremacy, White Privilege, Racism &amp; Oppression in Social Work January 2023 Hybrid Using Critical Race Theory &amp; Intersectionality in Practice </w:t>
      </w:r>
    </w:p>
    <w:p w14:paraId="49BEEA9F" w14:textId="77777777" w:rsidR="0023726A" w:rsidRDefault="00E40FAC" w:rsidP="00E40FAC">
      <w:pPr>
        <w:spacing w:after="0" w:line="240" w:lineRule="auto"/>
      </w:pPr>
      <w:r>
        <w:t xml:space="preserve">February 2023 Hybrid Racial Justice and Anti-Oppressive Practice </w:t>
      </w:r>
    </w:p>
    <w:p w14:paraId="5793322D" w14:textId="77777777" w:rsidR="0023726A" w:rsidRDefault="00E40FAC" w:rsidP="00E40FAC">
      <w:pPr>
        <w:spacing w:after="0" w:line="240" w:lineRule="auto"/>
      </w:pPr>
      <w:r>
        <w:t xml:space="preserve">September 28-29 2023 2-Day Intermediate/Clinical Level Exam Prep </w:t>
      </w:r>
    </w:p>
    <w:p w14:paraId="190D1CC8" w14:textId="77777777" w:rsidR="0023726A" w:rsidRDefault="00E40FAC" w:rsidP="00E40FAC">
      <w:pPr>
        <w:spacing w:after="0" w:line="240" w:lineRule="auto"/>
      </w:pPr>
      <w:r>
        <w:t xml:space="preserve">November 10, 2023 Understanding the Effects of Trauma on our Clients with an Introduction to 3 Effective Tools to Create Immediate Change: Here’s Your Brain. Here’s Your Brain with Trauma September 15, 2023 Racism Has Always Existed in the US </w:t>
      </w:r>
    </w:p>
    <w:p w14:paraId="0CD4D93C" w14:textId="77777777" w:rsidR="0023726A" w:rsidRDefault="00E40FAC" w:rsidP="00E40FAC">
      <w:pPr>
        <w:spacing w:after="0" w:line="240" w:lineRule="auto"/>
      </w:pPr>
      <w:r>
        <w:t xml:space="preserve">February 29, 2024 Introduction and the Role of a Nephrology Social Worker </w:t>
      </w:r>
    </w:p>
    <w:p w14:paraId="46C0520D" w14:textId="77777777" w:rsidR="0023726A" w:rsidRDefault="00E40FAC" w:rsidP="00E40FAC">
      <w:pPr>
        <w:spacing w:after="0" w:line="240" w:lineRule="auto"/>
      </w:pPr>
      <w:r>
        <w:t>April 2024 Reinventing Academia In A Post Pandemic Reality</w:t>
      </w:r>
    </w:p>
    <w:p w14:paraId="5B93CA1E" w14:textId="77777777" w:rsidR="0023726A" w:rsidRDefault="00E40FAC" w:rsidP="00E40FAC">
      <w:pPr>
        <w:spacing w:after="0" w:line="240" w:lineRule="auto"/>
      </w:pPr>
      <w:r>
        <w:t xml:space="preserve"> April 2024 Compassionate Leadership in SW Education</w:t>
      </w:r>
    </w:p>
    <w:p w14:paraId="3F9754F7" w14:textId="77777777" w:rsidR="0023726A" w:rsidRDefault="00E40FAC" w:rsidP="00E40FAC">
      <w:pPr>
        <w:spacing w:after="0" w:line="240" w:lineRule="auto"/>
      </w:pPr>
      <w:r>
        <w:t xml:space="preserve"> April 2024 Bridging Campuses: Creating MSW Community </w:t>
      </w:r>
    </w:p>
    <w:p w14:paraId="37755D9B" w14:textId="77777777" w:rsidR="0023726A" w:rsidRDefault="00E40FAC" w:rsidP="00E40FAC">
      <w:pPr>
        <w:spacing w:after="0" w:line="240" w:lineRule="auto"/>
      </w:pPr>
      <w:r>
        <w:t xml:space="preserve">April 2024 Online Recruiting of Human Trafficking Victims: A Workshop for Social Work Educators April 2024 Private Practice: A Framework for Exploring Suitability Practicum </w:t>
      </w:r>
    </w:p>
    <w:p w14:paraId="65AA0FD6" w14:textId="77777777" w:rsidR="0023726A" w:rsidRDefault="00E40FAC" w:rsidP="00E40FAC">
      <w:pPr>
        <w:spacing w:after="0" w:line="240" w:lineRule="auto"/>
      </w:pPr>
      <w:r>
        <w:t xml:space="preserve">April 2024 The Human Animal Bond: Implications for Social Work </w:t>
      </w:r>
    </w:p>
    <w:p w14:paraId="3A6D1812" w14:textId="77777777" w:rsidR="0023726A" w:rsidRDefault="0023726A" w:rsidP="00E40FAC">
      <w:pPr>
        <w:spacing w:after="0" w:line="240" w:lineRule="auto"/>
      </w:pPr>
    </w:p>
    <w:p w14:paraId="1105CD9F" w14:textId="77777777" w:rsidR="0023726A" w:rsidRPr="0023726A" w:rsidRDefault="00E40FAC" w:rsidP="00E40FAC">
      <w:pPr>
        <w:spacing w:after="0" w:line="240" w:lineRule="auto"/>
        <w:rPr>
          <w:b/>
          <w:bCs/>
        </w:rPr>
      </w:pPr>
      <w:r w:rsidRPr="0023726A">
        <w:rPr>
          <w:b/>
          <w:bCs/>
        </w:rPr>
        <w:t xml:space="preserve">AWARDS </w:t>
      </w:r>
    </w:p>
    <w:p w14:paraId="7BCD7B85" w14:textId="77777777" w:rsidR="0023726A" w:rsidRDefault="00E40FAC" w:rsidP="00E40FAC">
      <w:pPr>
        <w:spacing w:after="0" w:line="240" w:lineRule="auto"/>
      </w:pPr>
      <w:r>
        <w:t xml:space="preserve">2005 Best Oral Research Presentation at the Summer Research Opportunities Program (SROP) University of Illinois Urbana Champaign </w:t>
      </w:r>
    </w:p>
    <w:p w14:paraId="0853CEFF" w14:textId="77777777" w:rsidR="0023726A" w:rsidRDefault="00E40FAC" w:rsidP="00E40FAC">
      <w:pPr>
        <w:spacing w:after="0" w:line="240" w:lineRule="auto"/>
      </w:pPr>
      <w:r>
        <w:t xml:space="preserve">2022 AIT Spirit Award 2023 AIT Best Personality Award </w:t>
      </w:r>
    </w:p>
    <w:p w14:paraId="24ADBB8A" w14:textId="77777777" w:rsidR="0023726A" w:rsidRDefault="0023726A" w:rsidP="00E40FAC">
      <w:pPr>
        <w:spacing w:after="0" w:line="240" w:lineRule="auto"/>
      </w:pPr>
    </w:p>
    <w:p w14:paraId="04EC1BF3" w14:textId="1238B613" w:rsidR="0023726A" w:rsidRPr="0023726A" w:rsidRDefault="00E40FAC" w:rsidP="00E40FAC">
      <w:pPr>
        <w:spacing w:after="0" w:line="240" w:lineRule="auto"/>
        <w:rPr>
          <w:b/>
          <w:bCs/>
        </w:rPr>
      </w:pPr>
      <w:r w:rsidRPr="0023726A">
        <w:rPr>
          <w:b/>
          <w:bCs/>
        </w:rPr>
        <w:t>COMMUNITY/VOLUNTEER ACTIVITIES</w:t>
      </w:r>
    </w:p>
    <w:p w14:paraId="6A6EE7AF" w14:textId="77777777" w:rsidR="0023726A" w:rsidRDefault="00E40FAC" w:rsidP="00E40FAC">
      <w:pPr>
        <w:spacing w:after="0" w:line="240" w:lineRule="auto"/>
      </w:pPr>
      <w:r>
        <w:t xml:space="preserve">2005-Current Gamma Sigma Sigma National Service Sorority Service Projects </w:t>
      </w:r>
    </w:p>
    <w:p w14:paraId="385082E1" w14:textId="77777777" w:rsidR="0023726A" w:rsidRDefault="00E40FAC" w:rsidP="00E40FAC">
      <w:pPr>
        <w:spacing w:after="0" w:line="240" w:lineRule="auto"/>
      </w:pPr>
      <w:r>
        <w:t xml:space="preserve">2023 Career Day Guest Speaker at Crockett Middle School </w:t>
      </w:r>
    </w:p>
    <w:p w14:paraId="1096907C" w14:textId="7B3195E6" w:rsidR="0023726A" w:rsidRDefault="00E40FAC" w:rsidP="00E40FAC">
      <w:pPr>
        <w:spacing w:after="0" w:line="240" w:lineRule="auto"/>
      </w:pPr>
      <w:r>
        <w:t xml:space="preserve">2017 Career Day Guest Speaker at Crockett Middle School </w:t>
      </w:r>
    </w:p>
    <w:p w14:paraId="0154A900" w14:textId="77777777" w:rsidR="0023726A" w:rsidRDefault="00E40FAC" w:rsidP="00E40FAC">
      <w:pPr>
        <w:spacing w:after="0" w:line="240" w:lineRule="auto"/>
      </w:pPr>
      <w:r>
        <w:t xml:space="preserve">2010 Knitting class instructor at a single room occupancy for chronically homeless dually dx tenants </w:t>
      </w:r>
    </w:p>
    <w:p w14:paraId="0DA9D1E3" w14:textId="77777777" w:rsidR="0023726A" w:rsidRDefault="00E40FAC" w:rsidP="00E40FAC">
      <w:pPr>
        <w:spacing w:after="0" w:line="240" w:lineRule="auto"/>
      </w:pPr>
      <w:r>
        <w:t xml:space="preserve">2012 Heartland International Missionary Trip with Silverlake Trip </w:t>
      </w:r>
    </w:p>
    <w:p w14:paraId="2C830918" w14:textId="77777777" w:rsidR="0023726A" w:rsidRDefault="00E40FAC" w:rsidP="00E40FAC">
      <w:pPr>
        <w:spacing w:after="0" w:line="240" w:lineRule="auto"/>
      </w:pPr>
      <w:r>
        <w:t>2012 Silverlake Church Prison Ministry</w:t>
      </w:r>
    </w:p>
    <w:p w14:paraId="5DC7B17E" w14:textId="718593C6" w:rsidR="00DB48BC" w:rsidRDefault="00E40FAC" w:rsidP="00E40FAC">
      <w:pPr>
        <w:spacing w:after="0" w:line="240" w:lineRule="auto"/>
      </w:pPr>
      <w:r>
        <w:t xml:space="preserve"> 2011 Silverlake Church Children’s Church Instructor</w:t>
      </w:r>
    </w:p>
    <w:sectPr w:rsidR="00DB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AC"/>
    <w:rsid w:val="0023726A"/>
    <w:rsid w:val="002A7EF1"/>
    <w:rsid w:val="00586DF6"/>
    <w:rsid w:val="00DB48BC"/>
    <w:rsid w:val="00E40FAC"/>
    <w:rsid w:val="00E9377F"/>
    <w:rsid w:val="00EB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5E65"/>
  <w15:chartTrackingRefBased/>
  <w15:docId w15:val="{62C7E777-3360-4637-A8F7-B08FDFA8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F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F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F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F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F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Tamika</dc:creator>
  <cp:keywords/>
  <dc:description/>
  <cp:lastModifiedBy>White, Tamika</cp:lastModifiedBy>
  <cp:revision>2</cp:revision>
  <dcterms:created xsi:type="dcterms:W3CDTF">2024-08-12T20:35:00Z</dcterms:created>
  <dcterms:modified xsi:type="dcterms:W3CDTF">2024-08-12T20:53:00Z</dcterms:modified>
</cp:coreProperties>
</file>