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20" w:rsidRDefault="009F3820" w:rsidP="009F3820">
      <w:pPr>
        <w:jc w:val="center"/>
        <w:rPr>
          <w:b/>
          <w:smallCaps/>
          <w:sz w:val="36"/>
        </w:rPr>
      </w:pPr>
      <w:r>
        <w:rPr>
          <w:b/>
          <w:smallCaps/>
          <w:sz w:val="36"/>
        </w:rPr>
        <w:t>New Faculty Research program</w:t>
      </w:r>
      <w:r>
        <w:rPr>
          <w:b/>
          <w:smallCaps/>
          <w:sz w:val="36"/>
        </w:rPr>
        <w:br/>
        <w:t>Guidelines (2013-2014)</w:t>
      </w:r>
    </w:p>
    <w:p w:rsidR="009F3820" w:rsidRPr="009F3820" w:rsidRDefault="009F3820" w:rsidP="009F3820">
      <w:pPr>
        <w:spacing w:after="0"/>
      </w:pPr>
    </w:p>
    <w:p w:rsidR="009F3820" w:rsidRPr="009F3820" w:rsidRDefault="009F3820" w:rsidP="009F3820">
      <w:pPr>
        <w:numPr>
          <w:ilvl w:val="0"/>
          <w:numId w:val="17"/>
        </w:numPr>
        <w:spacing w:after="0"/>
      </w:pPr>
      <w:r w:rsidRPr="009F3820">
        <w:t>Proposal Submission Deadline:</w:t>
      </w:r>
      <w:r w:rsidRPr="009F3820">
        <w:tab/>
      </w:r>
      <w:r w:rsidRPr="009F3820">
        <w:tab/>
      </w:r>
      <w:r w:rsidRPr="009F3820">
        <w:tab/>
      </w:r>
      <w:r w:rsidRPr="009F3820">
        <w:tab/>
        <w:t xml:space="preserve">Friday, November </w:t>
      </w:r>
      <w:r w:rsidR="00813B39">
        <w:t>22</w:t>
      </w:r>
      <w:r w:rsidRPr="009F3820">
        <w:t xml:space="preserve">, 2013 </w:t>
      </w:r>
      <w:r w:rsidRPr="009F3820">
        <w:tab/>
      </w:r>
      <w:r w:rsidRPr="009F3820">
        <w:tab/>
      </w:r>
      <w:r w:rsidRPr="009F3820">
        <w:tab/>
      </w:r>
      <w:r w:rsidRPr="009F3820">
        <w:tab/>
      </w:r>
      <w:r w:rsidRPr="009F3820">
        <w:tab/>
      </w:r>
      <w:r w:rsidRPr="009F3820">
        <w:tab/>
      </w:r>
      <w:r w:rsidRPr="009F3820">
        <w:tab/>
      </w:r>
      <w:r w:rsidRPr="009F3820">
        <w:tab/>
      </w:r>
      <w:r w:rsidRPr="009F3820">
        <w:tab/>
        <w:t>by 5:00 p.m.</w:t>
      </w:r>
    </w:p>
    <w:p w:rsidR="009F3820" w:rsidRPr="009F3820" w:rsidRDefault="009F3820" w:rsidP="009F3820">
      <w:pPr>
        <w:spacing w:after="0"/>
      </w:pPr>
    </w:p>
    <w:p w:rsidR="009F3820" w:rsidRPr="009F3820" w:rsidRDefault="009F3820" w:rsidP="009F3820">
      <w:pPr>
        <w:numPr>
          <w:ilvl w:val="0"/>
          <w:numId w:val="17"/>
        </w:numPr>
        <w:spacing w:after="0"/>
      </w:pPr>
      <w:r w:rsidRPr="009F3820">
        <w:t>Submit One (1) Signed Original To:</w:t>
      </w:r>
      <w:r w:rsidRPr="009F3820">
        <w:tab/>
      </w:r>
      <w:r w:rsidRPr="009F3820">
        <w:tab/>
      </w:r>
      <w:r w:rsidRPr="009F3820">
        <w:tab/>
        <w:t>Division of Research</w:t>
      </w:r>
    </w:p>
    <w:p w:rsidR="009F3820" w:rsidRPr="009F3820" w:rsidRDefault="009F3820" w:rsidP="009F3820">
      <w:pPr>
        <w:spacing w:after="0"/>
      </w:pPr>
      <w:r w:rsidRPr="009F3820">
        <w:tab/>
      </w:r>
      <w:r w:rsidRPr="009F3820">
        <w:tab/>
      </w:r>
      <w:r w:rsidRPr="009F3820">
        <w:tab/>
      </w:r>
      <w:r w:rsidRPr="009F3820">
        <w:tab/>
      </w:r>
      <w:r w:rsidRPr="009F3820">
        <w:tab/>
      </w:r>
      <w:r w:rsidRPr="009F3820">
        <w:tab/>
      </w:r>
      <w:r w:rsidRPr="009F3820">
        <w:tab/>
      </w:r>
      <w:r w:rsidRPr="009F3820">
        <w:tab/>
        <w:t>316 Ezekiel Cullen Building</w:t>
      </w:r>
    </w:p>
    <w:p w:rsidR="009F3820" w:rsidRPr="009F3820" w:rsidRDefault="009F3820" w:rsidP="009F3820">
      <w:pPr>
        <w:spacing w:after="0"/>
      </w:pPr>
    </w:p>
    <w:p w:rsidR="009F3820" w:rsidRPr="009F3820" w:rsidRDefault="009F3820" w:rsidP="009F3820">
      <w:pPr>
        <w:spacing w:after="0"/>
        <w:rPr>
          <w:b/>
        </w:rPr>
      </w:pPr>
      <w:r w:rsidRPr="009F3820">
        <w:rPr>
          <w:b/>
        </w:rPr>
        <w:t>DESCRIPTION</w:t>
      </w:r>
    </w:p>
    <w:p w:rsidR="009F3820" w:rsidRPr="009F3820" w:rsidRDefault="009F3820" w:rsidP="009F3820">
      <w:pPr>
        <w:spacing w:after="0"/>
      </w:pPr>
    </w:p>
    <w:p w:rsidR="009F3820" w:rsidRPr="009F3820" w:rsidRDefault="009F3820" w:rsidP="009F3820">
      <w:pPr>
        <w:spacing w:after="0"/>
      </w:pPr>
      <w:r w:rsidRPr="009F3820">
        <w:t>The New Faculty Research Program has been developed to aid faculty who wish to initiate research for the first time and who have not had previous support, exclusive of that as a student or a postdoctoral fellow.</w:t>
      </w:r>
    </w:p>
    <w:p w:rsidR="009F3820" w:rsidRPr="009F3820" w:rsidRDefault="009F3820" w:rsidP="009F3820">
      <w:pPr>
        <w:spacing w:after="0"/>
      </w:pPr>
    </w:p>
    <w:p w:rsidR="009F3820" w:rsidRPr="009F3820" w:rsidRDefault="009F3820" w:rsidP="009F3820">
      <w:pPr>
        <w:spacing w:after="0"/>
      </w:pPr>
      <w:r w:rsidRPr="009F3820">
        <w:t>Grants up to $6,000 will be awarded to individual faculty members, as part of the University of Houston efforts to support research and scholarly activity that constitute an integral part of the University’s instructional program.   Scholarly activity includes disciplinary equivalents in the performing and creative arts.</w:t>
      </w:r>
    </w:p>
    <w:p w:rsidR="009F3820" w:rsidRPr="009F3820" w:rsidRDefault="009F3820" w:rsidP="009F3820">
      <w:pPr>
        <w:spacing w:after="0"/>
      </w:pPr>
    </w:p>
    <w:p w:rsidR="009F3820" w:rsidRPr="009F3820" w:rsidRDefault="009F3820" w:rsidP="009F3820">
      <w:pPr>
        <w:spacing w:after="0"/>
        <w:rPr>
          <w:b/>
        </w:rPr>
      </w:pPr>
      <w:r w:rsidRPr="009F3820">
        <w:rPr>
          <w:b/>
        </w:rPr>
        <w:t>ELIGIBILITY</w:t>
      </w:r>
    </w:p>
    <w:p w:rsidR="009F3820" w:rsidRPr="009F3820" w:rsidRDefault="009F3820" w:rsidP="009F3820">
      <w:pPr>
        <w:spacing w:after="0"/>
      </w:pPr>
    </w:p>
    <w:p w:rsidR="009F3820" w:rsidRPr="009F3820" w:rsidRDefault="009F3820" w:rsidP="009F3820">
      <w:pPr>
        <w:spacing w:after="0"/>
      </w:pPr>
      <w:r w:rsidRPr="009F3820">
        <w:t>The following criteria must be satisfied for a faculty member to be eligible for the New Faculty Program.</w:t>
      </w:r>
    </w:p>
    <w:p w:rsidR="009F3820" w:rsidRPr="009F3820" w:rsidRDefault="00C37158" w:rsidP="00C37158">
      <w:pPr>
        <w:tabs>
          <w:tab w:val="left" w:pos="7071"/>
        </w:tabs>
        <w:spacing w:after="0"/>
      </w:pPr>
      <w:r>
        <w:tab/>
      </w:r>
    </w:p>
    <w:p w:rsidR="009F3820" w:rsidRPr="009F3820" w:rsidRDefault="00C37158" w:rsidP="00C37158">
      <w:pPr>
        <w:numPr>
          <w:ilvl w:val="0"/>
          <w:numId w:val="19"/>
        </w:numPr>
        <w:spacing w:after="0"/>
      </w:pPr>
      <w:r w:rsidRPr="00C37158">
        <w:t xml:space="preserve">Academic rank of instructor or research assistant professor employed full-time </w:t>
      </w:r>
      <w:r w:rsidRPr="00C37158">
        <w:rPr>
          <w:b/>
          <w:color w:val="FF0000"/>
        </w:rPr>
        <w:t>or</w:t>
      </w:r>
      <w:r w:rsidRPr="00C37158">
        <w:rPr>
          <w:color w:val="FF0000"/>
        </w:rPr>
        <w:t xml:space="preserve"> </w:t>
      </w:r>
      <w:r w:rsidRPr="00C37158">
        <w:t xml:space="preserve">assistant professor in a permanent, tenure-track position on the University of Houston campus </w:t>
      </w:r>
      <w:r w:rsidR="009F3820" w:rsidRPr="009F3820">
        <w:t>prior to the effective date of the New Faculty Research Program award.</w:t>
      </w:r>
    </w:p>
    <w:p w:rsidR="009F3820" w:rsidRPr="009F3820" w:rsidRDefault="009F3820" w:rsidP="009F3820">
      <w:pPr>
        <w:numPr>
          <w:ilvl w:val="0"/>
          <w:numId w:val="19"/>
        </w:numPr>
        <w:spacing w:after="0"/>
      </w:pPr>
      <w:r w:rsidRPr="009F3820">
        <w:t>Terminal degree at the time the grant period is scheduled to begin or the filing of letter by the candidate’s dean with the University of Houston’ Research and Scholarship Committee stating that all requirements for the degree have been met by April 15.</w:t>
      </w:r>
    </w:p>
    <w:p w:rsidR="009F3820" w:rsidRPr="009F3820" w:rsidRDefault="009F3820" w:rsidP="009F3820">
      <w:pPr>
        <w:numPr>
          <w:ilvl w:val="0"/>
          <w:numId w:val="19"/>
        </w:numPr>
        <w:spacing w:after="0"/>
      </w:pPr>
      <w:r w:rsidRPr="009F3820">
        <w:t xml:space="preserve">No more than three </w:t>
      </w:r>
      <w:r w:rsidR="00067D29" w:rsidRPr="009F3820">
        <w:t>years’ service</w:t>
      </w:r>
      <w:r w:rsidRPr="009F3820">
        <w:t xml:space="preserve"> after the receipt of the terminal degree</w:t>
      </w:r>
    </w:p>
    <w:p w:rsidR="009F3820" w:rsidRPr="009F3820" w:rsidRDefault="009F3820" w:rsidP="009F3820">
      <w:pPr>
        <w:numPr>
          <w:ilvl w:val="0"/>
          <w:numId w:val="18"/>
        </w:numPr>
        <w:spacing w:after="0"/>
      </w:pPr>
      <w:r w:rsidRPr="009F3820">
        <w:t>In a tenure track position at the time the grant period is scheduled to begin; and/or</w:t>
      </w:r>
    </w:p>
    <w:p w:rsidR="009F3820" w:rsidRPr="009F3820" w:rsidRDefault="009F3820" w:rsidP="009F3820">
      <w:pPr>
        <w:numPr>
          <w:ilvl w:val="0"/>
          <w:numId w:val="18"/>
        </w:numPr>
        <w:spacing w:after="0"/>
      </w:pPr>
      <w:r w:rsidRPr="009F3820">
        <w:t>In a role in which research and publication activities are normally expected at the time the grant period is schedule to begin.</w:t>
      </w:r>
    </w:p>
    <w:p w:rsidR="009F3820" w:rsidRPr="009F3820" w:rsidRDefault="009F3820" w:rsidP="009F3820">
      <w:pPr>
        <w:spacing w:after="0"/>
      </w:pPr>
    </w:p>
    <w:p w:rsidR="009F3820" w:rsidRPr="009F3820" w:rsidRDefault="009F3820" w:rsidP="009F3820">
      <w:pPr>
        <w:spacing w:after="0"/>
      </w:pPr>
      <w:r w:rsidRPr="009F3820">
        <w:t>Note:  Postdoctoral studies are not to be included in calculation of years of service.</w:t>
      </w:r>
    </w:p>
    <w:p w:rsidR="009F3820" w:rsidRPr="009F3820" w:rsidRDefault="009F3820" w:rsidP="009F3820">
      <w:pPr>
        <w:spacing w:after="0"/>
      </w:pPr>
    </w:p>
    <w:p w:rsidR="009F3820" w:rsidRPr="009F3820" w:rsidRDefault="009F3820" w:rsidP="009F3820">
      <w:pPr>
        <w:numPr>
          <w:ilvl w:val="0"/>
          <w:numId w:val="20"/>
        </w:numPr>
        <w:spacing w:after="0"/>
      </w:pPr>
      <w:r w:rsidRPr="009F3820">
        <w:t>No Application containing more than one principal investigator will be accepted.</w:t>
      </w:r>
    </w:p>
    <w:p w:rsidR="009F3820" w:rsidRPr="009F3820" w:rsidRDefault="009F3820" w:rsidP="009F3820">
      <w:pPr>
        <w:spacing w:after="0"/>
      </w:pPr>
    </w:p>
    <w:p w:rsidR="009F3820" w:rsidRPr="009F3820" w:rsidRDefault="009F3820" w:rsidP="009F3820">
      <w:pPr>
        <w:spacing w:after="0"/>
      </w:pPr>
      <w:r w:rsidRPr="009F3820">
        <w:t>Proposers should please note the following:</w:t>
      </w:r>
    </w:p>
    <w:p w:rsidR="009F3820" w:rsidRPr="009F3820" w:rsidRDefault="009F3820" w:rsidP="009F3820">
      <w:pPr>
        <w:spacing w:after="0"/>
      </w:pPr>
    </w:p>
    <w:p w:rsidR="009F3820" w:rsidRPr="009F3820" w:rsidRDefault="009F3820" w:rsidP="009F3820">
      <w:pPr>
        <w:numPr>
          <w:ilvl w:val="0"/>
          <w:numId w:val="21"/>
        </w:numPr>
        <w:spacing w:after="0"/>
      </w:pPr>
      <w:r w:rsidRPr="009F3820">
        <w:t>Applicants should not have start up funds exceeding $50,000 (does not include renovations).</w:t>
      </w:r>
    </w:p>
    <w:p w:rsidR="009F3820" w:rsidRPr="009F3820" w:rsidRDefault="009F3820" w:rsidP="009F3820">
      <w:pPr>
        <w:numPr>
          <w:ilvl w:val="0"/>
          <w:numId w:val="21"/>
        </w:numPr>
        <w:spacing w:after="0"/>
      </w:pPr>
      <w:r w:rsidRPr="009F3820">
        <w:t>The recipient is required to continue on the University faculty the following year and be at University of Houston.  Exceptions must be approved by the Research and Scholarship Committee.</w:t>
      </w:r>
    </w:p>
    <w:p w:rsidR="009F3820" w:rsidRPr="009F3820" w:rsidRDefault="009F3820" w:rsidP="009F3820">
      <w:pPr>
        <w:numPr>
          <w:ilvl w:val="0"/>
          <w:numId w:val="21"/>
        </w:numPr>
        <w:spacing w:after="0"/>
      </w:pPr>
      <w:r w:rsidRPr="009F3820">
        <w:t>Applicants may submit only one proposal during each program announcement.  Previous awardees are not eligible to apply to the New Faculty Research Program.</w:t>
      </w:r>
    </w:p>
    <w:p w:rsidR="009F3820" w:rsidRPr="009F3820" w:rsidRDefault="009F3820" w:rsidP="009F3820">
      <w:pPr>
        <w:numPr>
          <w:ilvl w:val="0"/>
          <w:numId w:val="22"/>
        </w:numPr>
        <w:spacing w:after="0"/>
      </w:pPr>
      <w:r w:rsidRPr="009F3820">
        <w:t>If faculty member receives a New Faculty grant and, subsequently, is notified that outside funding has been awarded for a project to be carried out during the summer of his or her grant, the faculty member must relinquish the New Faculty Research award.</w:t>
      </w:r>
    </w:p>
    <w:p w:rsidR="009F3820" w:rsidRPr="009F3820" w:rsidRDefault="009F3820" w:rsidP="009F3820">
      <w:pPr>
        <w:numPr>
          <w:ilvl w:val="0"/>
          <w:numId w:val="22"/>
        </w:numPr>
        <w:spacing w:after="0"/>
      </w:pPr>
      <w:r w:rsidRPr="009F3820">
        <w:t>Those who apply for a New Faculty grant cannot also apply for Small Grants.</w:t>
      </w:r>
    </w:p>
    <w:p w:rsidR="009F3820" w:rsidRPr="009F3820" w:rsidRDefault="009F3820" w:rsidP="009F3820">
      <w:pPr>
        <w:spacing w:after="0"/>
      </w:pPr>
    </w:p>
    <w:p w:rsidR="009F3820" w:rsidRPr="009F3820" w:rsidRDefault="009F3820" w:rsidP="009F3820">
      <w:pPr>
        <w:spacing w:after="0"/>
        <w:rPr>
          <w:b/>
        </w:rPr>
      </w:pPr>
      <w:r w:rsidRPr="009F3820">
        <w:rPr>
          <w:b/>
        </w:rPr>
        <w:t>TYPE OF SUPPORT</w:t>
      </w:r>
    </w:p>
    <w:p w:rsidR="009F3820" w:rsidRPr="009F3820" w:rsidRDefault="009F3820" w:rsidP="009F3820">
      <w:pPr>
        <w:spacing w:after="0"/>
      </w:pPr>
    </w:p>
    <w:p w:rsidR="009F3820" w:rsidRPr="009F3820" w:rsidRDefault="009F3820" w:rsidP="009F3820">
      <w:pPr>
        <w:spacing w:after="0"/>
      </w:pPr>
      <w:r w:rsidRPr="009F3820">
        <w:t>Funding not to exceed $6,000 may be requested, and may include up to two months of summer salary plus research-related expenses.  All research expenses should be justified.</w:t>
      </w:r>
    </w:p>
    <w:p w:rsidR="009F3820" w:rsidRPr="009F3820" w:rsidRDefault="009F3820" w:rsidP="009F3820">
      <w:pPr>
        <w:spacing w:after="0"/>
      </w:pPr>
    </w:p>
    <w:p w:rsidR="009F3820" w:rsidRPr="009F3820" w:rsidRDefault="009F3820" w:rsidP="009F3820">
      <w:pPr>
        <w:spacing w:after="0"/>
      </w:pPr>
      <w:r w:rsidRPr="009F3820">
        <w:t>Support for institutional development activities will not be given.</w:t>
      </w:r>
    </w:p>
    <w:p w:rsidR="009F3820" w:rsidRPr="009F3820" w:rsidRDefault="009F3820" w:rsidP="009F3820">
      <w:pPr>
        <w:spacing w:after="0"/>
      </w:pPr>
    </w:p>
    <w:p w:rsidR="009F3820" w:rsidRPr="009F3820" w:rsidRDefault="009F3820" w:rsidP="009F3820">
      <w:pPr>
        <w:spacing w:after="0"/>
      </w:pPr>
      <w:r w:rsidRPr="009F3820">
        <w:t>All expenditure of funds must comply with State of Texas guidelines.</w:t>
      </w:r>
    </w:p>
    <w:p w:rsidR="009F3820" w:rsidRPr="009F3820" w:rsidRDefault="009F3820" w:rsidP="009F3820">
      <w:pPr>
        <w:spacing w:after="0"/>
      </w:pPr>
    </w:p>
    <w:p w:rsidR="009F3820" w:rsidRPr="009F3820" w:rsidRDefault="009F3820" w:rsidP="009F3820">
      <w:pPr>
        <w:spacing w:after="0"/>
        <w:rPr>
          <w:b/>
        </w:rPr>
      </w:pPr>
      <w:r w:rsidRPr="009F3820">
        <w:rPr>
          <w:b/>
        </w:rPr>
        <w:t>APPLICATION DEADLINE</w:t>
      </w:r>
    </w:p>
    <w:p w:rsidR="009F3820" w:rsidRPr="009F3820" w:rsidRDefault="009F3820" w:rsidP="009F3820">
      <w:pPr>
        <w:spacing w:after="0"/>
      </w:pPr>
    </w:p>
    <w:p w:rsidR="009F3820" w:rsidRPr="009F3820" w:rsidRDefault="009F3820" w:rsidP="009F3820">
      <w:pPr>
        <w:spacing w:after="0"/>
      </w:pPr>
      <w:r w:rsidRPr="009F3820">
        <w:t xml:space="preserve">APPLICANT MUST SUBMIT ONE (1) SIGNED ORIGINAL OF THE COMPLETE PROPOSAL TO THE DIVISION OF RESEARCH, ROOM 316 EZEKIEL CULLEN BUILDING BY </w:t>
      </w:r>
      <w:r w:rsidRPr="009F3820">
        <w:rPr>
          <w:b/>
        </w:rPr>
        <w:t xml:space="preserve">FRIDAY, NOVEMBER </w:t>
      </w:r>
      <w:r w:rsidR="00813B39">
        <w:rPr>
          <w:b/>
        </w:rPr>
        <w:t>22</w:t>
      </w:r>
      <w:r w:rsidRPr="009F3820">
        <w:rPr>
          <w:b/>
        </w:rPr>
        <w:t>, 2013 BY 5:00 P.M.</w:t>
      </w:r>
      <w:r w:rsidRPr="009F3820">
        <w:t xml:space="preserve">  </w:t>
      </w:r>
      <w:r w:rsidRPr="009F3820">
        <w:rPr>
          <w:u w:val="single"/>
        </w:rPr>
        <w:t>PROPOSALS SUBMITTED LATE TO THE DIVISION WILL NOT BE CONSIDERED</w:t>
      </w:r>
      <w:r w:rsidRPr="009F3820">
        <w:t>.</w:t>
      </w:r>
    </w:p>
    <w:p w:rsidR="009F3820" w:rsidRPr="009F3820" w:rsidRDefault="009F3820" w:rsidP="009F3820">
      <w:pPr>
        <w:spacing w:after="0"/>
      </w:pPr>
    </w:p>
    <w:p w:rsidR="009F3820" w:rsidRPr="009F3820" w:rsidRDefault="009F3820" w:rsidP="009F3820">
      <w:pPr>
        <w:spacing w:after="0"/>
        <w:rPr>
          <w:b/>
        </w:rPr>
      </w:pPr>
      <w:r w:rsidRPr="009F3820">
        <w:rPr>
          <w:b/>
        </w:rPr>
        <w:t>EFFECTIVE DATE OF AWARDS</w:t>
      </w:r>
    </w:p>
    <w:p w:rsidR="009F3820" w:rsidRPr="009F3820" w:rsidRDefault="009F3820" w:rsidP="009F3820">
      <w:pPr>
        <w:spacing w:after="0"/>
      </w:pPr>
    </w:p>
    <w:p w:rsidR="009F3820" w:rsidRPr="009F3820" w:rsidRDefault="009F3820" w:rsidP="009F3820">
      <w:pPr>
        <w:spacing w:after="0"/>
      </w:pPr>
      <w:r w:rsidRPr="009F3820">
        <w:t>Applicants will be notified by Friday, December 20, 2013.  Recommendations for New Faculty Research Awards will be made by the Research and Scholarship Committee on behalf of the Vice President for Research.</w:t>
      </w:r>
    </w:p>
    <w:p w:rsidR="009F3820" w:rsidRPr="009F3820" w:rsidRDefault="009F3820" w:rsidP="009F3820">
      <w:pPr>
        <w:spacing w:after="0"/>
      </w:pPr>
    </w:p>
    <w:p w:rsidR="009F3820" w:rsidRPr="009F3820" w:rsidRDefault="009F3820" w:rsidP="009F3820">
      <w:pPr>
        <w:spacing w:after="0"/>
        <w:rPr>
          <w:b/>
        </w:rPr>
      </w:pPr>
      <w:r w:rsidRPr="009F3820">
        <w:rPr>
          <w:b/>
        </w:rPr>
        <w:t>REVIEW OF PROPOSALS:</w:t>
      </w:r>
    </w:p>
    <w:p w:rsidR="009F3820" w:rsidRPr="009F3820" w:rsidRDefault="009F3820" w:rsidP="009F3820">
      <w:pPr>
        <w:spacing w:after="0"/>
      </w:pPr>
      <w:r w:rsidRPr="009F3820">
        <w:t xml:space="preserve">Proposals will be competitively reviewed and acted upon by a subcommittee of the Research and Scholarship Committee. Each proposal is evaluated on its own merits subject to the quality of the proposed research. The proposal should be clear, concise, and explicit about the benefits of the activities to be undertaken. The proposal narrative should not exceed two double spaced pages and the </w:t>
      </w:r>
      <w:r w:rsidRPr="009F3820">
        <w:lastRenderedPageBreak/>
        <w:t xml:space="preserve">type size should be no smaller than 12 pt.  Please provide clear justification for expenses. If you have had start-up funding in the last three years, please justify your need for the additional funding.  </w:t>
      </w:r>
    </w:p>
    <w:p w:rsidR="009F3820" w:rsidRPr="009F3820" w:rsidRDefault="009F3820" w:rsidP="009F3820">
      <w:pPr>
        <w:spacing w:after="0"/>
      </w:pPr>
      <w:r w:rsidRPr="009F3820">
        <w:t xml:space="preserve">Proposals should be written to be understandable to reviewers that are from a range of disciplinary fields.  Reviewers will be internal to UH and as mentioned above, may not be disciplinary experts.  Feedback will be taken from notes taken during the selection process, which will be summarized and provided to the PI.    </w:t>
      </w:r>
    </w:p>
    <w:p w:rsidR="009F3820" w:rsidRPr="009F3820" w:rsidRDefault="009F3820" w:rsidP="009F3820">
      <w:pPr>
        <w:spacing w:after="0"/>
      </w:pPr>
    </w:p>
    <w:p w:rsidR="009F3820" w:rsidRPr="009F3820" w:rsidRDefault="009F3820" w:rsidP="009F3820">
      <w:pPr>
        <w:spacing w:after="0"/>
        <w:rPr>
          <w:b/>
        </w:rPr>
      </w:pPr>
      <w:r w:rsidRPr="009F3820">
        <w:rPr>
          <w:b/>
        </w:rPr>
        <w:t>HUMAN SUBJECTS /ANIMAL USAGE REVIEW</w:t>
      </w:r>
    </w:p>
    <w:p w:rsidR="009F3820" w:rsidRPr="009F3820" w:rsidRDefault="009F3820" w:rsidP="009F3820">
      <w:pPr>
        <w:spacing w:after="0"/>
      </w:pPr>
    </w:p>
    <w:p w:rsidR="009F3820" w:rsidRPr="009F3820" w:rsidRDefault="009F3820" w:rsidP="009F3820">
      <w:pPr>
        <w:spacing w:after="0"/>
      </w:pPr>
      <w:r w:rsidRPr="009F3820">
        <w:t>All projects involving human subjects must be reviewed and approved by the Committee for the Protection of Human Subjects (CPHS) before an award can be established.  Awardees must obtain CPHS review and approval of their project within 90 days of notification of an award or the award will be withdrawn.</w:t>
      </w:r>
    </w:p>
    <w:p w:rsidR="009F3820" w:rsidRPr="009F3820" w:rsidRDefault="009F3820" w:rsidP="009F3820">
      <w:pPr>
        <w:spacing w:after="0"/>
      </w:pPr>
    </w:p>
    <w:p w:rsidR="009F3820" w:rsidRPr="009F3820" w:rsidRDefault="009F3820" w:rsidP="009F3820">
      <w:pPr>
        <w:spacing w:after="0"/>
      </w:pPr>
      <w:r w:rsidRPr="009F3820">
        <w:t>All projects involving the use of animals in research must be reviewed and approved by the Institutional Animal Care and Use Committee (IACUC) before an award can be established.  Awardees must obtain IACUC review and approval of their project within 90 days of notification of an award of the award will be withdrawn.</w:t>
      </w:r>
    </w:p>
    <w:p w:rsidR="009F3820" w:rsidRPr="009F3820" w:rsidRDefault="009F3820" w:rsidP="009F3820">
      <w:pPr>
        <w:spacing w:after="0"/>
      </w:pPr>
    </w:p>
    <w:p w:rsidR="009F3820" w:rsidRPr="009F3820" w:rsidRDefault="009F3820" w:rsidP="009F3820">
      <w:pPr>
        <w:spacing w:after="0"/>
        <w:rPr>
          <w:b/>
        </w:rPr>
      </w:pPr>
      <w:r w:rsidRPr="009F3820">
        <w:rPr>
          <w:b/>
        </w:rPr>
        <w:t>ASSISTANCE</w:t>
      </w:r>
    </w:p>
    <w:p w:rsidR="009F3820" w:rsidRPr="009F3820" w:rsidRDefault="009F3820" w:rsidP="009F3820">
      <w:pPr>
        <w:spacing w:after="0"/>
      </w:pPr>
    </w:p>
    <w:p w:rsidR="009F3820" w:rsidRPr="009F3820" w:rsidRDefault="009F3820" w:rsidP="009F3820">
      <w:pPr>
        <w:spacing w:after="0"/>
      </w:pPr>
      <w:r w:rsidRPr="009F3820">
        <w:t>Any questions about this program should be referred to the Division of Research, x</w:t>
      </w:r>
      <w:r>
        <w:t>39758</w:t>
      </w:r>
      <w:r w:rsidRPr="009F3820">
        <w:t>.</w:t>
      </w:r>
    </w:p>
    <w:p w:rsidR="009F3820" w:rsidRPr="009F3820" w:rsidRDefault="009F3820" w:rsidP="009F3820">
      <w:pPr>
        <w:spacing w:after="0"/>
      </w:pPr>
    </w:p>
    <w:p w:rsidR="009F3820" w:rsidRPr="009F3820" w:rsidRDefault="009F3820" w:rsidP="009F3820">
      <w:pPr>
        <w:spacing w:after="0"/>
        <w:rPr>
          <w:b/>
        </w:rPr>
      </w:pPr>
      <w:r w:rsidRPr="009F3820">
        <w:rPr>
          <w:b/>
        </w:rPr>
        <w:t>REPORTING AND ACKNOWLEDGEMENT</w:t>
      </w:r>
    </w:p>
    <w:p w:rsidR="009F3820" w:rsidRPr="009F3820" w:rsidRDefault="009F3820" w:rsidP="009F3820">
      <w:pPr>
        <w:spacing w:after="0"/>
      </w:pPr>
    </w:p>
    <w:p w:rsidR="009F3820" w:rsidRPr="009F3820" w:rsidRDefault="009F3820" w:rsidP="009F3820">
      <w:pPr>
        <w:spacing w:after="0"/>
      </w:pPr>
      <w:r w:rsidRPr="009F3820">
        <w:t>Each grantee must submit a final report within 90 days after the expiration of the grant.  The report should describe the outcome of the project.  It is also the responsibility of each award recipient to furnish information to the Division of Research concerning external applications that are submitted or awards received as a result of the New Faculty Research funding.  Such information should include date of submission, title of the project, inclusive dates, agency, total amount requested, and the status of each application.  Failure to comply with this reporting requirement may disqualify an individual for future consideration in all internal funding programs.</w:t>
      </w:r>
    </w:p>
    <w:p w:rsidR="009F3820" w:rsidRPr="009F3820" w:rsidRDefault="009F3820" w:rsidP="009F3820">
      <w:pPr>
        <w:spacing w:after="0"/>
      </w:pPr>
    </w:p>
    <w:p w:rsidR="009F3820" w:rsidRPr="009F3820" w:rsidRDefault="009F3820" w:rsidP="009F3820">
      <w:pPr>
        <w:spacing w:after="0"/>
      </w:pPr>
      <w:r w:rsidRPr="009F3820">
        <w:t>Notice must be given of publications, presentations, exhibitions, or performances resulting from the award.  The grantee must acknowledge New Faculty Research Program support in all publications resulting from the award and provide one copy of the publication to the Division of Research.</w:t>
      </w:r>
    </w:p>
    <w:p w:rsidR="009F3820" w:rsidRPr="009F3820" w:rsidRDefault="009F3820" w:rsidP="009F3820">
      <w:pPr>
        <w:spacing w:after="0"/>
      </w:pPr>
    </w:p>
    <w:p w:rsidR="009F3820" w:rsidRPr="009F3820" w:rsidRDefault="009F3820" w:rsidP="009F3820">
      <w:pPr>
        <w:spacing w:after="0"/>
        <w:rPr>
          <w:b/>
        </w:rPr>
      </w:pPr>
      <w:r w:rsidRPr="009F3820">
        <w:rPr>
          <w:b/>
        </w:rPr>
        <w:t>INTELLECTUAL PROPERTY</w:t>
      </w:r>
    </w:p>
    <w:p w:rsidR="009F3820" w:rsidRPr="009F3820" w:rsidRDefault="009F3820" w:rsidP="009F3820">
      <w:pPr>
        <w:spacing w:after="0"/>
      </w:pPr>
    </w:p>
    <w:p w:rsidR="009F3820" w:rsidRPr="00067D29" w:rsidRDefault="009F3820" w:rsidP="009F3820">
      <w:pPr>
        <w:spacing w:after="0"/>
      </w:pPr>
      <w:r w:rsidRPr="009F3820">
        <w:lastRenderedPageBreak/>
        <w:t>In accordance with University policy, faculty members and the University share in net income generated from intellectual property.</w:t>
      </w:r>
    </w:p>
    <w:p w:rsidR="00067D29" w:rsidRDefault="00067D29">
      <w:pPr>
        <w:rPr>
          <w:b/>
          <w:smallCaps/>
          <w:sz w:val="36"/>
        </w:rPr>
      </w:pPr>
      <w:r>
        <w:rPr>
          <w:b/>
          <w:smallCaps/>
          <w:sz w:val="36"/>
        </w:rPr>
        <w:br w:type="page"/>
      </w:r>
    </w:p>
    <w:p w:rsidR="009F3820" w:rsidRPr="009F3820" w:rsidRDefault="009F3820" w:rsidP="009F3820">
      <w:pPr>
        <w:spacing w:after="0"/>
        <w:jc w:val="center"/>
        <w:rPr>
          <w:b/>
          <w:smallCaps/>
          <w:sz w:val="36"/>
        </w:rPr>
      </w:pPr>
      <w:r w:rsidRPr="009F3820">
        <w:rPr>
          <w:b/>
          <w:smallCaps/>
          <w:sz w:val="36"/>
        </w:rPr>
        <w:lastRenderedPageBreak/>
        <w:t>NEW FACULTY RESEARCH PROGRAM</w:t>
      </w:r>
    </w:p>
    <w:p w:rsidR="009F3820" w:rsidRPr="009F3820" w:rsidRDefault="009F3820" w:rsidP="009F3820">
      <w:pPr>
        <w:spacing w:after="0"/>
        <w:jc w:val="center"/>
        <w:rPr>
          <w:b/>
          <w:smallCaps/>
          <w:sz w:val="36"/>
        </w:rPr>
      </w:pPr>
      <w:r w:rsidRPr="009F3820">
        <w:rPr>
          <w:b/>
          <w:smallCaps/>
          <w:sz w:val="36"/>
        </w:rPr>
        <w:t>Application Form</w:t>
      </w:r>
      <w:r>
        <w:rPr>
          <w:b/>
          <w:smallCaps/>
          <w:sz w:val="36"/>
        </w:rPr>
        <w:t xml:space="preserve"> (2013-2014)</w:t>
      </w:r>
    </w:p>
    <w:p w:rsidR="009F3820" w:rsidRPr="009F3820" w:rsidRDefault="009F3820" w:rsidP="009F3820">
      <w:pPr>
        <w:spacing w:after="0"/>
      </w:pPr>
    </w:p>
    <w:p w:rsidR="009F3820" w:rsidRPr="009F3820" w:rsidRDefault="009F3820" w:rsidP="009F3820">
      <w:pPr>
        <w:spacing w:after="0"/>
      </w:pPr>
    </w:p>
    <w:p w:rsidR="009F3820" w:rsidRPr="009F3820" w:rsidRDefault="009F3820" w:rsidP="009F3820">
      <w:pPr>
        <w:numPr>
          <w:ilvl w:val="0"/>
          <w:numId w:val="23"/>
        </w:numPr>
        <w:spacing w:after="0"/>
      </w:pPr>
      <w:r w:rsidRPr="009F3820">
        <w:t>COVER PAGE – (detach and complete)</w:t>
      </w:r>
    </w:p>
    <w:p w:rsidR="009F3820" w:rsidRPr="009F3820" w:rsidRDefault="009F3820" w:rsidP="009F3820">
      <w:pPr>
        <w:spacing w:after="0"/>
      </w:pPr>
    </w:p>
    <w:p w:rsidR="009F3820" w:rsidRPr="009F3820" w:rsidRDefault="009F3820" w:rsidP="009F3820">
      <w:pPr>
        <w:numPr>
          <w:ilvl w:val="0"/>
          <w:numId w:val="23"/>
        </w:numPr>
        <w:spacing w:after="0"/>
      </w:pPr>
      <w:r w:rsidRPr="009F3820">
        <w:t>PROPOSAL DESCRIPTION – (maximum length two double spaced pages, no smaller than 12 pt. type size)</w:t>
      </w:r>
    </w:p>
    <w:p w:rsidR="009F3820" w:rsidRPr="009F3820" w:rsidRDefault="009F3820" w:rsidP="009F3820">
      <w:pPr>
        <w:spacing w:after="0"/>
      </w:pPr>
    </w:p>
    <w:p w:rsidR="009F3820" w:rsidRPr="009F3820" w:rsidRDefault="009F3820" w:rsidP="009F3820">
      <w:pPr>
        <w:numPr>
          <w:ilvl w:val="0"/>
          <w:numId w:val="23"/>
        </w:numPr>
        <w:spacing w:after="0"/>
      </w:pPr>
      <w:r w:rsidRPr="009F3820">
        <w:t>BUDGET – (detach and complete)</w:t>
      </w:r>
    </w:p>
    <w:p w:rsidR="009F3820" w:rsidRPr="009F3820" w:rsidRDefault="009F3820" w:rsidP="009F3820">
      <w:pPr>
        <w:spacing w:after="0"/>
      </w:pPr>
    </w:p>
    <w:p w:rsidR="009F3820" w:rsidRPr="009F3820" w:rsidRDefault="009F3820" w:rsidP="009F3820">
      <w:pPr>
        <w:numPr>
          <w:ilvl w:val="0"/>
          <w:numId w:val="23"/>
        </w:numPr>
        <w:spacing w:after="0"/>
      </w:pPr>
      <w:r w:rsidRPr="009F3820">
        <w:t>CURRENT AND PREVIOUS SUPPORT – (detach and complete)</w:t>
      </w:r>
    </w:p>
    <w:p w:rsidR="009F3820" w:rsidRPr="009F3820" w:rsidRDefault="009F3820" w:rsidP="009F3820">
      <w:pPr>
        <w:spacing w:after="0"/>
      </w:pPr>
    </w:p>
    <w:p w:rsidR="009F3820" w:rsidRPr="009F3820" w:rsidRDefault="009F3820" w:rsidP="009F3820">
      <w:pPr>
        <w:numPr>
          <w:ilvl w:val="0"/>
          <w:numId w:val="23"/>
        </w:numPr>
        <w:spacing w:after="0"/>
      </w:pPr>
      <w:r w:rsidRPr="009F3820">
        <w:t>CURRICULUM VITAE – (limit to two pages)</w:t>
      </w:r>
    </w:p>
    <w:p w:rsidR="009F3820" w:rsidRPr="009F3820" w:rsidRDefault="009F3820" w:rsidP="009F3820">
      <w:pPr>
        <w:spacing w:after="0"/>
      </w:pPr>
    </w:p>
    <w:p w:rsidR="009F3820" w:rsidRPr="009F3820" w:rsidRDefault="009F3820" w:rsidP="009F3820">
      <w:pPr>
        <w:numPr>
          <w:ilvl w:val="0"/>
          <w:numId w:val="23"/>
        </w:numPr>
        <w:spacing w:after="0"/>
      </w:pPr>
      <w:r w:rsidRPr="009F3820">
        <w:t>APPENDICES – (</w:t>
      </w:r>
      <w:r w:rsidRPr="009F3820">
        <w:rPr>
          <w:u w:val="single"/>
        </w:rPr>
        <w:t>do not submit appendices</w:t>
      </w:r>
      <w:r w:rsidRPr="009F3820">
        <w:t>)</w:t>
      </w:r>
    </w:p>
    <w:p w:rsidR="009F3820" w:rsidRPr="009F3820" w:rsidRDefault="009F3820" w:rsidP="009F3820">
      <w:pPr>
        <w:spacing w:after="0"/>
      </w:pPr>
    </w:p>
    <w:p w:rsidR="009F3820" w:rsidRDefault="009F3820" w:rsidP="009F3820">
      <w:pPr>
        <w:spacing w:after="0"/>
        <w:rPr>
          <w:b/>
        </w:rPr>
      </w:pPr>
      <w:r w:rsidRPr="009F3820">
        <w:rPr>
          <w:b/>
        </w:rPr>
        <w:t xml:space="preserve">NOTE:   APPLICANT MUST SUBMIT ONE (1) ORIGINAL SIGNED COPY OF THE COMPLETE PROPOSAL TO THE DIVISION OF RESEARCH, ROOM 316 EZEKIEL CULLEN BUILDING BY FRIDAY, NOVEMBER </w:t>
      </w:r>
      <w:r w:rsidR="00813B39">
        <w:rPr>
          <w:b/>
        </w:rPr>
        <w:t>22</w:t>
      </w:r>
      <w:r w:rsidRPr="009F3820">
        <w:rPr>
          <w:b/>
        </w:rPr>
        <w:t>, 2013 – BY 5:00 P.M.  PROPOSALS SUBMITTED LATE TO THE DIVISION OF RESEARCH WILL NOT BE ACCEPTED OR CONSIDERED.</w:t>
      </w:r>
    </w:p>
    <w:p w:rsidR="009F3820" w:rsidRDefault="009F3820">
      <w:pPr>
        <w:rPr>
          <w:b/>
        </w:rPr>
      </w:pPr>
      <w:r>
        <w:rPr>
          <w:b/>
        </w:rPr>
        <w:br w:type="page"/>
      </w:r>
    </w:p>
    <w:p w:rsidR="009F3820" w:rsidRPr="009F3820" w:rsidRDefault="009F3820" w:rsidP="009F3820">
      <w:pPr>
        <w:spacing w:after="0"/>
        <w:jc w:val="center"/>
        <w:rPr>
          <w:b/>
          <w:smallCaps/>
          <w:sz w:val="36"/>
        </w:rPr>
      </w:pPr>
      <w:r w:rsidRPr="009F3820">
        <w:rPr>
          <w:b/>
          <w:smallCaps/>
          <w:sz w:val="36"/>
        </w:rPr>
        <w:lastRenderedPageBreak/>
        <w:t>New Faculty Research Program</w:t>
      </w:r>
    </w:p>
    <w:p w:rsidR="009F3820" w:rsidRPr="009F3820" w:rsidRDefault="009F3820" w:rsidP="009F3820">
      <w:pPr>
        <w:spacing w:after="0"/>
        <w:jc w:val="center"/>
        <w:rPr>
          <w:b/>
          <w:smallCaps/>
          <w:sz w:val="36"/>
        </w:rPr>
      </w:pPr>
      <w:r w:rsidRPr="009F3820">
        <w:rPr>
          <w:b/>
          <w:smallCaps/>
          <w:sz w:val="36"/>
        </w:rPr>
        <w:t>Application Form</w:t>
      </w:r>
      <w:r w:rsidR="003B4821">
        <w:rPr>
          <w:b/>
          <w:smallCaps/>
          <w:sz w:val="36"/>
        </w:rPr>
        <w:t xml:space="preserve"> </w:t>
      </w:r>
      <w:r w:rsidRPr="009F3820">
        <w:rPr>
          <w:b/>
          <w:smallCaps/>
          <w:sz w:val="36"/>
        </w:rPr>
        <w:t>(2013-2014)</w:t>
      </w:r>
    </w:p>
    <w:p w:rsidR="009F3820" w:rsidRPr="009F3820" w:rsidRDefault="009F3820" w:rsidP="009F3820">
      <w:pPr>
        <w:spacing w:after="0"/>
      </w:pPr>
    </w:p>
    <w:p w:rsidR="009F3820" w:rsidRPr="009F3820" w:rsidRDefault="009F3820" w:rsidP="009F3820">
      <w:pPr>
        <w:numPr>
          <w:ilvl w:val="0"/>
          <w:numId w:val="24"/>
        </w:numPr>
        <w:spacing w:after="0"/>
        <w:rPr>
          <w:b/>
        </w:rPr>
      </w:pPr>
      <w:r w:rsidRPr="009F3820">
        <w:rPr>
          <w:b/>
        </w:rPr>
        <w:t>COVER PAGE (detach and complete)</w:t>
      </w:r>
    </w:p>
    <w:p w:rsidR="009F3820" w:rsidRDefault="009F3820" w:rsidP="009F3820">
      <w:pPr>
        <w:spacing w:after="0"/>
        <w:rPr>
          <w: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8"/>
        <w:gridCol w:w="3600"/>
        <w:gridCol w:w="1530"/>
        <w:gridCol w:w="2898"/>
      </w:tblGrid>
      <w:tr w:rsidR="009F3820" w:rsidRPr="006C726A" w:rsidTr="003B4821">
        <w:trPr>
          <w:trHeight w:val="432"/>
        </w:trPr>
        <w:tc>
          <w:tcPr>
            <w:tcW w:w="1548" w:type="dxa"/>
            <w:vAlign w:val="center"/>
          </w:tcPr>
          <w:p w:rsidR="009F3820" w:rsidRPr="006C726A" w:rsidRDefault="009F3820" w:rsidP="00D606A4">
            <w:pPr>
              <w:tabs>
                <w:tab w:val="left" w:pos="1440"/>
                <w:tab w:val="left" w:pos="4320"/>
                <w:tab w:val="left" w:pos="5760"/>
              </w:tabs>
            </w:pPr>
            <w:r w:rsidRPr="006C726A">
              <w:t>Name:</w:t>
            </w:r>
          </w:p>
        </w:tc>
        <w:tc>
          <w:tcPr>
            <w:tcW w:w="3600" w:type="dxa"/>
            <w:vAlign w:val="center"/>
          </w:tcPr>
          <w:p w:rsidR="009F3820" w:rsidRPr="006C726A" w:rsidRDefault="009F3820" w:rsidP="00D606A4">
            <w:pPr>
              <w:tabs>
                <w:tab w:val="left" w:pos="1440"/>
                <w:tab w:val="left" w:pos="4320"/>
                <w:tab w:val="left" w:pos="5760"/>
              </w:tabs>
            </w:pP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1530" w:type="dxa"/>
            <w:vAlign w:val="center"/>
          </w:tcPr>
          <w:p w:rsidR="009F3820" w:rsidRPr="006C726A" w:rsidRDefault="009F3820" w:rsidP="00D606A4">
            <w:pPr>
              <w:tabs>
                <w:tab w:val="left" w:pos="1440"/>
                <w:tab w:val="left" w:pos="4320"/>
                <w:tab w:val="left" w:pos="5760"/>
              </w:tabs>
            </w:pPr>
            <w:r w:rsidRPr="006C726A">
              <w:t>Employee ID#:</w:t>
            </w:r>
            <w:r w:rsidRPr="006C726A">
              <w:tab/>
            </w:r>
          </w:p>
        </w:tc>
        <w:tc>
          <w:tcPr>
            <w:tcW w:w="2898" w:type="dxa"/>
            <w:vAlign w:val="center"/>
          </w:tcPr>
          <w:p w:rsidR="009F3820" w:rsidRPr="006C726A" w:rsidRDefault="009F3820" w:rsidP="00D606A4">
            <w:pPr>
              <w:tabs>
                <w:tab w:val="left" w:pos="1440"/>
                <w:tab w:val="left" w:pos="4320"/>
                <w:tab w:val="left" w:pos="576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820" w:rsidRPr="006C726A" w:rsidTr="003B4821">
        <w:trPr>
          <w:trHeight w:val="432"/>
        </w:trPr>
        <w:tc>
          <w:tcPr>
            <w:tcW w:w="1548" w:type="dxa"/>
            <w:vAlign w:val="center"/>
          </w:tcPr>
          <w:p w:rsidR="009F3820" w:rsidRPr="006C726A" w:rsidRDefault="009F3820" w:rsidP="00D606A4">
            <w:pPr>
              <w:tabs>
                <w:tab w:val="left" w:pos="1440"/>
                <w:tab w:val="left" w:pos="4320"/>
                <w:tab w:val="left" w:pos="5760"/>
              </w:tabs>
            </w:pPr>
            <w:r w:rsidRPr="006C726A">
              <w:t>Department:</w:t>
            </w:r>
          </w:p>
        </w:tc>
        <w:tc>
          <w:tcPr>
            <w:tcW w:w="3600" w:type="dxa"/>
            <w:vAlign w:val="center"/>
          </w:tcPr>
          <w:p w:rsidR="009F3820" w:rsidRPr="006C726A" w:rsidRDefault="009F3820" w:rsidP="00D606A4">
            <w:pPr>
              <w:tabs>
                <w:tab w:val="left" w:pos="1440"/>
                <w:tab w:val="left" w:pos="4320"/>
                <w:tab w:val="left" w:pos="576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vAlign w:val="center"/>
          </w:tcPr>
          <w:p w:rsidR="009F3820" w:rsidRPr="006C726A" w:rsidRDefault="009F3820" w:rsidP="00D606A4">
            <w:pPr>
              <w:tabs>
                <w:tab w:val="left" w:pos="1440"/>
                <w:tab w:val="left" w:pos="4320"/>
                <w:tab w:val="left" w:pos="5760"/>
              </w:tabs>
            </w:pPr>
            <w:r w:rsidRPr="006C726A">
              <w:t>College:</w:t>
            </w:r>
          </w:p>
        </w:tc>
        <w:tc>
          <w:tcPr>
            <w:tcW w:w="2898" w:type="dxa"/>
            <w:vAlign w:val="center"/>
          </w:tcPr>
          <w:p w:rsidR="009F3820" w:rsidRPr="006C726A" w:rsidRDefault="009F3820" w:rsidP="00D606A4">
            <w:pPr>
              <w:tabs>
                <w:tab w:val="left" w:pos="1440"/>
                <w:tab w:val="left" w:pos="4320"/>
                <w:tab w:val="left" w:pos="576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820" w:rsidRPr="006C726A" w:rsidTr="003B4821">
        <w:trPr>
          <w:trHeight w:val="432"/>
        </w:trPr>
        <w:tc>
          <w:tcPr>
            <w:tcW w:w="1548" w:type="dxa"/>
            <w:vAlign w:val="center"/>
          </w:tcPr>
          <w:p w:rsidR="009F3820" w:rsidRPr="006C726A" w:rsidRDefault="009F3820" w:rsidP="00D606A4">
            <w:pPr>
              <w:tabs>
                <w:tab w:val="left" w:pos="1440"/>
                <w:tab w:val="left" w:pos="4320"/>
                <w:tab w:val="left" w:pos="5760"/>
              </w:tabs>
            </w:pPr>
            <w:r w:rsidRPr="006C726A">
              <w:t>Email:</w:t>
            </w:r>
          </w:p>
        </w:tc>
        <w:tc>
          <w:tcPr>
            <w:tcW w:w="3600" w:type="dxa"/>
            <w:vAlign w:val="center"/>
          </w:tcPr>
          <w:p w:rsidR="009F3820" w:rsidRPr="006C726A" w:rsidRDefault="009F3820" w:rsidP="00D606A4">
            <w:pPr>
              <w:tabs>
                <w:tab w:val="left" w:pos="1440"/>
                <w:tab w:val="left" w:pos="4320"/>
                <w:tab w:val="left" w:pos="576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vAlign w:val="center"/>
          </w:tcPr>
          <w:p w:rsidR="009F3820" w:rsidRPr="006C726A" w:rsidRDefault="009F3820" w:rsidP="00D606A4">
            <w:pPr>
              <w:tabs>
                <w:tab w:val="left" w:pos="1440"/>
                <w:tab w:val="left" w:pos="4320"/>
                <w:tab w:val="left" w:pos="5760"/>
              </w:tabs>
            </w:pPr>
            <w:r w:rsidRPr="006C726A">
              <w:t>Phone:</w:t>
            </w:r>
          </w:p>
        </w:tc>
        <w:tc>
          <w:tcPr>
            <w:tcW w:w="2898" w:type="dxa"/>
            <w:vAlign w:val="center"/>
          </w:tcPr>
          <w:p w:rsidR="009F3820" w:rsidRPr="006C726A" w:rsidRDefault="009F3820" w:rsidP="00D606A4">
            <w:pPr>
              <w:tabs>
                <w:tab w:val="left" w:pos="1440"/>
                <w:tab w:val="left" w:pos="4320"/>
                <w:tab w:val="left" w:pos="576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820" w:rsidRPr="006C726A" w:rsidTr="003B4821">
        <w:trPr>
          <w:trHeight w:val="432"/>
        </w:trPr>
        <w:tc>
          <w:tcPr>
            <w:tcW w:w="5148" w:type="dxa"/>
            <w:gridSpan w:val="2"/>
            <w:vAlign w:val="center"/>
          </w:tcPr>
          <w:p w:rsidR="009F3820" w:rsidRPr="009F3820" w:rsidRDefault="009F3820" w:rsidP="00D606A4">
            <w:pPr>
              <w:tabs>
                <w:tab w:val="left" w:pos="1440"/>
                <w:tab w:val="left" w:pos="4320"/>
                <w:tab w:val="left" w:pos="5760"/>
              </w:tabs>
            </w:pPr>
            <w:r w:rsidRPr="009F3820">
              <w:t>Date of Faculty Appointment at University of Houston</w:t>
            </w:r>
            <w:r>
              <w:t>:</w:t>
            </w:r>
          </w:p>
        </w:tc>
        <w:tc>
          <w:tcPr>
            <w:tcW w:w="4428" w:type="dxa"/>
            <w:gridSpan w:val="2"/>
            <w:vAlign w:val="center"/>
          </w:tcPr>
          <w:p w:rsidR="009F3820" w:rsidRDefault="009F3820" w:rsidP="00D606A4">
            <w:pPr>
              <w:tabs>
                <w:tab w:val="left" w:pos="1440"/>
                <w:tab w:val="left" w:pos="4320"/>
                <w:tab w:val="left" w:pos="576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820" w:rsidRPr="006C726A" w:rsidTr="003B4821">
        <w:trPr>
          <w:trHeight w:val="432"/>
        </w:trPr>
        <w:tc>
          <w:tcPr>
            <w:tcW w:w="1548" w:type="dxa"/>
            <w:vAlign w:val="center"/>
          </w:tcPr>
          <w:p w:rsidR="009F3820" w:rsidRPr="006C726A" w:rsidRDefault="009F3820" w:rsidP="00D606A4">
            <w:pPr>
              <w:tabs>
                <w:tab w:val="left" w:pos="1440"/>
                <w:tab w:val="left" w:pos="4320"/>
                <w:tab w:val="left" w:pos="5760"/>
              </w:tabs>
            </w:pPr>
            <w:r w:rsidRPr="006C726A">
              <w:t>Project Title:</w:t>
            </w:r>
          </w:p>
        </w:tc>
        <w:tc>
          <w:tcPr>
            <w:tcW w:w="8028" w:type="dxa"/>
            <w:gridSpan w:val="3"/>
            <w:vAlign w:val="center"/>
          </w:tcPr>
          <w:p w:rsidR="009F3820" w:rsidRPr="006C726A" w:rsidRDefault="009F3820" w:rsidP="00D606A4">
            <w:pPr>
              <w:tabs>
                <w:tab w:val="left" w:pos="1440"/>
                <w:tab w:val="left" w:pos="4320"/>
                <w:tab w:val="left" w:pos="576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820" w:rsidRPr="006C726A" w:rsidTr="003B4821">
        <w:trPr>
          <w:trHeight w:val="432"/>
        </w:trPr>
        <w:tc>
          <w:tcPr>
            <w:tcW w:w="1548" w:type="dxa"/>
            <w:vAlign w:val="center"/>
          </w:tcPr>
          <w:p w:rsidR="009F3820" w:rsidRDefault="009F3820" w:rsidP="00D606A4">
            <w:pPr>
              <w:tabs>
                <w:tab w:val="left" w:pos="1440"/>
                <w:tab w:val="left" w:pos="4320"/>
                <w:tab w:val="left" w:pos="5760"/>
              </w:tabs>
            </w:pPr>
            <w:r w:rsidRPr="006C726A">
              <w:t>Total Funds</w:t>
            </w:r>
          </w:p>
          <w:p w:rsidR="009F3820" w:rsidRPr="006C726A" w:rsidRDefault="009F3820" w:rsidP="00D606A4">
            <w:pPr>
              <w:tabs>
                <w:tab w:val="left" w:pos="1440"/>
                <w:tab w:val="left" w:pos="4320"/>
                <w:tab w:val="left" w:pos="5760"/>
              </w:tabs>
            </w:pPr>
            <w:r w:rsidRPr="006C726A">
              <w:t>Requested:</w:t>
            </w:r>
          </w:p>
        </w:tc>
        <w:tc>
          <w:tcPr>
            <w:tcW w:w="8028" w:type="dxa"/>
            <w:gridSpan w:val="3"/>
            <w:vAlign w:val="center"/>
          </w:tcPr>
          <w:p w:rsidR="009F3820" w:rsidRPr="006C726A" w:rsidRDefault="009F3820" w:rsidP="00D606A4">
            <w:pPr>
              <w:tabs>
                <w:tab w:val="left" w:pos="1440"/>
                <w:tab w:val="left" w:pos="4320"/>
                <w:tab w:val="left" w:pos="576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F3820" w:rsidRPr="009F3820" w:rsidRDefault="009F3820" w:rsidP="009F3820">
      <w:pPr>
        <w:spacing w:after="0"/>
        <w:rPr>
          <w:b/>
        </w:rPr>
      </w:pPr>
    </w:p>
    <w:p w:rsidR="009F3820" w:rsidRPr="009F3820" w:rsidRDefault="009F3820" w:rsidP="009F3820">
      <w:pPr>
        <w:spacing w:after="0"/>
        <w:rPr>
          <w:b/>
        </w:rPr>
      </w:pPr>
      <w:r w:rsidRPr="009F3820">
        <w:rPr>
          <w:b/>
        </w:rPr>
        <w:t>Check appropriate box(es) if this proposal includes any of the items listed below:</w:t>
      </w:r>
    </w:p>
    <w:p w:rsidR="009F3820" w:rsidRPr="009F3820" w:rsidRDefault="009F3820" w:rsidP="009F3820">
      <w:pPr>
        <w:spacing w:after="0"/>
        <w:rPr>
          <w:b/>
        </w:rPr>
      </w:pPr>
    </w:p>
    <w:bookmarkStart w:id="2" w:name="Check1"/>
    <w:p w:rsidR="009F3820" w:rsidRPr="009F3820" w:rsidRDefault="009F3820" w:rsidP="009F3820">
      <w:pPr>
        <w:spacing w:after="0"/>
        <w:ind w:left="720"/>
      </w:pPr>
      <w:r w:rsidRPr="009F3820">
        <w:fldChar w:fldCharType="begin">
          <w:ffData>
            <w:name w:val="Check1"/>
            <w:enabled/>
            <w:calcOnExit w:val="0"/>
            <w:checkBox>
              <w:sizeAuto/>
              <w:default w:val="0"/>
            </w:checkBox>
          </w:ffData>
        </w:fldChar>
      </w:r>
      <w:r w:rsidRPr="009F3820">
        <w:instrText xml:space="preserve"> FORMCHECKBOX </w:instrText>
      </w:r>
      <w:r w:rsidRPr="009F3820">
        <w:fldChar w:fldCharType="end"/>
      </w:r>
      <w:bookmarkEnd w:id="2"/>
      <w:r w:rsidR="00EE78FA">
        <w:t xml:space="preserve"> </w:t>
      </w:r>
      <w:r w:rsidRPr="009F3820">
        <w:t>Animals</w:t>
      </w:r>
      <w:r w:rsidRPr="009F3820">
        <w:tab/>
      </w:r>
      <w:r w:rsidRPr="009F3820">
        <w:fldChar w:fldCharType="begin">
          <w:ffData>
            <w:name w:val="Check2"/>
            <w:enabled/>
            <w:calcOnExit w:val="0"/>
            <w:checkBox>
              <w:sizeAuto/>
              <w:default w:val="0"/>
            </w:checkBox>
          </w:ffData>
        </w:fldChar>
      </w:r>
      <w:bookmarkStart w:id="3" w:name="Check2"/>
      <w:r w:rsidRPr="009F3820">
        <w:instrText xml:space="preserve"> FORMCHECKBOX </w:instrText>
      </w:r>
      <w:r w:rsidRPr="009F3820">
        <w:fldChar w:fldCharType="end"/>
      </w:r>
      <w:bookmarkEnd w:id="3"/>
      <w:r w:rsidR="00EE78FA">
        <w:t xml:space="preserve"> </w:t>
      </w:r>
      <w:r w:rsidRPr="009F3820">
        <w:t>Research Involving Recombinant        DNA Molecules</w:t>
      </w:r>
    </w:p>
    <w:p w:rsidR="009F3820" w:rsidRPr="009F3820" w:rsidRDefault="009F3820" w:rsidP="009F3820">
      <w:pPr>
        <w:spacing w:after="0"/>
        <w:ind w:left="720"/>
      </w:pPr>
    </w:p>
    <w:p w:rsidR="009F3820" w:rsidRPr="009F3820" w:rsidRDefault="009F3820" w:rsidP="009F3820">
      <w:pPr>
        <w:spacing w:after="0"/>
        <w:ind w:left="720"/>
      </w:pPr>
      <w:r w:rsidRPr="009F3820">
        <w:fldChar w:fldCharType="begin">
          <w:ffData>
            <w:name w:val="Check3"/>
            <w:enabled/>
            <w:calcOnExit w:val="0"/>
            <w:checkBox>
              <w:sizeAuto/>
              <w:default w:val="0"/>
            </w:checkBox>
          </w:ffData>
        </w:fldChar>
      </w:r>
      <w:bookmarkStart w:id="4" w:name="Check3"/>
      <w:r w:rsidRPr="009F3820">
        <w:instrText xml:space="preserve"> FORMCHECKBOX </w:instrText>
      </w:r>
      <w:r w:rsidRPr="009F3820">
        <w:fldChar w:fldCharType="end"/>
      </w:r>
      <w:bookmarkEnd w:id="4"/>
      <w:r w:rsidR="00EE78FA">
        <w:t xml:space="preserve"> </w:t>
      </w:r>
      <w:r w:rsidRPr="009F3820">
        <w:t>Human Subjects</w:t>
      </w:r>
      <w:r w:rsidRPr="009F3820">
        <w:tab/>
      </w:r>
      <w:r w:rsidRPr="009F3820">
        <w:fldChar w:fldCharType="begin">
          <w:ffData>
            <w:name w:val="Check4"/>
            <w:enabled/>
            <w:calcOnExit w:val="0"/>
            <w:checkBox>
              <w:sizeAuto/>
              <w:default w:val="0"/>
            </w:checkBox>
          </w:ffData>
        </w:fldChar>
      </w:r>
      <w:bookmarkStart w:id="5" w:name="Check4"/>
      <w:r w:rsidRPr="009F3820">
        <w:instrText xml:space="preserve"> FORMCHECKBOX </w:instrText>
      </w:r>
      <w:r w:rsidRPr="009F3820">
        <w:fldChar w:fldCharType="end"/>
      </w:r>
      <w:bookmarkEnd w:id="5"/>
      <w:r w:rsidR="00EE78FA">
        <w:t xml:space="preserve"> </w:t>
      </w:r>
      <w:r w:rsidRPr="009F3820">
        <w:t>Radioisotopes</w:t>
      </w:r>
    </w:p>
    <w:p w:rsidR="009F3820" w:rsidRPr="009F3820" w:rsidRDefault="009F3820" w:rsidP="009F3820">
      <w:pPr>
        <w:spacing w:after="0"/>
        <w:rPr>
          <w:b/>
        </w:rPr>
      </w:pPr>
    </w:p>
    <w:p w:rsidR="009F3820" w:rsidRPr="009F3820" w:rsidRDefault="009F3820" w:rsidP="009F3820">
      <w:pPr>
        <w:spacing w:after="0"/>
        <w:rPr>
          <w:b/>
        </w:rPr>
      </w:pPr>
      <w:r w:rsidRPr="009F3820">
        <w:rPr>
          <w:b/>
        </w:rPr>
        <w:t>If any of the above are checked, please indicate if the appropriate approvals(s) have been:</w:t>
      </w:r>
    </w:p>
    <w:p w:rsidR="009F3820" w:rsidRPr="009F3820" w:rsidRDefault="009F3820" w:rsidP="009F3820">
      <w:pPr>
        <w:spacing w:after="0"/>
        <w:rPr>
          <w:b/>
        </w:rPr>
      </w:pPr>
    </w:p>
    <w:p w:rsidR="009F3820" w:rsidRPr="009F3820" w:rsidRDefault="009F3820" w:rsidP="009F3820">
      <w:pPr>
        <w:spacing w:after="0"/>
      </w:pPr>
      <w:r w:rsidRPr="009F3820">
        <w:tab/>
      </w:r>
      <w:r w:rsidRPr="009F3820">
        <w:fldChar w:fldCharType="begin">
          <w:ffData>
            <w:name w:val="Check5"/>
            <w:enabled/>
            <w:calcOnExit w:val="0"/>
            <w:checkBox>
              <w:sizeAuto/>
              <w:default w:val="0"/>
            </w:checkBox>
          </w:ffData>
        </w:fldChar>
      </w:r>
      <w:bookmarkStart w:id="6" w:name="Check5"/>
      <w:r w:rsidRPr="009F3820">
        <w:instrText xml:space="preserve"> FORMCHECKBOX </w:instrText>
      </w:r>
      <w:r w:rsidRPr="009F3820">
        <w:fldChar w:fldCharType="end"/>
      </w:r>
      <w:bookmarkEnd w:id="6"/>
      <w:r w:rsidR="00EE78FA">
        <w:t xml:space="preserve"> </w:t>
      </w:r>
      <w:r w:rsidRPr="009F3820">
        <w:t>Applied for</w:t>
      </w:r>
      <w:r w:rsidRPr="009F3820">
        <w:tab/>
      </w:r>
      <w:r w:rsidRPr="009F3820">
        <w:tab/>
      </w:r>
      <w:r w:rsidRPr="009F3820">
        <w:tab/>
      </w:r>
      <w:r w:rsidRPr="009F3820">
        <w:tab/>
      </w:r>
      <w:r w:rsidRPr="009F3820">
        <w:tab/>
      </w:r>
      <w:r w:rsidRPr="009F3820">
        <w:tab/>
        <w:t xml:space="preserve">Approved on:  </w:t>
      </w:r>
      <w:r w:rsidRPr="009F3820">
        <w:rPr>
          <w:u w:val="single"/>
        </w:rPr>
        <w:fldChar w:fldCharType="begin">
          <w:ffData>
            <w:name w:val="Text1"/>
            <w:enabled/>
            <w:calcOnExit w:val="0"/>
            <w:textInput/>
          </w:ffData>
        </w:fldChar>
      </w:r>
      <w:r w:rsidRPr="009F3820">
        <w:rPr>
          <w:u w:val="single"/>
        </w:rPr>
        <w:instrText xml:space="preserve"> FORMTEXT </w:instrText>
      </w:r>
      <w:r w:rsidRPr="009F3820">
        <w:rPr>
          <w:u w:val="single"/>
        </w:rPr>
      </w:r>
      <w:r w:rsidRPr="009F3820">
        <w:rPr>
          <w:u w:val="single"/>
        </w:rPr>
        <w:fldChar w:fldCharType="separate"/>
      </w:r>
      <w:r w:rsidRPr="009F3820">
        <w:rPr>
          <w:noProof/>
          <w:u w:val="single"/>
        </w:rPr>
        <w:t> </w:t>
      </w:r>
      <w:r w:rsidRPr="009F3820">
        <w:rPr>
          <w:noProof/>
          <w:u w:val="single"/>
        </w:rPr>
        <w:t> </w:t>
      </w:r>
      <w:r w:rsidRPr="009F3820">
        <w:rPr>
          <w:noProof/>
          <w:u w:val="single"/>
        </w:rPr>
        <w:t> </w:t>
      </w:r>
      <w:r w:rsidRPr="009F3820">
        <w:rPr>
          <w:noProof/>
          <w:u w:val="single"/>
        </w:rPr>
        <w:t> </w:t>
      </w:r>
      <w:r w:rsidRPr="009F3820">
        <w:rPr>
          <w:noProof/>
          <w:u w:val="single"/>
        </w:rPr>
        <w:t> </w:t>
      </w:r>
      <w:r w:rsidRPr="009F3820">
        <w:rPr>
          <w:u w:val="single"/>
        </w:rPr>
        <w:fldChar w:fldCharType="end"/>
      </w:r>
    </w:p>
    <w:p w:rsidR="009F3820" w:rsidRPr="009F3820" w:rsidRDefault="009F3820" w:rsidP="009F3820">
      <w:pPr>
        <w:spacing w:after="0"/>
      </w:pPr>
    </w:p>
    <w:p w:rsidR="009F3820" w:rsidRPr="009F3820" w:rsidRDefault="009F3820" w:rsidP="009F3820">
      <w:pPr>
        <w:spacing w:after="0"/>
      </w:pPr>
      <w:r w:rsidRPr="009F3820">
        <w:tab/>
      </w:r>
      <w:r w:rsidRPr="009F3820">
        <w:fldChar w:fldCharType="begin">
          <w:ffData>
            <w:name w:val="Check6"/>
            <w:enabled/>
            <w:calcOnExit w:val="0"/>
            <w:checkBox>
              <w:sizeAuto/>
              <w:default w:val="0"/>
            </w:checkBox>
          </w:ffData>
        </w:fldChar>
      </w:r>
      <w:bookmarkStart w:id="7" w:name="Check6"/>
      <w:r w:rsidRPr="009F3820">
        <w:instrText xml:space="preserve"> FORMCHECKBOX </w:instrText>
      </w:r>
      <w:r w:rsidRPr="009F3820">
        <w:fldChar w:fldCharType="end"/>
      </w:r>
      <w:bookmarkEnd w:id="7"/>
      <w:r w:rsidR="00EE78FA">
        <w:t xml:space="preserve"> </w:t>
      </w:r>
      <w:r w:rsidRPr="009F3820">
        <w:t>Not yet applied for</w:t>
      </w:r>
    </w:p>
    <w:p w:rsidR="009F3820" w:rsidRPr="009F3820" w:rsidRDefault="009F3820" w:rsidP="009F3820">
      <w:pPr>
        <w:spacing w:after="0"/>
        <w:rPr>
          <w:b/>
        </w:rPr>
      </w:pPr>
    </w:p>
    <w:p w:rsidR="009F3820" w:rsidRPr="009F3820" w:rsidRDefault="009F3820" w:rsidP="009F3820">
      <w:pPr>
        <w:spacing w:after="0"/>
        <w:rPr>
          <w:b/>
        </w:rPr>
      </w:pPr>
      <w:r w:rsidRPr="009F3820">
        <w:rPr>
          <w:b/>
        </w:rPr>
        <w:t>SIGNATURES</w:t>
      </w:r>
    </w:p>
    <w:p w:rsidR="009F3820" w:rsidRDefault="009F3820" w:rsidP="009F3820">
      <w:pPr>
        <w:spacing w:after="0"/>
        <w:rPr>
          <w:b/>
        </w:rPr>
      </w:pPr>
    </w:p>
    <w:p w:rsidR="003B4821" w:rsidRPr="009F3820" w:rsidRDefault="003B4821" w:rsidP="009F3820">
      <w:pPr>
        <w:spacing w:after="0"/>
        <w:rPr>
          <w:b/>
        </w:rPr>
      </w:pPr>
    </w:p>
    <w:p w:rsidR="009F3820" w:rsidRPr="009F3820" w:rsidRDefault="009F3820" w:rsidP="009F3820">
      <w:pPr>
        <w:spacing w:after="0"/>
        <w:rPr>
          <w:b/>
        </w:rPr>
      </w:pPr>
      <w:r w:rsidRPr="009F3820">
        <w:rPr>
          <w:b/>
        </w:rPr>
        <w:t>______________________________</w:t>
      </w:r>
      <w:r w:rsidRPr="009F3820">
        <w:rPr>
          <w:b/>
        </w:rPr>
        <w:tab/>
      </w:r>
      <w:r w:rsidRPr="009F3820">
        <w:rPr>
          <w:b/>
        </w:rPr>
        <w:tab/>
      </w:r>
      <w:r w:rsidRPr="009F3820">
        <w:rPr>
          <w:b/>
        </w:rPr>
        <w:tab/>
      </w:r>
      <w:r w:rsidRPr="009F3820">
        <w:rPr>
          <w:b/>
        </w:rPr>
        <w:tab/>
        <w:t>______________________________</w:t>
      </w:r>
    </w:p>
    <w:p w:rsidR="009F3820" w:rsidRPr="009F3820" w:rsidRDefault="009F3820" w:rsidP="009F3820">
      <w:pPr>
        <w:spacing w:after="0"/>
        <w:rPr>
          <w:b/>
        </w:rPr>
      </w:pPr>
      <w:r w:rsidRPr="009F3820">
        <w:rPr>
          <w:b/>
        </w:rPr>
        <w:t>Principal Investigator</w:t>
      </w:r>
      <w:r w:rsidRPr="009F3820">
        <w:rPr>
          <w:b/>
        </w:rPr>
        <w:tab/>
      </w:r>
      <w:r w:rsidRPr="009F3820">
        <w:rPr>
          <w:b/>
        </w:rPr>
        <w:tab/>
      </w:r>
      <w:r w:rsidRPr="009F3820">
        <w:rPr>
          <w:b/>
        </w:rPr>
        <w:tab/>
      </w:r>
      <w:r w:rsidRPr="009F3820">
        <w:rPr>
          <w:b/>
        </w:rPr>
        <w:tab/>
      </w:r>
      <w:r w:rsidRPr="009F3820">
        <w:rPr>
          <w:b/>
        </w:rPr>
        <w:tab/>
      </w:r>
      <w:r w:rsidRPr="009F3820">
        <w:rPr>
          <w:b/>
        </w:rPr>
        <w:tab/>
        <w:t>Department Chair</w:t>
      </w:r>
    </w:p>
    <w:p w:rsidR="009F3820" w:rsidRPr="009F3820" w:rsidRDefault="009F3820" w:rsidP="009F3820">
      <w:pPr>
        <w:spacing w:after="0"/>
        <w:rPr>
          <w:b/>
          <w:sz w:val="8"/>
        </w:rPr>
      </w:pPr>
    </w:p>
    <w:p w:rsidR="009F3820" w:rsidRPr="009F3820" w:rsidRDefault="009F3820" w:rsidP="009F3820">
      <w:pPr>
        <w:spacing w:after="0"/>
        <w:rPr>
          <w:b/>
        </w:rPr>
      </w:pPr>
      <w:r w:rsidRPr="009F3820">
        <w:rPr>
          <w:b/>
        </w:rPr>
        <w:tab/>
      </w:r>
      <w:r w:rsidRPr="009F3820">
        <w:rPr>
          <w:b/>
        </w:rPr>
        <w:tab/>
      </w:r>
      <w:r w:rsidRPr="009F3820">
        <w:rPr>
          <w:b/>
        </w:rPr>
        <w:tab/>
      </w:r>
      <w:r w:rsidRPr="009F3820">
        <w:rPr>
          <w:b/>
        </w:rPr>
        <w:tab/>
      </w:r>
      <w:r>
        <w:rPr>
          <w:b/>
        </w:rPr>
        <w:tab/>
      </w:r>
      <w:r>
        <w:rPr>
          <w:b/>
        </w:rPr>
        <w:tab/>
      </w:r>
      <w:r>
        <w:rPr>
          <w:b/>
        </w:rPr>
        <w:tab/>
      </w:r>
      <w:r>
        <w:rPr>
          <w:b/>
        </w:rPr>
        <w:tab/>
        <w:t xml:space="preserve">                           a</w:t>
      </w:r>
      <w:r w:rsidRPr="009F3820">
        <w:rPr>
          <w:b/>
        </w:rPr>
        <w:t>nd</w:t>
      </w:r>
    </w:p>
    <w:p w:rsidR="003B4821" w:rsidRDefault="003B4821" w:rsidP="009F3820">
      <w:pPr>
        <w:spacing w:after="0"/>
        <w:rPr>
          <w:b/>
        </w:rPr>
      </w:pPr>
    </w:p>
    <w:p w:rsidR="009F3820" w:rsidRPr="009F3820" w:rsidRDefault="009F3820" w:rsidP="009F3820">
      <w:pPr>
        <w:spacing w:after="0"/>
        <w:rPr>
          <w:b/>
        </w:rPr>
      </w:pPr>
      <w:r w:rsidRPr="009F3820">
        <w:rPr>
          <w:b/>
        </w:rPr>
        <w:t>______________________________</w:t>
      </w:r>
      <w:r w:rsidRPr="009F3820">
        <w:rPr>
          <w:b/>
        </w:rPr>
        <w:tab/>
      </w:r>
      <w:r w:rsidRPr="009F3820">
        <w:rPr>
          <w:b/>
        </w:rPr>
        <w:tab/>
      </w:r>
      <w:r w:rsidRPr="009F3820">
        <w:rPr>
          <w:b/>
        </w:rPr>
        <w:tab/>
      </w:r>
      <w:r w:rsidRPr="009F3820">
        <w:rPr>
          <w:b/>
        </w:rPr>
        <w:tab/>
        <w:t>______________________________</w:t>
      </w:r>
    </w:p>
    <w:p w:rsidR="009F3820" w:rsidRDefault="009F3820" w:rsidP="009F3820">
      <w:pPr>
        <w:spacing w:after="0"/>
        <w:rPr>
          <w:b/>
        </w:rPr>
      </w:pPr>
      <w:r w:rsidRPr="009F3820">
        <w:rPr>
          <w:b/>
        </w:rPr>
        <w:t>Date</w:t>
      </w:r>
      <w:r w:rsidRPr="009F3820">
        <w:rPr>
          <w:b/>
        </w:rPr>
        <w:tab/>
      </w:r>
      <w:r w:rsidRPr="009F3820">
        <w:rPr>
          <w:b/>
        </w:rPr>
        <w:tab/>
      </w:r>
      <w:r w:rsidRPr="009F3820">
        <w:rPr>
          <w:b/>
        </w:rPr>
        <w:tab/>
      </w:r>
      <w:r w:rsidRPr="009F3820">
        <w:rPr>
          <w:b/>
        </w:rPr>
        <w:tab/>
      </w:r>
      <w:r w:rsidRPr="009F3820">
        <w:rPr>
          <w:b/>
        </w:rPr>
        <w:tab/>
      </w:r>
      <w:r w:rsidRPr="009F3820">
        <w:rPr>
          <w:b/>
        </w:rPr>
        <w:tab/>
      </w:r>
      <w:r w:rsidRPr="009F3820">
        <w:rPr>
          <w:b/>
        </w:rPr>
        <w:tab/>
      </w:r>
      <w:r w:rsidRPr="009F3820">
        <w:rPr>
          <w:b/>
        </w:rPr>
        <w:tab/>
        <w:t xml:space="preserve">Dean of College </w:t>
      </w:r>
    </w:p>
    <w:p w:rsidR="009F3820" w:rsidRDefault="009F3820">
      <w:pPr>
        <w:rPr>
          <w:b/>
        </w:rPr>
      </w:pPr>
      <w:r>
        <w:rPr>
          <w:b/>
        </w:rPr>
        <w:br w:type="page"/>
      </w:r>
    </w:p>
    <w:p w:rsidR="003B4821" w:rsidRDefault="009F3820" w:rsidP="009F3820">
      <w:pPr>
        <w:numPr>
          <w:ilvl w:val="0"/>
          <w:numId w:val="24"/>
        </w:numPr>
        <w:spacing w:after="0"/>
        <w:rPr>
          <w:b/>
        </w:rPr>
      </w:pPr>
      <w:r w:rsidRPr="009F3820">
        <w:rPr>
          <w:b/>
        </w:rPr>
        <w:lastRenderedPageBreak/>
        <w:t>PROJECT DESCRIPTION (detach and complete)  Maximum length 2 pages, double spaced, no smaller than 12 pt. type</w:t>
      </w:r>
    </w:p>
    <w:p w:rsidR="003B4821" w:rsidRDefault="003B4821">
      <w:pPr>
        <w:rPr>
          <w:b/>
        </w:rPr>
      </w:pPr>
      <w:r>
        <w:rPr>
          <w:b/>
        </w:rPr>
        <w:br w:type="page"/>
      </w:r>
    </w:p>
    <w:p w:rsidR="009F3820" w:rsidRPr="003B4821" w:rsidRDefault="009F3820" w:rsidP="003B4821">
      <w:pPr>
        <w:numPr>
          <w:ilvl w:val="0"/>
          <w:numId w:val="24"/>
        </w:numPr>
        <w:spacing w:after="0"/>
        <w:rPr>
          <w:b/>
        </w:rPr>
      </w:pPr>
      <w:r w:rsidRPr="003B4821">
        <w:rPr>
          <w:b/>
        </w:rPr>
        <w:lastRenderedPageBreak/>
        <w:t>BUDGET (detach and complete)</w:t>
      </w:r>
    </w:p>
    <w:p w:rsidR="009F3820" w:rsidRPr="009F3820" w:rsidRDefault="009F3820" w:rsidP="009F3820">
      <w:pPr>
        <w:spacing w:after="0"/>
        <w:rPr>
          <w:b/>
        </w:rPr>
      </w:pPr>
    </w:p>
    <w:tbl>
      <w:tblPr>
        <w:tblStyle w:val="TableGrid"/>
        <w:tblW w:w="0" w:type="auto"/>
        <w:tblInd w:w="360" w:type="dxa"/>
        <w:tblLayout w:type="fixed"/>
        <w:tblLook w:val="04A0" w:firstRow="1" w:lastRow="0" w:firstColumn="1" w:lastColumn="0" w:noHBand="0" w:noVBand="1"/>
      </w:tblPr>
      <w:tblGrid>
        <w:gridCol w:w="4608"/>
        <w:gridCol w:w="1440"/>
        <w:gridCol w:w="1440"/>
        <w:gridCol w:w="1440"/>
      </w:tblGrid>
      <w:tr w:rsidR="001C0D5B" w:rsidRPr="00AC7F87" w:rsidTr="00D606A4">
        <w:tc>
          <w:tcPr>
            <w:tcW w:w="4608" w:type="dxa"/>
            <w:vAlign w:val="bottom"/>
          </w:tcPr>
          <w:p w:rsidR="001C0D5B" w:rsidRPr="00AC7F87" w:rsidRDefault="001C0D5B" w:rsidP="00D606A4">
            <w:pPr>
              <w:jc w:val="center"/>
              <w:rPr>
                <w:rFonts w:ascii="Calibri" w:hAnsi="Calibri" w:cs="Calibri"/>
                <w:b/>
                <w:color w:val="000000"/>
              </w:rPr>
            </w:pPr>
          </w:p>
        </w:tc>
        <w:tc>
          <w:tcPr>
            <w:tcW w:w="1440" w:type="dxa"/>
            <w:shd w:val="clear" w:color="auto" w:fill="EEECE1" w:themeFill="background2"/>
            <w:vAlign w:val="bottom"/>
          </w:tcPr>
          <w:p w:rsidR="001C0D5B" w:rsidRPr="00AC7F87" w:rsidRDefault="001C0D5B" w:rsidP="00D606A4">
            <w:pPr>
              <w:jc w:val="center"/>
              <w:rPr>
                <w:rFonts w:ascii="Calibri" w:hAnsi="Calibri" w:cs="Calibri"/>
                <w:b/>
                <w:color w:val="000000"/>
              </w:rPr>
            </w:pPr>
            <w:r w:rsidRPr="00AC7F87">
              <w:rPr>
                <w:rFonts w:ascii="Calibri" w:hAnsi="Calibri" w:cs="Calibri"/>
                <w:b/>
                <w:color w:val="000000"/>
              </w:rPr>
              <w:t>Funds Requested</w:t>
            </w:r>
          </w:p>
        </w:tc>
        <w:tc>
          <w:tcPr>
            <w:tcW w:w="1440" w:type="dxa"/>
            <w:shd w:val="clear" w:color="auto" w:fill="EEECE1" w:themeFill="background2"/>
            <w:vAlign w:val="bottom"/>
          </w:tcPr>
          <w:p w:rsidR="001C0D5B" w:rsidRPr="00AC7F87" w:rsidRDefault="001C0D5B" w:rsidP="00D606A4">
            <w:pPr>
              <w:jc w:val="center"/>
              <w:rPr>
                <w:rFonts w:ascii="Calibri" w:hAnsi="Calibri" w:cs="Calibri"/>
                <w:b/>
                <w:color w:val="000000"/>
              </w:rPr>
            </w:pPr>
            <w:r w:rsidRPr="00AC7F87">
              <w:rPr>
                <w:rFonts w:ascii="Calibri" w:hAnsi="Calibri" w:cs="Calibri"/>
                <w:b/>
                <w:color w:val="000000"/>
              </w:rPr>
              <w:t>Other</w:t>
            </w:r>
          </w:p>
          <w:p w:rsidR="001C0D5B" w:rsidRPr="00AC7F87" w:rsidRDefault="001C0D5B" w:rsidP="00D606A4">
            <w:pPr>
              <w:jc w:val="center"/>
              <w:rPr>
                <w:rFonts w:ascii="Calibri" w:hAnsi="Calibri" w:cs="Calibri"/>
                <w:b/>
                <w:color w:val="000000"/>
              </w:rPr>
            </w:pPr>
            <w:r w:rsidRPr="00AC7F87">
              <w:rPr>
                <w:rFonts w:ascii="Calibri" w:hAnsi="Calibri" w:cs="Calibri"/>
                <w:b/>
                <w:color w:val="000000"/>
              </w:rPr>
              <w:t>Funds</w:t>
            </w:r>
          </w:p>
        </w:tc>
        <w:tc>
          <w:tcPr>
            <w:tcW w:w="1440" w:type="dxa"/>
            <w:shd w:val="clear" w:color="auto" w:fill="EEECE1" w:themeFill="background2"/>
            <w:vAlign w:val="bottom"/>
          </w:tcPr>
          <w:p w:rsidR="001C0D5B" w:rsidRPr="00AC7F87" w:rsidRDefault="001C0D5B" w:rsidP="00D606A4">
            <w:pPr>
              <w:jc w:val="center"/>
              <w:rPr>
                <w:rFonts w:ascii="Calibri" w:hAnsi="Calibri" w:cs="Calibri"/>
                <w:b/>
                <w:color w:val="000000"/>
              </w:rPr>
            </w:pPr>
            <w:r w:rsidRPr="00AC7F87">
              <w:rPr>
                <w:rFonts w:ascii="Calibri" w:hAnsi="Calibri" w:cs="Calibri"/>
                <w:b/>
                <w:color w:val="000000"/>
              </w:rPr>
              <w:t>Total</w:t>
            </w:r>
          </w:p>
        </w:tc>
      </w:tr>
      <w:tr w:rsidR="001C0D5B" w:rsidTr="00D606A4">
        <w:trPr>
          <w:trHeight w:val="576"/>
        </w:trPr>
        <w:tc>
          <w:tcPr>
            <w:tcW w:w="4608" w:type="dxa"/>
            <w:shd w:val="clear" w:color="auto" w:fill="F2F2F2" w:themeFill="background1" w:themeFillShade="F2"/>
            <w:vAlign w:val="center"/>
          </w:tcPr>
          <w:p w:rsidR="001C0D5B" w:rsidRDefault="001C0D5B" w:rsidP="00D606A4">
            <w:pPr>
              <w:rPr>
                <w:rFonts w:ascii="Calibri" w:hAnsi="Calibri" w:cs="Calibri"/>
                <w:color w:val="000000"/>
              </w:rPr>
            </w:pPr>
            <w:r>
              <w:rPr>
                <w:rFonts w:ascii="Calibri" w:hAnsi="Calibri" w:cs="Calibri"/>
                <w:color w:val="000000"/>
              </w:rPr>
              <w:t>SALARIES &amp; WAGES</w:t>
            </w: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r>
              <w:rPr>
                <w:rFonts w:ascii="Calibri" w:hAnsi="Calibri" w:cs="Calibri"/>
                <w:color w:val="000000"/>
              </w:rPr>
              <w:t xml:space="preserve">Faculty Salaries </w:t>
            </w: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r>
              <w:rPr>
                <w:rFonts w:ascii="Calibri" w:hAnsi="Calibri" w:cs="Calibri"/>
                <w:color w:val="000000"/>
              </w:rPr>
              <w:t>Research Assistants</w:t>
            </w: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r>
              <w:rPr>
                <w:rFonts w:ascii="Calibri" w:hAnsi="Calibri" w:cs="Calibri"/>
                <w:color w:val="000000"/>
              </w:rPr>
              <w:t>Student Wages</w:t>
            </w: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r>
              <w:rPr>
                <w:rFonts w:ascii="Calibri" w:hAnsi="Calibri" w:cs="Calibri"/>
                <w:color w:val="000000"/>
              </w:rPr>
              <w:t>Non-Student Wages (identify function</w:t>
            </w: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rPr>
          <w:trHeight w:val="432"/>
        </w:trPr>
        <w:tc>
          <w:tcPr>
            <w:tcW w:w="4608" w:type="dxa"/>
            <w:shd w:val="clear" w:color="auto" w:fill="F2F2F2" w:themeFill="background1" w:themeFillShade="F2"/>
            <w:vAlign w:val="center"/>
          </w:tcPr>
          <w:p w:rsidR="001C0D5B" w:rsidRDefault="001C0D5B" w:rsidP="00D606A4">
            <w:pPr>
              <w:rPr>
                <w:rFonts w:ascii="Calibri" w:hAnsi="Calibri" w:cs="Calibri"/>
                <w:color w:val="000000"/>
              </w:rPr>
            </w:pPr>
            <w:r>
              <w:rPr>
                <w:rFonts w:ascii="Calibri" w:hAnsi="Calibri" w:cs="Calibri"/>
                <w:color w:val="000000"/>
              </w:rPr>
              <w:t>MAINTENANCE &amp; OPERATION</w:t>
            </w:r>
          </w:p>
          <w:p w:rsidR="001C0D5B" w:rsidRDefault="001C0D5B" w:rsidP="00D606A4">
            <w:pPr>
              <w:rPr>
                <w:rFonts w:ascii="Calibri" w:hAnsi="Calibri" w:cs="Calibri"/>
                <w:color w:val="000000"/>
              </w:rPr>
            </w:pPr>
            <w:r>
              <w:rPr>
                <w:rFonts w:ascii="Calibri" w:hAnsi="Calibri" w:cs="Calibri"/>
                <w:color w:val="000000"/>
                <w:sz w:val="16"/>
                <w:szCs w:val="16"/>
              </w:rPr>
              <w:t>(e.g . chemicals, supplies, services, copying, postage, etc.)</w:t>
            </w: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rPr>
          <w:trHeight w:val="432"/>
        </w:trPr>
        <w:tc>
          <w:tcPr>
            <w:tcW w:w="4608" w:type="dxa"/>
            <w:shd w:val="clear" w:color="auto" w:fill="F2F2F2" w:themeFill="background1" w:themeFillShade="F2"/>
            <w:vAlign w:val="center"/>
          </w:tcPr>
          <w:p w:rsidR="001C0D5B" w:rsidRDefault="001C0D5B" w:rsidP="00D606A4">
            <w:pPr>
              <w:rPr>
                <w:rFonts w:ascii="Calibri" w:hAnsi="Calibri" w:cs="Calibri"/>
                <w:color w:val="000000"/>
              </w:rPr>
            </w:pPr>
            <w:r>
              <w:rPr>
                <w:rFonts w:ascii="Calibri" w:hAnsi="Calibri" w:cs="Calibri"/>
                <w:color w:val="000000"/>
              </w:rPr>
              <w:t>TRAVEL</w:t>
            </w:r>
          </w:p>
          <w:p w:rsidR="001C0D5B" w:rsidRDefault="001C0D5B" w:rsidP="00D606A4">
            <w:pPr>
              <w:rPr>
                <w:rFonts w:ascii="Calibri" w:hAnsi="Calibri" w:cs="Calibri"/>
                <w:color w:val="000000"/>
              </w:rPr>
            </w:pPr>
            <w:r>
              <w:rPr>
                <w:rFonts w:ascii="Calibri" w:hAnsi="Calibri" w:cs="Calibri"/>
                <w:color w:val="000000"/>
                <w:sz w:val="16"/>
                <w:szCs w:val="16"/>
              </w:rPr>
              <w:t>(must comply with State of Texas guidelines)</w:t>
            </w: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rPr>
          <w:trHeight w:val="432"/>
        </w:trPr>
        <w:tc>
          <w:tcPr>
            <w:tcW w:w="4608" w:type="dxa"/>
            <w:shd w:val="clear" w:color="auto" w:fill="F2F2F2" w:themeFill="background1" w:themeFillShade="F2"/>
            <w:vAlign w:val="center"/>
          </w:tcPr>
          <w:p w:rsidR="001C0D5B" w:rsidRDefault="001C0D5B" w:rsidP="00D606A4">
            <w:pPr>
              <w:rPr>
                <w:rFonts w:ascii="Calibri" w:hAnsi="Calibri" w:cs="Calibri"/>
                <w:color w:val="000000"/>
              </w:rPr>
            </w:pPr>
            <w:r>
              <w:rPr>
                <w:rFonts w:ascii="Calibri" w:hAnsi="Calibri" w:cs="Calibri"/>
                <w:color w:val="000000"/>
              </w:rPr>
              <w:t>Equipment</w:t>
            </w:r>
          </w:p>
          <w:p w:rsidR="001C0D5B" w:rsidRDefault="001C0D5B" w:rsidP="00D606A4">
            <w:pPr>
              <w:rPr>
                <w:rFonts w:ascii="Calibri" w:hAnsi="Calibri" w:cs="Calibri"/>
                <w:color w:val="000000"/>
              </w:rPr>
            </w:pPr>
            <w:r>
              <w:rPr>
                <w:rFonts w:ascii="Calibri" w:hAnsi="Calibri" w:cs="Calibri"/>
                <w:color w:val="000000"/>
                <w:sz w:val="16"/>
                <w:szCs w:val="16"/>
              </w:rPr>
              <w:t>(specify items over $5,000 each)</w:t>
            </w: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c>
          <w:tcPr>
            <w:tcW w:w="1440" w:type="dxa"/>
            <w:shd w:val="clear" w:color="auto" w:fill="F2F2F2" w:themeFill="background1" w:themeFillShade="F2"/>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c>
          <w:tcPr>
            <w:tcW w:w="4608" w:type="dxa"/>
            <w:vAlign w:val="center"/>
          </w:tcPr>
          <w:p w:rsidR="001C0D5B" w:rsidRDefault="001C0D5B" w:rsidP="00D606A4">
            <w:pPr>
              <w:ind w:left="288"/>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c>
          <w:tcPr>
            <w:tcW w:w="1440" w:type="dxa"/>
            <w:vAlign w:val="center"/>
          </w:tcPr>
          <w:p w:rsidR="001C0D5B" w:rsidRDefault="001C0D5B" w:rsidP="00D606A4">
            <w:pPr>
              <w:rPr>
                <w:rFonts w:ascii="Calibri" w:hAnsi="Calibri" w:cs="Calibri"/>
                <w:color w:val="000000"/>
              </w:rPr>
            </w:pPr>
          </w:p>
        </w:tc>
      </w:tr>
      <w:tr w:rsidR="001C0D5B" w:rsidTr="00D606A4">
        <w:tc>
          <w:tcPr>
            <w:tcW w:w="4608" w:type="dxa"/>
            <w:tcBorders>
              <w:bottom w:val="single" w:sz="4" w:space="0" w:color="auto"/>
            </w:tcBorders>
            <w:vAlign w:val="center"/>
          </w:tcPr>
          <w:p w:rsidR="001C0D5B" w:rsidRDefault="001C0D5B" w:rsidP="00D606A4">
            <w:pPr>
              <w:ind w:left="288"/>
              <w:rPr>
                <w:rFonts w:ascii="Calibri" w:hAnsi="Calibri" w:cs="Calibri"/>
                <w:color w:val="000000"/>
              </w:rPr>
            </w:pPr>
          </w:p>
        </w:tc>
        <w:tc>
          <w:tcPr>
            <w:tcW w:w="1440" w:type="dxa"/>
            <w:tcBorders>
              <w:bottom w:val="single" w:sz="4" w:space="0" w:color="auto"/>
            </w:tcBorders>
            <w:vAlign w:val="center"/>
          </w:tcPr>
          <w:p w:rsidR="001C0D5B" w:rsidRDefault="001C0D5B" w:rsidP="00D606A4">
            <w:pPr>
              <w:rPr>
                <w:rFonts w:ascii="Calibri" w:hAnsi="Calibri" w:cs="Calibri"/>
                <w:color w:val="000000"/>
              </w:rPr>
            </w:pPr>
          </w:p>
        </w:tc>
        <w:tc>
          <w:tcPr>
            <w:tcW w:w="1440" w:type="dxa"/>
            <w:tcBorders>
              <w:bottom w:val="single" w:sz="4" w:space="0" w:color="auto"/>
            </w:tcBorders>
            <w:vAlign w:val="center"/>
          </w:tcPr>
          <w:p w:rsidR="001C0D5B" w:rsidRDefault="001C0D5B" w:rsidP="00D606A4">
            <w:pPr>
              <w:rPr>
                <w:rFonts w:ascii="Calibri" w:hAnsi="Calibri" w:cs="Calibri"/>
                <w:color w:val="000000"/>
              </w:rPr>
            </w:pPr>
          </w:p>
        </w:tc>
        <w:tc>
          <w:tcPr>
            <w:tcW w:w="1440" w:type="dxa"/>
            <w:tcBorders>
              <w:bottom w:val="single" w:sz="4" w:space="0" w:color="auto"/>
            </w:tcBorders>
            <w:vAlign w:val="center"/>
          </w:tcPr>
          <w:p w:rsidR="001C0D5B" w:rsidRDefault="001C0D5B" w:rsidP="00D606A4">
            <w:pPr>
              <w:rPr>
                <w:rFonts w:ascii="Calibri" w:hAnsi="Calibri" w:cs="Calibri"/>
                <w:color w:val="000000"/>
              </w:rPr>
            </w:pPr>
          </w:p>
        </w:tc>
      </w:tr>
      <w:tr w:rsidR="001C0D5B" w:rsidRPr="00AC7F87" w:rsidTr="00D606A4">
        <w:tc>
          <w:tcPr>
            <w:tcW w:w="4608" w:type="dxa"/>
            <w:tcBorders>
              <w:bottom w:val="double" w:sz="4" w:space="0" w:color="auto"/>
            </w:tcBorders>
            <w:shd w:val="clear" w:color="auto" w:fill="BFBFBF" w:themeFill="background1" w:themeFillShade="BF"/>
            <w:vAlign w:val="center"/>
          </w:tcPr>
          <w:p w:rsidR="001C0D5B" w:rsidRPr="00AC7F87" w:rsidRDefault="001C0D5B" w:rsidP="00D606A4">
            <w:pPr>
              <w:rPr>
                <w:rFonts w:ascii="Calibri" w:hAnsi="Calibri" w:cs="Calibri"/>
                <w:b/>
                <w:color w:val="000000"/>
              </w:rPr>
            </w:pPr>
            <w:r w:rsidRPr="00AC7F87">
              <w:rPr>
                <w:rFonts w:ascii="Calibri" w:hAnsi="Calibri" w:cs="Calibri"/>
                <w:b/>
                <w:color w:val="000000"/>
              </w:rPr>
              <w:t>TOTAL PROJECT COST</w:t>
            </w:r>
          </w:p>
        </w:tc>
        <w:tc>
          <w:tcPr>
            <w:tcW w:w="1440" w:type="dxa"/>
            <w:tcBorders>
              <w:bottom w:val="double" w:sz="4" w:space="0" w:color="auto"/>
            </w:tcBorders>
            <w:shd w:val="clear" w:color="auto" w:fill="BFBFBF" w:themeFill="background1" w:themeFillShade="BF"/>
            <w:vAlign w:val="center"/>
          </w:tcPr>
          <w:p w:rsidR="001C0D5B" w:rsidRPr="00AC7F87" w:rsidRDefault="001C0D5B" w:rsidP="00D606A4">
            <w:pPr>
              <w:rPr>
                <w:rFonts w:ascii="Calibri" w:hAnsi="Calibri" w:cs="Calibri"/>
                <w:b/>
                <w:color w:val="000000"/>
              </w:rPr>
            </w:pPr>
          </w:p>
        </w:tc>
        <w:tc>
          <w:tcPr>
            <w:tcW w:w="1440" w:type="dxa"/>
            <w:tcBorders>
              <w:bottom w:val="double" w:sz="4" w:space="0" w:color="auto"/>
            </w:tcBorders>
            <w:shd w:val="clear" w:color="auto" w:fill="BFBFBF" w:themeFill="background1" w:themeFillShade="BF"/>
            <w:vAlign w:val="center"/>
          </w:tcPr>
          <w:p w:rsidR="001C0D5B" w:rsidRPr="00AC7F87" w:rsidRDefault="001C0D5B" w:rsidP="00D606A4">
            <w:pPr>
              <w:rPr>
                <w:rFonts w:ascii="Calibri" w:hAnsi="Calibri" w:cs="Calibri"/>
                <w:b/>
                <w:color w:val="000000"/>
              </w:rPr>
            </w:pPr>
          </w:p>
        </w:tc>
        <w:tc>
          <w:tcPr>
            <w:tcW w:w="1440" w:type="dxa"/>
            <w:tcBorders>
              <w:bottom w:val="double" w:sz="4" w:space="0" w:color="auto"/>
            </w:tcBorders>
            <w:shd w:val="clear" w:color="auto" w:fill="BFBFBF" w:themeFill="background1" w:themeFillShade="BF"/>
            <w:vAlign w:val="center"/>
          </w:tcPr>
          <w:p w:rsidR="001C0D5B" w:rsidRPr="00AC7F87" w:rsidRDefault="001C0D5B" w:rsidP="00D606A4">
            <w:pPr>
              <w:rPr>
                <w:rFonts w:ascii="Calibri" w:hAnsi="Calibri" w:cs="Calibri"/>
                <w:b/>
                <w:color w:val="000000"/>
              </w:rPr>
            </w:pPr>
          </w:p>
        </w:tc>
      </w:tr>
    </w:tbl>
    <w:p w:rsidR="009F3820" w:rsidRDefault="009F3820" w:rsidP="009F3820">
      <w:pPr>
        <w:spacing w:after="0"/>
        <w:rPr>
          <w:b/>
        </w:rPr>
      </w:pPr>
    </w:p>
    <w:p w:rsidR="001C0D5B" w:rsidRPr="009F3820" w:rsidRDefault="001C0D5B" w:rsidP="009F3820">
      <w:pPr>
        <w:spacing w:after="0"/>
        <w:rPr>
          <w:b/>
        </w:rPr>
      </w:pPr>
    </w:p>
    <w:p w:rsidR="001C0D5B" w:rsidRPr="001C0D5B" w:rsidRDefault="009F3820" w:rsidP="001C0D5B">
      <w:pPr>
        <w:spacing w:after="0"/>
        <w:rPr>
          <w:b/>
        </w:rPr>
      </w:pPr>
      <w:r w:rsidRPr="009F3820">
        <w:rPr>
          <w:b/>
        </w:rPr>
        <w:t xml:space="preserve">BUDGET JUSTIFICATION </w:t>
      </w:r>
      <w:r w:rsidR="001C0D5B" w:rsidRPr="001C0D5B">
        <w:rPr>
          <w:b/>
        </w:rPr>
        <w:t>(Justify all costs other than Principal Investigator salary.)</w:t>
      </w:r>
    </w:p>
    <w:p w:rsidR="001C0D5B" w:rsidRDefault="001C0D5B" w:rsidP="001C0D5B">
      <w:pPr>
        <w:spacing w:after="0"/>
        <w:rPr>
          <w:b/>
          <w:sz w:val="24"/>
          <w:szCs w:val="24"/>
        </w:rPr>
      </w:pPr>
      <w:r>
        <w:rPr>
          <w:b/>
          <w:sz w:val="24"/>
          <w:szCs w:val="24"/>
        </w:rPr>
        <w:t>Also, please list all current and pending support, both external and internal.</w:t>
      </w:r>
    </w:p>
    <w:p w:rsidR="009F3820" w:rsidRDefault="009F3820" w:rsidP="009F3820">
      <w:pPr>
        <w:spacing w:after="0"/>
        <w:rPr>
          <w:b/>
        </w:rPr>
      </w:pPr>
    </w:p>
    <w:p w:rsidR="003B4821" w:rsidRPr="003B4821" w:rsidRDefault="003B4821" w:rsidP="009F3820">
      <w:pPr>
        <w:spacing w:after="0"/>
        <w:rPr>
          <w:b/>
          <w:u w:val="single"/>
        </w:rPr>
      </w:pPr>
      <w:r w:rsidRPr="003B4821">
        <w:rPr>
          <w:b/>
          <w:u w:val="single"/>
        </w:rPr>
        <w:fldChar w:fldCharType="begin">
          <w:ffData>
            <w:name w:val="Text2"/>
            <w:enabled/>
            <w:calcOnExit w:val="0"/>
            <w:textInput/>
          </w:ffData>
        </w:fldChar>
      </w:r>
      <w:bookmarkStart w:id="8" w:name="Text2"/>
      <w:r w:rsidRPr="003B4821">
        <w:rPr>
          <w:b/>
          <w:u w:val="single"/>
        </w:rPr>
        <w:instrText xml:space="preserve"> FORMTEXT </w:instrText>
      </w:r>
      <w:r w:rsidRPr="003B4821">
        <w:rPr>
          <w:b/>
          <w:u w:val="single"/>
        </w:rPr>
      </w:r>
      <w:r w:rsidRPr="003B4821">
        <w:rPr>
          <w:b/>
          <w:u w:val="single"/>
        </w:rPr>
        <w:fldChar w:fldCharType="separate"/>
      </w:r>
      <w:r w:rsidRPr="003B4821">
        <w:rPr>
          <w:b/>
          <w:noProof/>
          <w:u w:val="single"/>
        </w:rPr>
        <w:t> </w:t>
      </w:r>
      <w:r w:rsidRPr="003B4821">
        <w:rPr>
          <w:b/>
          <w:noProof/>
          <w:u w:val="single"/>
        </w:rPr>
        <w:t> </w:t>
      </w:r>
      <w:r w:rsidRPr="003B4821">
        <w:rPr>
          <w:b/>
          <w:noProof/>
          <w:u w:val="single"/>
        </w:rPr>
        <w:t> </w:t>
      </w:r>
      <w:r w:rsidRPr="003B4821">
        <w:rPr>
          <w:b/>
          <w:noProof/>
          <w:u w:val="single"/>
        </w:rPr>
        <w:t> </w:t>
      </w:r>
      <w:r w:rsidRPr="003B4821">
        <w:rPr>
          <w:b/>
          <w:noProof/>
          <w:u w:val="single"/>
        </w:rPr>
        <w:t> </w:t>
      </w:r>
      <w:r w:rsidRPr="003B4821">
        <w:rPr>
          <w:b/>
          <w:u w:val="single"/>
        </w:rPr>
        <w:fldChar w:fldCharType="end"/>
      </w:r>
      <w:bookmarkEnd w:id="8"/>
    </w:p>
    <w:p w:rsidR="003B4821" w:rsidRDefault="003B4821">
      <w:r>
        <w:br w:type="page"/>
      </w:r>
    </w:p>
    <w:p w:rsidR="00EE78FA" w:rsidRDefault="00EE78FA" w:rsidP="00EE78FA">
      <w:pPr>
        <w:numPr>
          <w:ilvl w:val="0"/>
          <w:numId w:val="24"/>
        </w:numPr>
        <w:spacing w:after="0"/>
        <w:rPr>
          <w:b/>
        </w:rPr>
      </w:pPr>
      <w:r w:rsidRPr="00EE78FA">
        <w:rPr>
          <w:b/>
        </w:rPr>
        <w:lastRenderedPageBreak/>
        <w:t>CURRENT AND PENDING SUPPORT (detach and complete)  Exclusive of that received as a student or as a postdoctoral fellow</w:t>
      </w:r>
    </w:p>
    <w:p w:rsidR="00EE78FA" w:rsidRPr="00EE78FA" w:rsidRDefault="00EE78FA" w:rsidP="00EE78FA">
      <w:pPr>
        <w:spacing w:after="0"/>
        <w:ind w:left="1080"/>
        <w:rPr>
          <w:b/>
        </w:rPr>
      </w:pPr>
    </w:p>
    <w:tbl>
      <w:tblPr>
        <w:tblStyle w:val="TableGrid"/>
        <w:tblW w:w="0" w:type="auto"/>
        <w:tblLook w:val="04A0" w:firstRow="1" w:lastRow="0" w:firstColumn="1" w:lastColumn="0" w:noHBand="0" w:noVBand="1"/>
      </w:tblPr>
      <w:tblGrid>
        <w:gridCol w:w="1915"/>
        <w:gridCol w:w="1253"/>
        <w:gridCol w:w="1440"/>
        <w:gridCol w:w="2250"/>
        <w:gridCol w:w="2718"/>
      </w:tblGrid>
      <w:tr w:rsidR="00EE78FA" w:rsidTr="00EE78FA">
        <w:trPr>
          <w:trHeight w:val="576"/>
        </w:trPr>
        <w:tc>
          <w:tcPr>
            <w:tcW w:w="1915" w:type="dxa"/>
            <w:vAlign w:val="bottom"/>
          </w:tcPr>
          <w:p w:rsidR="00EE78FA" w:rsidRDefault="00EE78FA" w:rsidP="00EE78FA">
            <w:pPr>
              <w:rPr>
                <w:b/>
              </w:rPr>
            </w:pPr>
            <w:r>
              <w:rPr>
                <w:b/>
              </w:rPr>
              <w:t>Sponsor</w:t>
            </w:r>
          </w:p>
        </w:tc>
        <w:tc>
          <w:tcPr>
            <w:tcW w:w="1253" w:type="dxa"/>
            <w:vAlign w:val="bottom"/>
          </w:tcPr>
          <w:p w:rsidR="00EE78FA" w:rsidRDefault="00EE78FA" w:rsidP="00EE78FA">
            <w:pPr>
              <w:rPr>
                <w:b/>
              </w:rPr>
            </w:pPr>
            <w:r>
              <w:rPr>
                <w:b/>
              </w:rPr>
              <w:t>Amount</w:t>
            </w:r>
          </w:p>
        </w:tc>
        <w:tc>
          <w:tcPr>
            <w:tcW w:w="1440" w:type="dxa"/>
            <w:vAlign w:val="bottom"/>
          </w:tcPr>
          <w:p w:rsidR="00EE78FA" w:rsidRDefault="00EE78FA" w:rsidP="00EE78FA">
            <w:pPr>
              <w:rPr>
                <w:b/>
              </w:rPr>
            </w:pPr>
            <w:r>
              <w:rPr>
                <w:b/>
              </w:rPr>
              <w:t>Effective</w:t>
            </w:r>
          </w:p>
        </w:tc>
        <w:tc>
          <w:tcPr>
            <w:tcW w:w="2250" w:type="dxa"/>
            <w:vAlign w:val="bottom"/>
          </w:tcPr>
          <w:p w:rsidR="00EE78FA" w:rsidRDefault="00EE78FA" w:rsidP="00EE78FA">
            <w:pPr>
              <w:rPr>
                <w:b/>
              </w:rPr>
            </w:pPr>
            <w:r>
              <w:rPr>
                <w:b/>
              </w:rPr>
              <w:t>Title</w:t>
            </w:r>
          </w:p>
        </w:tc>
        <w:tc>
          <w:tcPr>
            <w:tcW w:w="2718" w:type="dxa"/>
            <w:vAlign w:val="bottom"/>
          </w:tcPr>
          <w:p w:rsidR="00EE78FA" w:rsidRDefault="00EE78FA" w:rsidP="00EE78FA">
            <w:pPr>
              <w:rPr>
                <w:b/>
              </w:rPr>
            </w:pPr>
            <w:r>
              <w:rPr>
                <w:b/>
              </w:rPr>
              <w:t>Purpose (one sentence)</w:t>
            </w:r>
          </w:p>
        </w:tc>
      </w:tr>
      <w:tr w:rsidR="00EE78FA" w:rsidTr="00EE78FA">
        <w:trPr>
          <w:trHeight w:val="576"/>
        </w:trPr>
        <w:tc>
          <w:tcPr>
            <w:tcW w:w="1915" w:type="dxa"/>
            <w:vAlign w:val="bottom"/>
          </w:tcPr>
          <w:p w:rsidR="00EE78FA" w:rsidRDefault="00EE78FA" w:rsidP="00EE78FA">
            <w:pPr>
              <w:rPr>
                <w:b/>
              </w:rPr>
            </w:pPr>
            <w:r>
              <w:rPr>
                <w:b/>
              </w:rPr>
              <w:fldChar w:fldCharType="begin">
                <w:ffData>
                  <w:name w:val="Text3"/>
                  <w:enabled/>
                  <w:calcOnExit w:val="0"/>
                  <w:textInput/>
                </w:ffData>
              </w:fldChar>
            </w:r>
            <w:bookmarkStart w:id="9"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c>
          <w:tcPr>
            <w:tcW w:w="1253"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0"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18"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E78FA" w:rsidTr="00EE78FA">
        <w:trPr>
          <w:trHeight w:val="576"/>
        </w:trPr>
        <w:tc>
          <w:tcPr>
            <w:tcW w:w="1915"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53"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0"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18"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E78FA" w:rsidTr="00EE78FA">
        <w:trPr>
          <w:trHeight w:val="576"/>
        </w:trPr>
        <w:tc>
          <w:tcPr>
            <w:tcW w:w="1915"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53"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0"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18"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E78FA" w:rsidTr="00EE78FA">
        <w:trPr>
          <w:trHeight w:val="576"/>
        </w:trPr>
        <w:tc>
          <w:tcPr>
            <w:tcW w:w="1915"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53"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0"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18"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E78FA" w:rsidTr="00EE78FA">
        <w:trPr>
          <w:trHeight w:val="576"/>
        </w:trPr>
        <w:tc>
          <w:tcPr>
            <w:tcW w:w="1915"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53"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250"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18" w:type="dxa"/>
            <w:vAlign w:val="bottom"/>
          </w:tcPr>
          <w:p w:rsidR="00EE78FA" w:rsidRDefault="00EE78FA" w:rsidP="00EE78F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EE78FA" w:rsidRDefault="00EE78FA" w:rsidP="00EE78FA">
      <w:pPr>
        <w:spacing w:after="0"/>
        <w:rPr>
          <w:b/>
        </w:rPr>
      </w:pPr>
    </w:p>
    <w:p w:rsidR="00EE78FA" w:rsidRDefault="00EE78FA">
      <w:pPr>
        <w:rPr>
          <w:b/>
        </w:rPr>
      </w:pPr>
      <w:r>
        <w:rPr>
          <w:b/>
        </w:rPr>
        <w:br w:type="page"/>
      </w:r>
    </w:p>
    <w:p w:rsidR="00EE78FA" w:rsidRDefault="00EE78FA" w:rsidP="00EE78FA">
      <w:pPr>
        <w:numPr>
          <w:ilvl w:val="0"/>
          <w:numId w:val="24"/>
        </w:numPr>
        <w:spacing w:after="0"/>
        <w:rPr>
          <w:b/>
        </w:rPr>
      </w:pPr>
      <w:r w:rsidRPr="00EE78FA">
        <w:rPr>
          <w:b/>
        </w:rPr>
        <w:lastRenderedPageBreak/>
        <w:t>CURRICULUM VITAE (detach and complete)  Limit to two pages please</w:t>
      </w:r>
    </w:p>
    <w:p w:rsidR="00EE78FA" w:rsidRDefault="00EE78FA">
      <w:pPr>
        <w:rPr>
          <w:b/>
        </w:rPr>
      </w:pPr>
      <w:r>
        <w:rPr>
          <w:b/>
        </w:rPr>
        <w:br w:type="page"/>
      </w:r>
    </w:p>
    <w:p w:rsidR="009F3820" w:rsidRPr="009F3820" w:rsidRDefault="001C0D5B" w:rsidP="001C0D5B">
      <w:pPr>
        <w:numPr>
          <w:ilvl w:val="0"/>
          <w:numId w:val="24"/>
        </w:numPr>
        <w:spacing w:after="0"/>
        <w:rPr>
          <w:b/>
        </w:rPr>
      </w:pPr>
      <w:r>
        <w:rPr>
          <w:b/>
        </w:rPr>
        <w:lastRenderedPageBreak/>
        <w:t>APPENDIX</w:t>
      </w:r>
      <w:r w:rsidR="009F3820" w:rsidRPr="009F3820">
        <w:rPr>
          <w:b/>
        </w:rPr>
        <w:t xml:space="preserve"> (</w:t>
      </w:r>
      <w:r>
        <w:rPr>
          <w:b/>
        </w:rPr>
        <w:t>OPTIONAL</w:t>
      </w:r>
      <w:r w:rsidR="009F3820" w:rsidRPr="009F3820">
        <w:rPr>
          <w:b/>
        </w:rPr>
        <w:t xml:space="preserve">)  </w:t>
      </w:r>
      <w:r w:rsidRPr="001C0D5B">
        <w:rPr>
          <w:b/>
        </w:rPr>
        <w:t>Example: NIH study section reviews indicating the need for pilot data.</w:t>
      </w:r>
    </w:p>
    <w:p w:rsidR="00C15E85" w:rsidRPr="006D3B86" w:rsidRDefault="00C15E85" w:rsidP="009F3820">
      <w:pPr>
        <w:spacing w:after="0"/>
        <w:rPr>
          <w:sz w:val="18"/>
        </w:rPr>
      </w:pPr>
    </w:p>
    <w:sectPr w:rsidR="00C15E85" w:rsidRPr="006D3B86" w:rsidSect="00734B78">
      <w:headerReference w:type="default" r:id="rId9"/>
      <w:footerReference w:type="default" r:id="rId10"/>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AE8" w:rsidRDefault="00563AE8" w:rsidP="00905605">
      <w:pPr>
        <w:spacing w:after="0" w:line="240" w:lineRule="auto"/>
      </w:pPr>
      <w:r>
        <w:separator/>
      </w:r>
    </w:p>
  </w:endnote>
  <w:endnote w:type="continuationSeparator" w:id="0">
    <w:p w:rsidR="00563AE8" w:rsidRDefault="00563AE8"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314AD4" w:rsidRDefault="00CC0824" w:rsidP="00B93758">
          <w:pPr>
            <w:pStyle w:val="Footer"/>
            <w:jc w:val="right"/>
          </w:pPr>
          <w:r w:rsidRPr="00CC0824">
            <w:t>DOR.RSC.E.05 - New Faculty Research Program</w:t>
          </w:r>
        </w:p>
        <w:p w:rsidR="00314AD4" w:rsidRDefault="00314AD4" w:rsidP="009F3820">
          <w:pPr>
            <w:pStyle w:val="Footer"/>
            <w:jc w:val="right"/>
          </w:pPr>
          <w:r>
            <w:t xml:space="preserve">Form updated </w:t>
          </w:r>
          <w:r w:rsidR="009F3820">
            <w:t>October 2013</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CC0824" w:rsidRPr="00CC0824">
            <w:rPr>
              <w:noProof/>
              <w:color w:val="FFFFFF" w:themeColor="background1"/>
            </w:rPr>
            <w:t>6</w:t>
          </w:r>
          <w:r>
            <w:rPr>
              <w:noProof/>
              <w:color w:val="FFFFFF" w:themeColor="background1"/>
            </w:rPr>
            <w:fldChar w:fldCharType="end"/>
          </w:r>
          <w:r>
            <w:rPr>
              <w:noProof/>
              <w:color w:val="FFFFFF" w:themeColor="background1"/>
            </w:rPr>
            <w:t xml:space="preserve"> of </w:t>
          </w:r>
          <w:fldSimple w:instr=" NUMPAGES  \* MERGEFORMAT ">
            <w:r w:rsidR="00CC0824" w:rsidRPr="00CC0824">
              <w:rPr>
                <w:noProof/>
                <w:color w:val="FFFFFF" w:themeColor="background1"/>
              </w:rPr>
              <w:t>11</w:t>
            </w:r>
          </w:fldSimple>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AE8" w:rsidRDefault="00563AE8" w:rsidP="00905605">
      <w:pPr>
        <w:spacing w:after="0" w:line="240" w:lineRule="auto"/>
      </w:pPr>
      <w:r>
        <w:separator/>
      </w:r>
    </w:p>
  </w:footnote>
  <w:footnote w:type="continuationSeparator" w:id="0">
    <w:p w:rsidR="00563AE8" w:rsidRDefault="00563AE8"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r>
      <w:rPr>
        <w:noProof/>
      </w:rPr>
      <w:drawing>
        <wp:inline distT="0" distB="0" distL="0" distR="0" wp14:anchorId="6637C157" wp14:editId="04012098">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04A44"/>
    <w:multiLevelType w:val="hybridMultilevel"/>
    <w:tmpl w:val="2E3ACAAE"/>
    <w:lvl w:ilvl="0" w:tplc="ED74F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23166"/>
    <w:multiLevelType w:val="hybridMultilevel"/>
    <w:tmpl w:val="7BCA7A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16C43"/>
    <w:multiLevelType w:val="hybridMultilevel"/>
    <w:tmpl w:val="35AEB900"/>
    <w:lvl w:ilvl="0" w:tplc="F910A358">
      <w:start w:val="1"/>
      <w:numFmt w:val="bullet"/>
      <w:lvlText w:val="a"/>
      <w:lvlJc w:val="left"/>
      <w:pPr>
        <w:ind w:left="720" w:hanging="360"/>
      </w:pPr>
      <w:rPr>
        <w:rFonts w:ascii="Webdings" w:hAnsi="Webdings" w:hint="default"/>
        <w:strike w:val="0"/>
        <w:dstrike w:val="0"/>
        <w:color w:val="C00000"/>
        <w:sz w:val="24"/>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4A6C03"/>
    <w:multiLevelType w:val="hybridMultilevel"/>
    <w:tmpl w:val="E0DAD0DE"/>
    <w:lvl w:ilvl="0" w:tplc="692AE11C">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81616B"/>
    <w:multiLevelType w:val="hybridMultilevel"/>
    <w:tmpl w:val="3770331A"/>
    <w:lvl w:ilvl="0" w:tplc="F910A358">
      <w:start w:val="1"/>
      <w:numFmt w:val="bullet"/>
      <w:lvlText w:val="a"/>
      <w:lvlJc w:val="left"/>
      <w:pPr>
        <w:ind w:left="720" w:hanging="360"/>
      </w:pPr>
      <w:rPr>
        <w:rFonts w:ascii="Webdings" w:hAnsi="Webdings" w:hint="default"/>
        <w:strike w:val="0"/>
        <w:dstrike w:val="0"/>
        <w:color w:val="C00000"/>
        <w:sz w:val="24"/>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3A3D69"/>
    <w:multiLevelType w:val="hybridMultilevel"/>
    <w:tmpl w:val="6C34A1AE"/>
    <w:lvl w:ilvl="0" w:tplc="F910A358">
      <w:start w:val="1"/>
      <w:numFmt w:val="bullet"/>
      <w:lvlText w:val="a"/>
      <w:lvlJc w:val="left"/>
      <w:pPr>
        <w:ind w:left="720" w:hanging="360"/>
      </w:pPr>
      <w:rPr>
        <w:rFonts w:ascii="Webdings" w:hAnsi="Webdings" w:hint="default"/>
        <w:strike w:val="0"/>
        <w:dstrike w:val="0"/>
        <w:color w:val="C00000"/>
        <w:sz w:val="24"/>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8F18C1"/>
    <w:multiLevelType w:val="hybridMultilevel"/>
    <w:tmpl w:val="D4A67162"/>
    <w:lvl w:ilvl="0" w:tplc="F910A358">
      <w:start w:val="1"/>
      <w:numFmt w:val="bullet"/>
      <w:lvlText w:val="a"/>
      <w:lvlJc w:val="left"/>
      <w:pPr>
        <w:ind w:left="720" w:hanging="360"/>
      </w:pPr>
      <w:rPr>
        <w:rFonts w:ascii="Webdings" w:hAnsi="Webdings" w:hint="default"/>
        <w:strike w:val="0"/>
        <w:dstrike w:val="0"/>
        <w:color w:val="C00000"/>
        <w:sz w:val="24"/>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2D5845"/>
    <w:multiLevelType w:val="hybridMultilevel"/>
    <w:tmpl w:val="82E0662A"/>
    <w:lvl w:ilvl="0" w:tplc="59A8F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2"/>
  </w:num>
  <w:num w:numId="5">
    <w:abstractNumId w:val="13"/>
  </w:num>
  <w:num w:numId="6">
    <w:abstractNumId w:val="22"/>
  </w:num>
  <w:num w:numId="7">
    <w:abstractNumId w:val="4"/>
  </w:num>
  <w:num w:numId="8">
    <w:abstractNumId w:val="19"/>
  </w:num>
  <w:num w:numId="9">
    <w:abstractNumId w:val="0"/>
  </w:num>
  <w:num w:numId="10">
    <w:abstractNumId w:val="7"/>
  </w:num>
  <w:num w:numId="11">
    <w:abstractNumId w:val="17"/>
  </w:num>
  <w:num w:numId="12">
    <w:abstractNumId w:val="14"/>
  </w:num>
  <w:num w:numId="13">
    <w:abstractNumId w:val="5"/>
  </w:num>
  <w:num w:numId="14">
    <w:abstractNumId w:val="10"/>
  </w:num>
  <w:num w:numId="15">
    <w:abstractNumId w:val="6"/>
  </w:num>
  <w:num w:numId="16">
    <w:abstractNumId w:val="15"/>
  </w:num>
  <w:num w:numId="17">
    <w:abstractNumId w:val="16"/>
  </w:num>
  <w:num w:numId="18">
    <w:abstractNumId w:val="3"/>
  </w:num>
  <w:num w:numId="19">
    <w:abstractNumId w:val="21"/>
  </w:num>
  <w:num w:numId="20">
    <w:abstractNumId w:val="11"/>
  </w:num>
  <w:num w:numId="21">
    <w:abstractNumId w:val="20"/>
  </w:num>
  <w:num w:numId="22">
    <w:abstractNumId w:val="18"/>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ocumentProtection w:edit="forms" w:enforcement="1" w:cryptProviderType="rsaFull" w:cryptAlgorithmClass="hash" w:cryptAlgorithmType="typeAny" w:cryptAlgorithmSid="4" w:cryptSpinCount="100000" w:hash="NH5tw0l05EfmRBSABhJRBw1cUHk=" w:salt="ukKgFwUimCANJA4BegMM+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20"/>
    <w:rsid w:val="00044371"/>
    <w:rsid w:val="00064F3F"/>
    <w:rsid w:val="00067D29"/>
    <w:rsid w:val="0008760C"/>
    <w:rsid w:val="00096EDE"/>
    <w:rsid w:val="000F5BC2"/>
    <w:rsid w:val="00104E9B"/>
    <w:rsid w:val="00130B10"/>
    <w:rsid w:val="00153EA3"/>
    <w:rsid w:val="001828EA"/>
    <w:rsid w:val="00187431"/>
    <w:rsid w:val="00191D7B"/>
    <w:rsid w:val="00194A44"/>
    <w:rsid w:val="001C0D5B"/>
    <w:rsid w:val="001F3C3E"/>
    <w:rsid w:val="00222BC1"/>
    <w:rsid w:val="00314AD4"/>
    <w:rsid w:val="00332E1E"/>
    <w:rsid w:val="00392854"/>
    <w:rsid w:val="003976FB"/>
    <w:rsid w:val="003B4821"/>
    <w:rsid w:val="003F3BCE"/>
    <w:rsid w:val="00444CC4"/>
    <w:rsid w:val="00467696"/>
    <w:rsid w:val="0048155D"/>
    <w:rsid w:val="00481C4D"/>
    <w:rsid w:val="004D6D18"/>
    <w:rsid w:val="004F3F77"/>
    <w:rsid w:val="00501877"/>
    <w:rsid w:val="00534EB8"/>
    <w:rsid w:val="005432D7"/>
    <w:rsid w:val="00563AE8"/>
    <w:rsid w:val="005809FF"/>
    <w:rsid w:val="005C40ED"/>
    <w:rsid w:val="005D1CD5"/>
    <w:rsid w:val="00642FDF"/>
    <w:rsid w:val="006D3B86"/>
    <w:rsid w:val="006F5D0A"/>
    <w:rsid w:val="007346CB"/>
    <w:rsid w:val="00734B78"/>
    <w:rsid w:val="00750AE1"/>
    <w:rsid w:val="00763A20"/>
    <w:rsid w:val="007A1854"/>
    <w:rsid w:val="007B2880"/>
    <w:rsid w:val="007E0D86"/>
    <w:rsid w:val="00813B39"/>
    <w:rsid w:val="008256DA"/>
    <w:rsid w:val="00826461"/>
    <w:rsid w:val="00860E4F"/>
    <w:rsid w:val="00867EA0"/>
    <w:rsid w:val="008A1415"/>
    <w:rsid w:val="008D627D"/>
    <w:rsid w:val="008F39CE"/>
    <w:rsid w:val="008F4D96"/>
    <w:rsid w:val="00905605"/>
    <w:rsid w:val="00942027"/>
    <w:rsid w:val="009701AF"/>
    <w:rsid w:val="009C38AC"/>
    <w:rsid w:val="009E1635"/>
    <w:rsid w:val="009E35CB"/>
    <w:rsid w:val="009F3820"/>
    <w:rsid w:val="00A034A6"/>
    <w:rsid w:val="00A10C1D"/>
    <w:rsid w:val="00AA232F"/>
    <w:rsid w:val="00AA2742"/>
    <w:rsid w:val="00AB30B3"/>
    <w:rsid w:val="00AD6C38"/>
    <w:rsid w:val="00AE6C7E"/>
    <w:rsid w:val="00B3295D"/>
    <w:rsid w:val="00B90C16"/>
    <w:rsid w:val="00B93758"/>
    <w:rsid w:val="00C15E85"/>
    <w:rsid w:val="00C37158"/>
    <w:rsid w:val="00C4226B"/>
    <w:rsid w:val="00C50277"/>
    <w:rsid w:val="00C83304"/>
    <w:rsid w:val="00C85982"/>
    <w:rsid w:val="00CC0824"/>
    <w:rsid w:val="00D55920"/>
    <w:rsid w:val="00D839E9"/>
    <w:rsid w:val="00D92457"/>
    <w:rsid w:val="00DE30FD"/>
    <w:rsid w:val="00DE5723"/>
    <w:rsid w:val="00DE75D7"/>
    <w:rsid w:val="00DF4C79"/>
    <w:rsid w:val="00E03587"/>
    <w:rsid w:val="00E4549C"/>
    <w:rsid w:val="00E721A6"/>
    <w:rsid w:val="00E8068A"/>
    <w:rsid w:val="00E81CC7"/>
    <w:rsid w:val="00E8777C"/>
    <w:rsid w:val="00EA44B4"/>
    <w:rsid w:val="00EA7DAB"/>
    <w:rsid w:val="00EB5024"/>
    <w:rsid w:val="00ED52EE"/>
    <w:rsid w:val="00EE0CD2"/>
    <w:rsid w:val="00EE1CB2"/>
    <w:rsid w:val="00EE78FA"/>
    <w:rsid w:val="00F1759D"/>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F382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F38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1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338BD-BF44-4DC3-A1E4-ACE01199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119</TotalTime>
  <Pages>11</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10</cp:revision>
  <cp:lastPrinted>2013-11-15T15:40:00Z</cp:lastPrinted>
  <dcterms:created xsi:type="dcterms:W3CDTF">2013-10-21T21:10:00Z</dcterms:created>
  <dcterms:modified xsi:type="dcterms:W3CDTF">2014-04-22T21:31:00Z</dcterms:modified>
</cp:coreProperties>
</file>