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A6" w:rsidRDefault="008C1037" w:rsidP="00392854">
      <w:pPr>
        <w:jc w:val="center"/>
        <w:rPr>
          <w:b/>
          <w:smallCaps/>
          <w:sz w:val="36"/>
        </w:rPr>
      </w:pPr>
      <w:r>
        <w:rPr>
          <w:b/>
          <w:smallCaps/>
          <w:sz w:val="36"/>
        </w:rPr>
        <w:t>Recommendation for Award Form</w:t>
      </w:r>
    </w:p>
    <w:p w:rsidR="008C1037" w:rsidRDefault="008C1037" w:rsidP="008C1037">
      <w:pPr>
        <w:spacing w:after="0"/>
      </w:pPr>
      <w:r>
        <w:t xml:space="preserve">Section IV (A) (1) of </w:t>
      </w:r>
      <w:hyperlink r:id="rId9" w:history="1">
        <w:r w:rsidRPr="00792E97">
          <w:rPr>
            <w:rStyle w:val="Hyperlink"/>
          </w:rPr>
          <w:t>MAPP Policy 4.04.01A</w:t>
        </w:r>
      </w:hyperlink>
      <w:r>
        <w:t xml:space="preserve"> on Contracting requires the following:</w:t>
      </w:r>
    </w:p>
    <w:p w:rsidR="008C1037" w:rsidRDefault="008C1037" w:rsidP="008C1037">
      <w:pPr>
        <w:spacing w:after="0"/>
      </w:pPr>
    </w:p>
    <w:p w:rsidR="008C1037" w:rsidRPr="0070506B" w:rsidRDefault="008C1037" w:rsidP="008C1037">
      <w:pPr>
        <w:spacing w:after="0"/>
        <w:rPr>
          <w:sz w:val="10"/>
        </w:rPr>
      </w:pPr>
      <w:r w:rsidRPr="008C1037">
        <w:rPr>
          <w:u w:val="single"/>
        </w:rPr>
        <w:t>All contracts must be submitted for processing with a completed Recommendation for Award form showing the basis by which an award is recommended</w:t>
      </w:r>
      <w:r>
        <w:t xml:space="preserve">. The Recommendation for Award form must provide </w:t>
      </w:r>
      <w:r w:rsidR="00DA0A64">
        <w:t>the information below</w:t>
      </w:r>
      <w:r>
        <w:t xml:space="preserve">: </w:t>
      </w:r>
    </w:p>
    <w:p w:rsidR="008C1037" w:rsidRDefault="008C1037" w:rsidP="008C1037">
      <w:pPr>
        <w:spacing w:after="0"/>
        <w:rPr>
          <w:sz w:val="10"/>
        </w:rPr>
      </w:pPr>
    </w:p>
    <w:p w:rsidR="00792E97" w:rsidRPr="0070506B" w:rsidRDefault="00792E97" w:rsidP="008C1037">
      <w:pPr>
        <w:spacing w:after="0"/>
        <w:rPr>
          <w:sz w:val="10"/>
        </w:rPr>
      </w:pPr>
    </w:p>
    <w:p w:rsidR="008C1037" w:rsidRDefault="008C1037" w:rsidP="008C1037">
      <w:pPr>
        <w:spacing w:after="0"/>
      </w:pPr>
      <w:r w:rsidRPr="008C1037">
        <w:rPr>
          <w:b/>
        </w:rPr>
        <w:t>Procurement Method Used</w:t>
      </w:r>
      <w:r w:rsidR="0070506B">
        <w:rPr>
          <w:b/>
        </w:rPr>
        <w:t xml:space="preserve">: </w:t>
      </w:r>
      <w:r>
        <w:t xml:space="preserve">Describe the process by which price information was obtained. </w:t>
      </w:r>
      <w:r w:rsidR="00DA0A64">
        <w:t>This may include,</w:t>
      </w:r>
      <w:r>
        <w:t xml:space="preserve"> phone bids</w:t>
      </w:r>
      <w:r w:rsidR="008243D9">
        <w:t xml:space="preserve"> (</w:t>
      </w:r>
      <w:r w:rsidR="008243D9" w:rsidRPr="008243D9">
        <w:rPr>
          <w:b/>
          <w:i/>
        </w:rPr>
        <w:t>list the names of each contractor</w:t>
      </w:r>
      <w:r w:rsidR="00D47545">
        <w:rPr>
          <w:b/>
          <w:i/>
        </w:rPr>
        <w:t xml:space="preserve"> contacted</w:t>
      </w:r>
      <w:r w:rsidR="008243D9">
        <w:t>)</w:t>
      </w:r>
      <w:r>
        <w:t>, invitation to bid</w:t>
      </w:r>
      <w:r w:rsidR="008243D9">
        <w:t xml:space="preserve"> (</w:t>
      </w:r>
      <w:r w:rsidR="008243D9" w:rsidRPr="008243D9">
        <w:rPr>
          <w:b/>
          <w:i/>
        </w:rPr>
        <w:t xml:space="preserve">send a copy of the </w:t>
      </w:r>
      <w:r w:rsidR="00DA0A64" w:rsidRPr="008243D9">
        <w:rPr>
          <w:b/>
          <w:i/>
        </w:rPr>
        <w:t>contractor</w:t>
      </w:r>
      <w:r w:rsidR="00DA0A64">
        <w:rPr>
          <w:b/>
          <w:i/>
        </w:rPr>
        <w:t>s’</w:t>
      </w:r>
      <w:r w:rsidR="008243D9" w:rsidRPr="008243D9">
        <w:rPr>
          <w:b/>
          <w:i/>
        </w:rPr>
        <w:t xml:space="preserve"> </w:t>
      </w:r>
      <w:r w:rsidR="008243D9">
        <w:rPr>
          <w:b/>
          <w:i/>
        </w:rPr>
        <w:t>bids, quotes)</w:t>
      </w:r>
      <w:r>
        <w:t>, RFP</w:t>
      </w:r>
      <w:r w:rsidR="008243D9">
        <w:t xml:space="preserve"> (</w:t>
      </w:r>
      <w:r w:rsidR="008243D9" w:rsidRPr="008243D9">
        <w:rPr>
          <w:b/>
          <w:i/>
        </w:rPr>
        <w:t xml:space="preserve">send a copy of the </w:t>
      </w:r>
      <w:r w:rsidR="00DA0A64" w:rsidRPr="008243D9">
        <w:rPr>
          <w:b/>
          <w:i/>
        </w:rPr>
        <w:t>contractor</w:t>
      </w:r>
      <w:r w:rsidR="00DA0A64">
        <w:rPr>
          <w:b/>
          <w:i/>
        </w:rPr>
        <w:t>’s</w:t>
      </w:r>
      <w:r w:rsidR="008243D9" w:rsidRPr="008243D9">
        <w:rPr>
          <w:b/>
          <w:i/>
        </w:rPr>
        <w:t xml:space="preserve"> proposal</w:t>
      </w:r>
      <w:r>
        <w:t>):</w:t>
      </w:r>
    </w:p>
    <w:p w:rsidR="008C1037" w:rsidRDefault="008C1037" w:rsidP="008C1037">
      <w:pPr>
        <w:spacing w:after="0"/>
      </w:pPr>
      <w:r>
        <w:sym w:font="Wingdings" w:char="F040"/>
      </w:r>
      <w:r>
        <w:t xml:space="preserve">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0" w:name="Text16"/>
      <w:r>
        <w:instrText xml:space="preserve"> FORMTEXT </w:instrText>
      </w:r>
      <w:r>
        <w:fldChar w:fldCharType="separate"/>
      </w:r>
      <w:bookmarkStart w:id="1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1"/>
      <w:r>
        <w:fldChar w:fldCharType="end"/>
      </w:r>
      <w:bookmarkEnd w:id="0"/>
    </w:p>
    <w:p w:rsidR="008C1037" w:rsidRDefault="008C1037" w:rsidP="008C1037">
      <w:pPr>
        <w:spacing w:after="0"/>
      </w:pPr>
    </w:p>
    <w:p w:rsidR="008C1037" w:rsidRDefault="008C1037" w:rsidP="008C1037">
      <w:pPr>
        <w:spacing w:after="0"/>
      </w:pPr>
      <w:r w:rsidRPr="008C1037">
        <w:rPr>
          <w:b/>
        </w:rPr>
        <w:t>Prices Tabulations</w:t>
      </w:r>
      <w:r w:rsidR="0070506B">
        <w:rPr>
          <w:b/>
        </w:rPr>
        <w:t xml:space="preserve">: </w:t>
      </w:r>
      <w:r w:rsidR="00D47545">
        <w:t>Explain</w:t>
      </w:r>
      <w:r>
        <w:t xml:space="preserve"> prices obt</w:t>
      </w:r>
      <w:r w:rsidR="00D47545">
        <w:t>ained in arriving at best value, for example the daily or hourly rate and the number of days anticipated to work on the project.</w:t>
      </w:r>
    </w:p>
    <w:p w:rsidR="008C1037" w:rsidRDefault="008C1037" w:rsidP="008C1037">
      <w:pPr>
        <w:spacing w:after="0"/>
      </w:pPr>
      <w:r>
        <w:sym w:font="Wingdings" w:char="F040"/>
      </w:r>
      <w:r>
        <w:t xml:space="preserve">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C1037" w:rsidRDefault="008C1037" w:rsidP="008C1037">
      <w:pPr>
        <w:spacing w:after="0"/>
      </w:pPr>
    </w:p>
    <w:p w:rsidR="008C1037" w:rsidRPr="0070506B" w:rsidRDefault="008C1037" w:rsidP="008C1037">
      <w:pPr>
        <w:spacing w:after="0"/>
        <w:rPr>
          <w:b/>
        </w:rPr>
      </w:pPr>
      <w:r w:rsidRPr="0070506B">
        <w:rPr>
          <w:b/>
        </w:rPr>
        <w:t>Basis for Best Value to the University:</w:t>
      </w:r>
      <w:r w:rsidR="00D47545" w:rsidRPr="00D47545">
        <w:t xml:space="preserve"> </w:t>
      </w:r>
      <w:r w:rsidR="002A0473">
        <w:t>Describe</w:t>
      </w:r>
      <w:r w:rsidR="00D47545">
        <w:t xml:space="preserve"> the </w:t>
      </w:r>
      <w:r w:rsidR="00D47545" w:rsidRPr="00D47545">
        <w:t>purchase price; the reputation of the vendor</w:t>
      </w:r>
      <w:r w:rsidR="00D47545">
        <w:t>, the quality of the goods and service and the extent to which it meets the need of the project.</w:t>
      </w:r>
    </w:p>
    <w:p w:rsidR="008C1037" w:rsidRDefault="008C1037" w:rsidP="008C1037">
      <w:pPr>
        <w:spacing w:after="0"/>
      </w:pPr>
      <w:r>
        <w:sym w:font="Wingdings" w:char="F040"/>
      </w:r>
      <w:r>
        <w:t xml:space="preserve">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C1037" w:rsidRDefault="008C1037" w:rsidP="008C1037">
      <w:pPr>
        <w:spacing w:after="0"/>
      </w:pPr>
    </w:p>
    <w:p w:rsidR="008C1037" w:rsidRPr="00757072" w:rsidRDefault="008C1037" w:rsidP="00D47545">
      <w:pPr>
        <w:spacing w:after="0"/>
        <w:rPr>
          <w:b/>
        </w:rPr>
      </w:pPr>
      <w:r w:rsidRPr="0070506B">
        <w:rPr>
          <w:b/>
        </w:rPr>
        <w:t>Preferred Vendor:</w:t>
      </w:r>
      <w:r w:rsidR="00D47545">
        <w:rPr>
          <w:b/>
        </w:rPr>
        <w:t xml:space="preserve"> </w:t>
      </w:r>
      <w:r w:rsidR="002A0473" w:rsidRPr="002A0473">
        <w:t>Explain</w:t>
      </w:r>
      <w:r w:rsidR="002A0473">
        <w:rPr>
          <w:b/>
        </w:rPr>
        <w:t xml:space="preserve"> </w:t>
      </w:r>
      <w:r w:rsidR="00D47545" w:rsidRPr="00757072">
        <w:t>the vend</w:t>
      </w:r>
      <w:r w:rsidR="00757072" w:rsidRPr="00757072">
        <w:t xml:space="preserve">or’s </w:t>
      </w:r>
      <w:r w:rsidR="00D47545" w:rsidRPr="00D47545">
        <w:t>past relationship with the institution; the impact on the ability of the institution to</w:t>
      </w:r>
      <w:r w:rsidR="00757072">
        <w:rPr>
          <w:b/>
        </w:rPr>
        <w:t xml:space="preserve"> </w:t>
      </w:r>
      <w:r w:rsidR="00D47545" w:rsidRPr="00D47545">
        <w:t>comply with laws and rules relating to historically underutilized businesses and to</w:t>
      </w:r>
      <w:r w:rsidR="00757072">
        <w:rPr>
          <w:b/>
        </w:rPr>
        <w:t xml:space="preserve"> </w:t>
      </w:r>
      <w:r w:rsidR="00D47545" w:rsidRPr="00D47545">
        <w:t>the procurement of goods and services for persons with disabilities</w:t>
      </w:r>
    </w:p>
    <w:p w:rsidR="008C1037" w:rsidRDefault="008C1037" w:rsidP="008C1037">
      <w:pPr>
        <w:spacing w:after="0"/>
      </w:pPr>
      <w:r>
        <w:sym w:font="Wingdings" w:char="F040"/>
      </w:r>
      <w:r>
        <w:t xml:space="preserve">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C1037" w:rsidRDefault="008C1037" w:rsidP="008C1037">
      <w:pPr>
        <w:spacing w:after="0"/>
      </w:pPr>
    </w:p>
    <w:tbl>
      <w:tblPr>
        <w:tblStyle w:val="TableGrid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236"/>
        <w:gridCol w:w="587"/>
        <w:gridCol w:w="270"/>
        <w:gridCol w:w="2186"/>
        <w:gridCol w:w="236"/>
        <w:gridCol w:w="3099"/>
      </w:tblGrid>
      <w:tr w:rsidR="0070506B" w:rsidTr="00D21C95">
        <w:trPr>
          <w:trHeight w:val="432"/>
        </w:trPr>
        <w:tc>
          <w:tcPr>
            <w:tcW w:w="3798" w:type="dxa"/>
            <w:gridSpan w:val="3"/>
            <w:tcBorders>
              <w:bottom w:val="single" w:sz="4" w:space="0" w:color="auto"/>
            </w:tcBorders>
            <w:vAlign w:val="bottom"/>
          </w:tcPr>
          <w:p w:rsidR="0070506B" w:rsidRDefault="0070506B" w:rsidP="000B67DE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70" w:type="dxa"/>
            <w:vAlign w:val="bottom"/>
          </w:tcPr>
          <w:p w:rsidR="0070506B" w:rsidRDefault="0070506B" w:rsidP="00D21C95"/>
        </w:tc>
        <w:tc>
          <w:tcPr>
            <w:tcW w:w="5521" w:type="dxa"/>
            <w:gridSpan w:val="3"/>
            <w:tcBorders>
              <w:bottom w:val="single" w:sz="4" w:space="0" w:color="auto"/>
            </w:tcBorders>
            <w:vAlign w:val="bottom"/>
          </w:tcPr>
          <w:p w:rsidR="0070506B" w:rsidRDefault="0070506B" w:rsidP="00D21C95"/>
        </w:tc>
      </w:tr>
      <w:tr w:rsidR="0070506B" w:rsidTr="0070506B">
        <w:tc>
          <w:tcPr>
            <w:tcW w:w="3798" w:type="dxa"/>
            <w:gridSpan w:val="3"/>
            <w:tcBorders>
              <w:top w:val="single" w:sz="4" w:space="0" w:color="auto"/>
            </w:tcBorders>
          </w:tcPr>
          <w:p w:rsidR="0070506B" w:rsidRDefault="000B67DE" w:rsidP="008C1037">
            <w:r>
              <w:t>College/Department/Division</w:t>
            </w:r>
          </w:p>
        </w:tc>
        <w:tc>
          <w:tcPr>
            <w:tcW w:w="270" w:type="dxa"/>
          </w:tcPr>
          <w:p w:rsidR="0070506B" w:rsidRDefault="0070506B" w:rsidP="0070506B"/>
        </w:tc>
        <w:tc>
          <w:tcPr>
            <w:tcW w:w="5521" w:type="dxa"/>
            <w:gridSpan w:val="3"/>
            <w:tcBorders>
              <w:top w:val="single" w:sz="4" w:space="0" w:color="auto"/>
            </w:tcBorders>
          </w:tcPr>
          <w:p w:rsidR="0070506B" w:rsidRDefault="0070506B" w:rsidP="008C1037">
            <w:r>
              <w:t>Signature, College/Department/Division Administrator</w:t>
            </w:r>
          </w:p>
        </w:tc>
      </w:tr>
      <w:tr w:rsidR="0070506B" w:rsidTr="0070506B">
        <w:trPr>
          <w:trHeight w:val="576"/>
        </w:trPr>
        <w:tc>
          <w:tcPr>
            <w:tcW w:w="2975" w:type="dxa"/>
            <w:tcBorders>
              <w:bottom w:val="single" w:sz="4" w:space="0" w:color="auto"/>
            </w:tcBorders>
            <w:vAlign w:val="bottom"/>
          </w:tcPr>
          <w:p w:rsidR="0070506B" w:rsidRDefault="0070506B" w:rsidP="0070506B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36" w:type="dxa"/>
            <w:vAlign w:val="bottom"/>
          </w:tcPr>
          <w:p w:rsidR="0070506B" w:rsidRDefault="0070506B" w:rsidP="0070506B"/>
        </w:tc>
        <w:tc>
          <w:tcPr>
            <w:tcW w:w="3043" w:type="dxa"/>
            <w:gridSpan w:val="3"/>
            <w:tcBorders>
              <w:bottom w:val="single" w:sz="4" w:space="0" w:color="auto"/>
            </w:tcBorders>
            <w:vAlign w:val="bottom"/>
          </w:tcPr>
          <w:p w:rsidR="0070506B" w:rsidRDefault="0070506B" w:rsidP="0070506B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vAlign w:val="bottom"/>
          </w:tcPr>
          <w:p w:rsidR="0070506B" w:rsidRDefault="0070506B" w:rsidP="0070506B"/>
        </w:tc>
        <w:tc>
          <w:tcPr>
            <w:tcW w:w="3099" w:type="dxa"/>
            <w:tcBorders>
              <w:bottom w:val="single" w:sz="4" w:space="0" w:color="auto"/>
            </w:tcBorders>
            <w:vAlign w:val="bottom"/>
          </w:tcPr>
          <w:p w:rsidR="0070506B" w:rsidRDefault="0070506B" w:rsidP="0070506B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506B" w:rsidTr="0070506B">
        <w:tc>
          <w:tcPr>
            <w:tcW w:w="2975" w:type="dxa"/>
            <w:tcBorders>
              <w:top w:val="single" w:sz="4" w:space="0" w:color="auto"/>
            </w:tcBorders>
          </w:tcPr>
          <w:p w:rsidR="0070506B" w:rsidRDefault="0070506B" w:rsidP="0070506B">
            <w:r>
              <w:t>Date</w:t>
            </w:r>
          </w:p>
        </w:tc>
        <w:tc>
          <w:tcPr>
            <w:tcW w:w="236" w:type="dxa"/>
          </w:tcPr>
          <w:p w:rsidR="0070506B" w:rsidRDefault="0070506B" w:rsidP="0070506B"/>
        </w:tc>
        <w:tc>
          <w:tcPr>
            <w:tcW w:w="3043" w:type="dxa"/>
            <w:gridSpan w:val="3"/>
          </w:tcPr>
          <w:p w:rsidR="0070506B" w:rsidRDefault="0070506B" w:rsidP="0070506B">
            <w:r>
              <w:t>Phone Number</w:t>
            </w:r>
          </w:p>
        </w:tc>
        <w:tc>
          <w:tcPr>
            <w:tcW w:w="236" w:type="dxa"/>
          </w:tcPr>
          <w:p w:rsidR="0070506B" w:rsidRDefault="0070506B" w:rsidP="0070506B"/>
        </w:tc>
        <w:tc>
          <w:tcPr>
            <w:tcW w:w="3099" w:type="dxa"/>
          </w:tcPr>
          <w:p w:rsidR="0070506B" w:rsidRDefault="0070506B" w:rsidP="0070506B">
            <w:r>
              <w:t>Fax Number</w:t>
            </w:r>
          </w:p>
        </w:tc>
      </w:tr>
    </w:tbl>
    <w:p w:rsidR="008C1037" w:rsidRPr="0070506B" w:rsidRDefault="008C1037" w:rsidP="0070506B">
      <w:pPr>
        <w:spacing w:after="0"/>
        <w:jc w:val="center"/>
        <w:rPr>
          <w:b/>
        </w:rPr>
      </w:pPr>
      <w:r w:rsidRPr="0070506B">
        <w:rPr>
          <w:b/>
        </w:rPr>
        <w:t>_________________________________________________________________</w:t>
      </w:r>
      <w:r w:rsidR="0070506B">
        <w:rPr>
          <w:b/>
        </w:rPr>
        <w:t>_______________</w:t>
      </w:r>
    </w:p>
    <w:p w:rsidR="008C1037" w:rsidRPr="0070506B" w:rsidRDefault="008C1037" w:rsidP="0070506B">
      <w:pPr>
        <w:spacing w:after="0"/>
        <w:jc w:val="center"/>
        <w:rPr>
          <w:b/>
        </w:rPr>
      </w:pPr>
      <w:r w:rsidRPr="0070506B">
        <w:rPr>
          <w:b/>
        </w:rPr>
        <w:t>DO NOT WRITE BELOW THIS LINE</w:t>
      </w:r>
      <w:r w:rsidR="0070506B" w:rsidRPr="0070506B">
        <w:rPr>
          <w:b/>
        </w:rPr>
        <w:t xml:space="preserve"> | </w:t>
      </w:r>
      <w:r w:rsidRPr="0070506B">
        <w:rPr>
          <w:b/>
        </w:rPr>
        <w:t>FOR OFFICE USE ONLY</w:t>
      </w:r>
    </w:p>
    <w:p w:rsidR="008C1037" w:rsidRPr="0070506B" w:rsidRDefault="008C1037" w:rsidP="008C1037">
      <w:pPr>
        <w:spacing w:after="0"/>
        <w:rPr>
          <w:sz w:val="14"/>
        </w:rPr>
      </w:pPr>
    </w:p>
    <w:p w:rsidR="008C1037" w:rsidRDefault="008C1037" w:rsidP="008C1037">
      <w:pPr>
        <w:spacing w:after="0"/>
      </w:pPr>
      <w:r>
        <w:t>Reviewed by the Director of Office of Contracts and Grants or Authorized Designee:</w:t>
      </w:r>
    </w:p>
    <w:sectPr w:rsidR="008C1037" w:rsidSect="00726BEB">
      <w:headerReference w:type="default" r:id="rId10"/>
      <w:footerReference w:type="default" r:id="rId11"/>
      <w:pgSz w:w="12240" w:h="15840"/>
      <w:pgMar w:top="1171" w:right="1440" w:bottom="810" w:left="1440" w:header="450" w:footer="4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053" w:rsidRDefault="006D5053" w:rsidP="00905605">
      <w:pPr>
        <w:spacing w:after="0" w:line="240" w:lineRule="auto"/>
      </w:pPr>
      <w:r>
        <w:separator/>
      </w:r>
    </w:p>
  </w:endnote>
  <w:endnote w:type="continuationSeparator" w:id="0">
    <w:p w:rsidR="006D5053" w:rsidRDefault="006D5053" w:rsidP="0090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314AD4" w:rsidTr="00DA0A64">
      <w:trPr>
        <w:trHeight w:val="639"/>
      </w:trPr>
      <w:tc>
        <w:tcPr>
          <w:tcW w:w="4500" w:type="pct"/>
          <w:tcBorders>
            <w:top w:val="single" w:sz="4" w:space="0" w:color="000000" w:themeColor="text1"/>
          </w:tcBorders>
        </w:tcPr>
        <w:p w:rsidR="00726BEB" w:rsidRPr="00726BEB" w:rsidRDefault="00726BEB" w:rsidP="00726BEB">
          <w:pPr>
            <w:pStyle w:val="Footer"/>
            <w:jc w:val="right"/>
            <w:rPr>
              <w:sz w:val="24"/>
              <w:szCs w:val="24"/>
            </w:rPr>
          </w:pPr>
          <w:r w:rsidRPr="00726BEB">
            <w:rPr>
              <w:sz w:val="24"/>
              <w:szCs w:val="24"/>
            </w:rPr>
            <w:t>DOR.OCG.C.07 - Recommendation for Award</w:t>
          </w:r>
        </w:p>
        <w:p w:rsidR="00314AD4" w:rsidRPr="00DA0A64" w:rsidRDefault="00510D5E" w:rsidP="00510D5E">
          <w:pPr>
            <w:pStyle w:val="Footer"/>
            <w:tabs>
              <w:tab w:val="clear" w:pos="9360"/>
              <w:tab w:val="left" w:pos="5953"/>
              <w:tab w:val="right" w:pos="8370"/>
              <w:tab w:val="right" w:pos="8401"/>
            </w:tabs>
            <w:jc w:val="right"/>
            <w:rPr>
              <w:sz w:val="18"/>
              <w:szCs w:val="18"/>
            </w:rPr>
          </w:pPr>
          <w:r>
            <w:rPr>
              <w:sz w:val="24"/>
              <w:szCs w:val="24"/>
            </w:rPr>
            <w:tab/>
          </w:r>
          <w:r w:rsidR="00314AD4" w:rsidRPr="00726BEB">
            <w:rPr>
              <w:sz w:val="24"/>
              <w:szCs w:val="24"/>
            </w:rPr>
            <w:t xml:space="preserve">Form updated </w:t>
          </w:r>
          <w:r w:rsidR="00D21C95" w:rsidRPr="00726BEB">
            <w:rPr>
              <w:sz w:val="24"/>
              <w:szCs w:val="24"/>
            </w:rPr>
            <w:t>October</w:t>
          </w:r>
          <w:r w:rsidR="0070506B" w:rsidRPr="00726BEB">
            <w:rPr>
              <w:sz w:val="24"/>
              <w:szCs w:val="24"/>
            </w:rPr>
            <w:t xml:space="preserve"> 2012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CC0000"/>
          <w:vAlign w:val="center"/>
        </w:tcPr>
        <w:p w:rsidR="00314AD4" w:rsidRDefault="00314AD4" w:rsidP="00E8068A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10D5E" w:rsidRPr="00510D5E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  <w:r>
            <w:rPr>
              <w:noProof/>
              <w:color w:val="FFFFFF" w:themeColor="background1"/>
            </w:rPr>
            <w:t xml:space="preserve"> of </w:t>
          </w:r>
          <w:fldSimple w:instr=" NUMPAGES  \* MERGEFORMAT ">
            <w:r w:rsidR="00510D5E" w:rsidRPr="00510D5E">
              <w:rPr>
                <w:noProof/>
                <w:color w:val="FFFFFF" w:themeColor="background1"/>
              </w:rPr>
              <w:t>1</w:t>
            </w:r>
          </w:fldSimple>
        </w:p>
      </w:tc>
    </w:tr>
  </w:tbl>
  <w:p w:rsidR="00314AD4" w:rsidRDefault="00314A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053" w:rsidRDefault="006D5053" w:rsidP="00905605">
      <w:pPr>
        <w:spacing w:after="0" w:line="240" w:lineRule="auto"/>
      </w:pPr>
      <w:r>
        <w:separator/>
      </w:r>
    </w:p>
  </w:footnote>
  <w:footnote w:type="continuationSeparator" w:id="0">
    <w:p w:rsidR="006D5053" w:rsidRDefault="006D5053" w:rsidP="00905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AD4" w:rsidRDefault="00314AD4" w:rsidP="00905605">
    <w:pPr>
      <w:pStyle w:val="Header"/>
      <w:jc w:val="center"/>
    </w:pPr>
    <w:r w:rsidRPr="00DA0A64">
      <w:rPr>
        <w:noProof/>
        <w:sz w:val="20"/>
        <w:szCs w:val="20"/>
      </w:rPr>
      <w:drawing>
        <wp:inline distT="0" distB="0" distL="0" distR="0" wp14:anchorId="7D3B2038" wp14:editId="60500CC9">
          <wp:extent cx="5367906" cy="374400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-Division-of-Research_terti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2794" cy="375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5791"/>
    <w:multiLevelType w:val="hybridMultilevel"/>
    <w:tmpl w:val="8AD0BD8E"/>
    <w:lvl w:ilvl="0" w:tplc="6E009152">
      <w:start w:val="4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728FF"/>
    <w:multiLevelType w:val="hybridMultilevel"/>
    <w:tmpl w:val="05C6C7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F6197"/>
    <w:multiLevelType w:val="hybridMultilevel"/>
    <w:tmpl w:val="97CABD98"/>
    <w:lvl w:ilvl="0" w:tplc="1382D63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47ED7"/>
    <w:multiLevelType w:val="hybridMultilevel"/>
    <w:tmpl w:val="2FEA7FA2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578AD"/>
    <w:multiLevelType w:val="hybridMultilevel"/>
    <w:tmpl w:val="C0FE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D4DAC"/>
    <w:multiLevelType w:val="hybridMultilevel"/>
    <w:tmpl w:val="28549AA6"/>
    <w:lvl w:ilvl="0" w:tplc="1382D63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B3C56"/>
    <w:multiLevelType w:val="hybridMultilevel"/>
    <w:tmpl w:val="33BAD81E"/>
    <w:lvl w:ilvl="0" w:tplc="02EEE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9F7054"/>
    <w:multiLevelType w:val="hybridMultilevel"/>
    <w:tmpl w:val="186C6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D50FF3"/>
    <w:multiLevelType w:val="hybridMultilevel"/>
    <w:tmpl w:val="50F8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377649"/>
    <w:multiLevelType w:val="hybridMultilevel"/>
    <w:tmpl w:val="1C00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3D3901"/>
    <w:multiLevelType w:val="hybridMultilevel"/>
    <w:tmpl w:val="22846C98"/>
    <w:lvl w:ilvl="0" w:tplc="A53A238C">
      <w:start w:val="4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34422D4"/>
    <w:multiLevelType w:val="hybridMultilevel"/>
    <w:tmpl w:val="C338E53A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AA3ACF"/>
    <w:multiLevelType w:val="hybridMultilevel"/>
    <w:tmpl w:val="4CDE71E2"/>
    <w:lvl w:ilvl="0" w:tplc="13E6B2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E960E8"/>
    <w:multiLevelType w:val="hybridMultilevel"/>
    <w:tmpl w:val="13809ADA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C281F"/>
    <w:multiLevelType w:val="hybridMultilevel"/>
    <w:tmpl w:val="F55A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126F6B"/>
    <w:multiLevelType w:val="hybridMultilevel"/>
    <w:tmpl w:val="3B78C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15"/>
  </w:num>
  <w:num w:numId="7">
    <w:abstractNumId w:val="2"/>
  </w:num>
  <w:num w:numId="8">
    <w:abstractNumId w:val="14"/>
  </w:num>
  <w:num w:numId="9">
    <w:abstractNumId w:val="0"/>
  </w:num>
  <w:num w:numId="10">
    <w:abstractNumId w:val="5"/>
  </w:num>
  <w:num w:numId="11">
    <w:abstractNumId w:val="13"/>
  </w:num>
  <w:num w:numId="12">
    <w:abstractNumId w:val="11"/>
  </w:num>
  <w:num w:numId="13">
    <w:abstractNumId w:val="3"/>
  </w:num>
  <w:num w:numId="14">
    <w:abstractNumId w:val="8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attachedTemplate r:id="rId1"/>
  <w:documentProtection w:edit="forms" w:enforcement="1" w:cryptProviderType="rsaFull" w:cryptAlgorithmClass="hash" w:cryptAlgorithmType="typeAny" w:cryptAlgorithmSid="4" w:cryptSpinCount="100000" w:hash="O2aKdKyx4ou9dp5LiEwH07yoREk=" w:salt="Y1VLJecnfRHB68HsldNrt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037"/>
    <w:rsid w:val="00042C2D"/>
    <w:rsid w:val="00044371"/>
    <w:rsid w:val="00064F3F"/>
    <w:rsid w:val="00096EDE"/>
    <w:rsid w:val="000B67DE"/>
    <w:rsid w:val="00104E9B"/>
    <w:rsid w:val="00130B10"/>
    <w:rsid w:val="00153EA3"/>
    <w:rsid w:val="001828EA"/>
    <w:rsid w:val="00187431"/>
    <w:rsid w:val="00191D7B"/>
    <w:rsid w:val="00194A44"/>
    <w:rsid w:val="001F3C3E"/>
    <w:rsid w:val="00222BC1"/>
    <w:rsid w:val="002A0473"/>
    <w:rsid w:val="00314AD4"/>
    <w:rsid w:val="00332E1E"/>
    <w:rsid w:val="00392854"/>
    <w:rsid w:val="003976FB"/>
    <w:rsid w:val="003F3BCE"/>
    <w:rsid w:val="00444CC4"/>
    <w:rsid w:val="0048155D"/>
    <w:rsid w:val="004D6D18"/>
    <w:rsid w:val="00501877"/>
    <w:rsid w:val="00510D5E"/>
    <w:rsid w:val="00534EB8"/>
    <w:rsid w:val="005432D7"/>
    <w:rsid w:val="00562A03"/>
    <w:rsid w:val="005809FF"/>
    <w:rsid w:val="005C40ED"/>
    <w:rsid w:val="005D1CD5"/>
    <w:rsid w:val="00671CDE"/>
    <w:rsid w:val="006D3B86"/>
    <w:rsid w:val="006D5053"/>
    <w:rsid w:val="006F5D0A"/>
    <w:rsid w:val="0070506B"/>
    <w:rsid w:val="00726BEB"/>
    <w:rsid w:val="00734B78"/>
    <w:rsid w:val="00744A25"/>
    <w:rsid w:val="00750AE1"/>
    <w:rsid w:val="00757072"/>
    <w:rsid w:val="00763A20"/>
    <w:rsid w:val="00792E97"/>
    <w:rsid w:val="007A1854"/>
    <w:rsid w:val="007B2880"/>
    <w:rsid w:val="008243D9"/>
    <w:rsid w:val="008256DA"/>
    <w:rsid w:val="00826461"/>
    <w:rsid w:val="00860E4F"/>
    <w:rsid w:val="00867EA0"/>
    <w:rsid w:val="008A1415"/>
    <w:rsid w:val="008C1037"/>
    <w:rsid w:val="008D627D"/>
    <w:rsid w:val="008F39CE"/>
    <w:rsid w:val="008F4D96"/>
    <w:rsid w:val="00905605"/>
    <w:rsid w:val="009701AF"/>
    <w:rsid w:val="009C38AC"/>
    <w:rsid w:val="009E35CB"/>
    <w:rsid w:val="00A034A6"/>
    <w:rsid w:val="00A10C1D"/>
    <w:rsid w:val="00AA2742"/>
    <w:rsid w:val="00AB30B3"/>
    <w:rsid w:val="00AD6C38"/>
    <w:rsid w:val="00AE6C7E"/>
    <w:rsid w:val="00B3295D"/>
    <w:rsid w:val="00B90C16"/>
    <w:rsid w:val="00B93758"/>
    <w:rsid w:val="00C15E85"/>
    <w:rsid w:val="00C4226B"/>
    <w:rsid w:val="00C50277"/>
    <w:rsid w:val="00C85982"/>
    <w:rsid w:val="00D21C95"/>
    <w:rsid w:val="00D47545"/>
    <w:rsid w:val="00D55920"/>
    <w:rsid w:val="00D839E9"/>
    <w:rsid w:val="00D84A22"/>
    <w:rsid w:val="00D92457"/>
    <w:rsid w:val="00DA0A64"/>
    <w:rsid w:val="00DE30FD"/>
    <w:rsid w:val="00DE5723"/>
    <w:rsid w:val="00DE75D7"/>
    <w:rsid w:val="00DF4C79"/>
    <w:rsid w:val="00E03587"/>
    <w:rsid w:val="00E4549C"/>
    <w:rsid w:val="00E721A6"/>
    <w:rsid w:val="00E8068A"/>
    <w:rsid w:val="00E81CC7"/>
    <w:rsid w:val="00E8777C"/>
    <w:rsid w:val="00EA44B4"/>
    <w:rsid w:val="00EA7DAB"/>
    <w:rsid w:val="00EB5024"/>
    <w:rsid w:val="00ED52EE"/>
    <w:rsid w:val="00EE0CD2"/>
    <w:rsid w:val="00EE1CB2"/>
    <w:rsid w:val="00F731EC"/>
    <w:rsid w:val="00FC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paragraph" w:customStyle="1" w:styleId="DORHed">
    <w:name w:val="DOR_Hed"/>
    <w:basedOn w:val="Normal"/>
    <w:link w:val="DORHedChar"/>
    <w:qFormat/>
    <w:rsid w:val="008F39CE"/>
    <w:pPr>
      <w:jc w:val="center"/>
    </w:pPr>
    <w:rPr>
      <w:b/>
      <w:smallCaps/>
      <w:sz w:val="36"/>
    </w:rPr>
  </w:style>
  <w:style w:type="character" w:customStyle="1" w:styleId="DORHedChar">
    <w:name w:val="DOR_Hed Char"/>
    <w:basedOn w:val="DefaultParagraphFont"/>
    <w:link w:val="DORHed"/>
    <w:rsid w:val="008F39CE"/>
    <w:rPr>
      <w:b/>
      <w:smallCaps/>
      <w:sz w:val="36"/>
    </w:rPr>
  </w:style>
  <w:style w:type="character" w:styleId="Hyperlink">
    <w:name w:val="Hyperlink"/>
    <w:basedOn w:val="DefaultParagraphFont"/>
    <w:uiPriority w:val="99"/>
    <w:unhideWhenUsed/>
    <w:rsid w:val="00B90C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0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0B67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paragraph" w:customStyle="1" w:styleId="DORHed">
    <w:name w:val="DOR_Hed"/>
    <w:basedOn w:val="Normal"/>
    <w:link w:val="DORHedChar"/>
    <w:qFormat/>
    <w:rsid w:val="008F39CE"/>
    <w:pPr>
      <w:jc w:val="center"/>
    </w:pPr>
    <w:rPr>
      <w:b/>
      <w:smallCaps/>
      <w:sz w:val="36"/>
    </w:rPr>
  </w:style>
  <w:style w:type="character" w:customStyle="1" w:styleId="DORHedChar">
    <w:name w:val="DOR_Hed Char"/>
    <w:basedOn w:val="DefaultParagraphFont"/>
    <w:link w:val="DORHed"/>
    <w:rsid w:val="008F39CE"/>
    <w:rPr>
      <w:b/>
      <w:smallCaps/>
      <w:sz w:val="36"/>
    </w:rPr>
  </w:style>
  <w:style w:type="character" w:styleId="Hyperlink">
    <w:name w:val="Hyperlink"/>
    <w:basedOn w:val="DefaultParagraphFont"/>
    <w:uiPriority w:val="99"/>
    <w:unhideWhenUsed/>
    <w:rsid w:val="00B90C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0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0B67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uh.edu/af/universityservices/policies/mapp/04/040401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R%20TEMPLATES\Documents%20and%20Form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0FDDB-873C-4455-9F3E-E17ECD3AB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Documents and Forms template</Template>
  <TotalTime>12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Salazar, Maribel</dc:creator>
  <cp:lastModifiedBy>Salazar, Maribel</cp:lastModifiedBy>
  <cp:revision>5</cp:revision>
  <dcterms:created xsi:type="dcterms:W3CDTF">2012-05-21T20:39:00Z</dcterms:created>
  <dcterms:modified xsi:type="dcterms:W3CDTF">2014-04-22T18:57:00Z</dcterms:modified>
</cp:coreProperties>
</file>