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A6" w:rsidRDefault="00BE500D" w:rsidP="00882387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Voucher Work Aid</w:t>
      </w:r>
    </w:p>
    <w:p w:rsidR="00882387" w:rsidRPr="00882387" w:rsidRDefault="00882387" w:rsidP="00882387">
      <w:pPr>
        <w:spacing w:before="240" w:after="0"/>
        <w:rPr>
          <w:b/>
          <w:sz w:val="20"/>
          <w:szCs w:val="20"/>
        </w:rPr>
      </w:pPr>
      <w:r w:rsidRPr="00882387">
        <w:rPr>
          <w:b/>
          <w:sz w:val="20"/>
          <w:szCs w:val="20"/>
        </w:rPr>
        <w:t>OVERALL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540"/>
        <w:gridCol w:w="721"/>
        <w:gridCol w:w="450"/>
        <w:gridCol w:w="1789"/>
        <w:gridCol w:w="461"/>
        <w:gridCol w:w="3888"/>
      </w:tblGrid>
      <w:tr w:rsidR="00882387" w:rsidRPr="00882387" w:rsidTr="00882387">
        <w:tc>
          <w:tcPr>
            <w:tcW w:w="466" w:type="dxa"/>
          </w:tcPr>
          <w:bookmarkStart w:id="0" w:name="_GoBack"/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1261" w:type="dxa"/>
          </w:tcPr>
          <w:p w:rsidR="00882387" w:rsidRPr="00882387" w:rsidRDefault="00882387" w:rsidP="00882387">
            <w:pPr>
              <w:spacing w:line="276" w:lineRule="auto"/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4 Dates</w:t>
            </w:r>
          </w:p>
        </w:tc>
        <w:tc>
          <w:tcPr>
            <w:tcW w:w="540" w:type="dxa"/>
          </w:tcPr>
          <w:p w:rsidR="00882387" w:rsidRPr="00882387" w:rsidRDefault="00882387" w:rsidP="00882387">
            <w:pPr>
              <w:jc w:val="right"/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  <w:gridSpan w:val="3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PI approval for each cost center</w:t>
            </w:r>
          </w:p>
        </w:tc>
        <w:tc>
          <w:tcPr>
            <w:tcW w:w="461" w:type="dxa"/>
          </w:tcPr>
          <w:p w:rsidR="00882387" w:rsidRPr="00882387" w:rsidRDefault="00882387" w:rsidP="00882387">
            <w:pPr>
              <w:jc w:val="right"/>
              <w:rPr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388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Reference backup in the P/B for any oddities</w:t>
            </w:r>
          </w:p>
        </w:tc>
      </w:tr>
      <w:tr w:rsidR="00882387" w:rsidRPr="00882387" w:rsidTr="00882387">
        <w:tc>
          <w:tcPr>
            <w:tcW w:w="466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10" w:type="dxa"/>
            <w:gridSpan w:val="7"/>
          </w:tcPr>
          <w:p w:rsidR="00882387" w:rsidRPr="00882387" w:rsidRDefault="00882387" w:rsidP="00882387">
            <w:pPr>
              <w:spacing w:line="276" w:lineRule="auto"/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Purpose, Benefit, and Sponsor (Item(s), their intended use, the benefit to the cost center, the sponsor)</w:t>
            </w:r>
          </w:p>
        </w:tc>
      </w:tr>
      <w:tr w:rsidR="00882387" w:rsidRPr="00882387" w:rsidTr="00882387">
        <w:tc>
          <w:tcPr>
            <w:tcW w:w="466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10" w:type="dxa"/>
            <w:gridSpan w:val="7"/>
          </w:tcPr>
          <w:p w:rsidR="00882387" w:rsidRPr="00882387" w:rsidRDefault="00882387" w:rsidP="00882387">
            <w:pPr>
              <w:spacing w:line="276" w:lineRule="auto"/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Ensure use of a clear "audit path" (If you look at it five years from now, can you easily understand it?)</w:t>
            </w:r>
          </w:p>
        </w:tc>
      </w:tr>
      <w:tr w:rsidR="00882387" w:rsidRPr="00882387" w:rsidTr="00882387">
        <w:tc>
          <w:tcPr>
            <w:tcW w:w="466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2522" w:type="dxa"/>
            <w:gridSpan w:val="3"/>
          </w:tcPr>
          <w:p w:rsidR="00882387" w:rsidRPr="00882387" w:rsidRDefault="00882387" w:rsidP="00882387">
            <w:pPr>
              <w:spacing w:line="276" w:lineRule="auto"/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Attach Backup to voucher</w:t>
            </w:r>
          </w:p>
        </w:tc>
        <w:tc>
          <w:tcPr>
            <w:tcW w:w="450" w:type="dxa"/>
          </w:tcPr>
          <w:p w:rsidR="00882387" w:rsidRPr="00882387" w:rsidRDefault="00882387" w:rsidP="00882387">
            <w:pPr>
              <w:jc w:val="right"/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6138" w:type="dxa"/>
            <w:gridSpan w:val="3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Include an itemization of all charges.</w:t>
            </w:r>
          </w:p>
        </w:tc>
      </w:tr>
      <w:tr w:rsidR="00882387" w:rsidRPr="00882387" w:rsidTr="00882387">
        <w:tc>
          <w:tcPr>
            <w:tcW w:w="466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2522" w:type="dxa"/>
            <w:gridSpan w:val="3"/>
          </w:tcPr>
          <w:p w:rsidR="00882387" w:rsidRPr="00882387" w:rsidRDefault="00882387" w:rsidP="00882387">
            <w:pPr>
              <w:spacing w:line="276" w:lineRule="auto"/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No State of Texas sales tax</w:t>
            </w:r>
          </w:p>
        </w:tc>
        <w:tc>
          <w:tcPr>
            <w:tcW w:w="450" w:type="dxa"/>
          </w:tcPr>
          <w:p w:rsidR="00882387" w:rsidRPr="00882387" w:rsidRDefault="00882387" w:rsidP="00882387">
            <w:pPr>
              <w:jc w:val="right"/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6138" w:type="dxa"/>
            <w:gridSpan w:val="3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Modify BP to SH for special handling/put info in Payment Comments.</w:t>
            </w:r>
          </w:p>
        </w:tc>
      </w:tr>
      <w:tr w:rsidR="00882387" w:rsidRPr="00882387" w:rsidTr="00882387">
        <w:tc>
          <w:tcPr>
            <w:tcW w:w="466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10" w:type="dxa"/>
            <w:gridSpan w:val="7"/>
          </w:tcPr>
          <w:p w:rsidR="00882387" w:rsidRPr="00882387" w:rsidRDefault="00882387" w:rsidP="00882387">
            <w:pPr>
              <w:spacing w:line="276" w:lineRule="auto"/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Expense is Allowable, Allocable to the cost center, Reasonable, and Consistently Treated</w:t>
            </w:r>
          </w:p>
        </w:tc>
      </w:tr>
    </w:tbl>
    <w:p w:rsidR="00882387" w:rsidRPr="00882387" w:rsidRDefault="00882387" w:rsidP="00882387">
      <w:pPr>
        <w:spacing w:before="240" w:after="0"/>
        <w:rPr>
          <w:b/>
          <w:sz w:val="20"/>
          <w:szCs w:val="20"/>
        </w:rPr>
      </w:pPr>
      <w:r w:rsidRPr="00882387">
        <w:rPr>
          <w:b/>
          <w:sz w:val="20"/>
          <w:szCs w:val="20"/>
        </w:rPr>
        <w:t>REIMBURSEMENTS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450"/>
        <w:gridCol w:w="6138"/>
      </w:tblGrid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Employee signed or emailed requesting reimbursement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Supervisor signed or emailed approving reimbursement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4 dates = date received</w:t>
            </w:r>
          </w:p>
        </w:tc>
        <w:tc>
          <w:tcPr>
            <w:tcW w:w="450" w:type="dxa"/>
          </w:tcPr>
          <w:p w:rsidR="00882387" w:rsidRPr="00882387" w:rsidRDefault="00882387" w:rsidP="00882387">
            <w:pPr>
              <w:jc w:val="right"/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613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Invoice # = “VendorName-MM/DD/YY” or other consistent practice</w:t>
            </w:r>
          </w:p>
        </w:tc>
      </w:tr>
    </w:tbl>
    <w:p w:rsidR="00882387" w:rsidRPr="00882387" w:rsidRDefault="00882387" w:rsidP="00882387">
      <w:pPr>
        <w:spacing w:before="240" w:after="0"/>
        <w:rPr>
          <w:b/>
          <w:sz w:val="20"/>
          <w:szCs w:val="20"/>
        </w:rPr>
      </w:pPr>
      <w:r w:rsidRPr="00882387">
        <w:rPr>
          <w:b/>
          <w:sz w:val="20"/>
          <w:szCs w:val="20"/>
        </w:rPr>
        <w:t>INVOICES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456"/>
        <w:gridCol w:w="461"/>
        <w:gridCol w:w="5975"/>
      </w:tblGrid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Exact invoice #</w:t>
            </w:r>
          </w:p>
        </w:tc>
        <w:tc>
          <w:tcPr>
            <w:tcW w:w="461" w:type="dxa"/>
          </w:tcPr>
          <w:p w:rsidR="00882387" w:rsidRPr="00882387" w:rsidRDefault="00882387" w:rsidP="00882387">
            <w:pPr>
              <w:jc w:val="right"/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613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Check “Remit to” address</w:t>
            </w:r>
          </w:p>
        </w:tc>
      </w:tr>
    </w:tbl>
    <w:p w:rsidR="00882387" w:rsidRPr="00882387" w:rsidRDefault="00882387" w:rsidP="00882387">
      <w:pPr>
        <w:spacing w:before="240" w:after="0"/>
        <w:rPr>
          <w:b/>
          <w:sz w:val="20"/>
          <w:szCs w:val="20"/>
        </w:rPr>
      </w:pPr>
      <w:r w:rsidRPr="00882387">
        <w:rPr>
          <w:b/>
          <w:sz w:val="20"/>
          <w:szCs w:val="20"/>
        </w:rPr>
        <w:t>HONORARIA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451"/>
        <w:gridCol w:w="461"/>
        <w:gridCol w:w="5980"/>
      </w:tblGrid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Use Tax path</w:t>
            </w:r>
          </w:p>
        </w:tc>
        <w:tc>
          <w:tcPr>
            <w:tcW w:w="461" w:type="dxa"/>
          </w:tcPr>
          <w:p w:rsidR="00882387" w:rsidRPr="00882387" w:rsidRDefault="00882387" w:rsidP="00882387">
            <w:pPr>
              <w:jc w:val="right"/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613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Include Non-resident Alien form if NRA and add a tax line if required</w:t>
            </w:r>
          </w:p>
        </w:tc>
      </w:tr>
    </w:tbl>
    <w:p w:rsidR="00882387" w:rsidRPr="00882387" w:rsidRDefault="00882387" w:rsidP="00882387">
      <w:pPr>
        <w:spacing w:before="240" w:after="0"/>
        <w:rPr>
          <w:b/>
          <w:sz w:val="20"/>
          <w:szCs w:val="20"/>
        </w:rPr>
      </w:pPr>
      <w:r w:rsidRPr="00882387">
        <w:rPr>
          <w:b/>
          <w:sz w:val="20"/>
          <w:szCs w:val="20"/>
        </w:rPr>
        <w:t>PARTICIPANT STIPENDS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92"/>
      </w:tblGrid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Scholarship path if student/ Tax path is non-student or attach Tax Office Confirmation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“Compensatory stipend” if stipend is not for scholarship/financial aid/tuition reimbursement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Specify in the comments “Community Service” or “Research Experience” if applicable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Attach approved Participation or Internship form and approval to pay from supervisor</w:t>
            </w:r>
          </w:p>
        </w:tc>
      </w:tr>
    </w:tbl>
    <w:p w:rsidR="00882387" w:rsidRPr="00882387" w:rsidRDefault="00882387" w:rsidP="00882387">
      <w:pPr>
        <w:spacing w:before="240" w:after="0"/>
        <w:rPr>
          <w:b/>
          <w:sz w:val="20"/>
          <w:szCs w:val="20"/>
        </w:rPr>
      </w:pPr>
      <w:r w:rsidRPr="00882387">
        <w:rPr>
          <w:b/>
          <w:sz w:val="20"/>
          <w:szCs w:val="20"/>
        </w:rPr>
        <w:t>MEMBERSHIPS/SUBSCRIPTIONS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92"/>
      </w:tblGrid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Dates of membership/subscription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Note: Memberships not on grants, subscriptions only posting for the period over which the subscription overlaps the project dates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Goods Received/Acceptance Date is the last date of the period covered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“EN” handling and send a copy of cover and document to Samantha Paul, Treasury 2009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 xml:space="preserve">Memberships on State $ on: </w:t>
            </w:r>
            <w:hyperlink r:id="rId8" w:history="1">
              <w:r w:rsidRPr="00882387">
                <w:rPr>
                  <w:rStyle w:val="Hyperlink"/>
                  <w:sz w:val="20"/>
                  <w:szCs w:val="20"/>
                </w:rPr>
                <w:t>http://www.uh.edu/finance/Doc_Ref/General_Ref/ProfOrgMemb.htm</w:t>
              </w:r>
            </w:hyperlink>
          </w:p>
        </w:tc>
      </w:tr>
    </w:tbl>
    <w:p w:rsidR="00882387" w:rsidRPr="00882387" w:rsidRDefault="00882387" w:rsidP="00882387">
      <w:pPr>
        <w:spacing w:before="240" w:after="0"/>
        <w:rPr>
          <w:b/>
          <w:sz w:val="20"/>
          <w:szCs w:val="20"/>
        </w:rPr>
      </w:pPr>
      <w:r w:rsidRPr="00882387">
        <w:rPr>
          <w:b/>
          <w:sz w:val="20"/>
          <w:szCs w:val="20"/>
        </w:rPr>
        <w:t>BUSINESS MEAL/REFRESHMENTS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247"/>
        <w:gridCol w:w="461"/>
        <w:gridCol w:w="5184"/>
      </w:tblGrid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Attendees listed or “More than 10” with a total number and attendee affiliation specified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Attach Director approval for UH employees only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No state sales tax if eaten at UH</w:t>
            </w:r>
          </w:p>
        </w:tc>
        <w:tc>
          <w:tcPr>
            <w:tcW w:w="461" w:type="dxa"/>
          </w:tcPr>
          <w:p w:rsidR="00882387" w:rsidRPr="00882387" w:rsidRDefault="00882387" w:rsidP="00882387">
            <w:pPr>
              <w:jc w:val="right"/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5317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Attach or add in P/B the discussion topic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  <w:gridSpan w:val="3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sz w:val="20"/>
                <w:szCs w:val="20"/>
              </w:rPr>
              <w:t>Alcohol identified, separated, and funds that allow it are approved by the CC manager</w:t>
            </w:r>
          </w:p>
        </w:tc>
      </w:tr>
    </w:tbl>
    <w:p w:rsidR="00882387" w:rsidRPr="00882387" w:rsidRDefault="00882387" w:rsidP="00882387">
      <w:pPr>
        <w:rPr>
          <w:rFonts w:cs="Segoe UI Symbo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92"/>
      </w:tblGrid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b/>
                <w:sz w:val="20"/>
                <w:szCs w:val="20"/>
              </w:rPr>
              <w:t>Periodical Printing:</w:t>
            </w:r>
            <w:r w:rsidRPr="00882387">
              <w:rPr>
                <w:sz w:val="20"/>
                <w:szCs w:val="20"/>
              </w:rPr>
              <w:t xml:space="preserve"> Attach bids to doc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b/>
                <w:sz w:val="20"/>
                <w:szCs w:val="20"/>
              </w:rPr>
              <w:t>UH Hosted Special Events:</w:t>
            </w:r>
            <w:r w:rsidRPr="00882387">
              <w:rPr>
                <w:sz w:val="20"/>
                <w:szCs w:val="20"/>
              </w:rPr>
              <w:t xml:space="preserve"> over $5,000 total attach pre-approved Official Functions Form</w:t>
            </w:r>
          </w:p>
        </w:tc>
      </w:tr>
      <w:tr w:rsidR="00882387" w:rsidRPr="00882387" w:rsidTr="00882387">
        <w:tc>
          <w:tcPr>
            <w:tcW w:w="468" w:type="dxa"/>
          </w:tcPr>
          <w:p w:rsidR="00882387" w:rsidRPr="00882387" w:rsidRDefault="00882387" w:rsidP="00882387">
            <w:pPr>
              <w:rPr>
                <w:rFonts w:cs="Segoe UI Symbol"/>
                <w:sz w:val="20"/>
                <w:szCs w:val="20"/>
              </w:rPr>
            </w:pPr>
            <w:r w:rsidRPr="00882387">
              <w:rPr>
                <w:rFonts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387">
              <w:rPr>
                <w:rFonts w:cs="Segoe UI Symbol"/>
                <w:sz w:val="20"/>
                <w:szCs w:val="20"/>
              </w:rPr>
              <w:instrText xml:space="preserve"> FORMCHECKBOX </w:instrText>
            </w:r>
            <w:r w:rsidR="0001649C">
              <w:rPr>
                <w:rFonts w:cs="Segoe UI Symbol"/>
                <w:sz w:val="20"/>
                <w:szCs w:val="20"/>
              </w:rPr>
            </w:r>
            <w:r w:rsidR="0001649C">
              <w:rPr>
                <w:rFonts w:cs="Segoe UI Symbol"/>
                <w:sz w:val="20"/>
                <w:szCs w:val="20"/>
              </w:rPr>
              <w:fldChar w:fldCharType="separate"/>
            </w:r>
            <w:r w:rsidRPr="00882387">
              <w:rPr>
                <w:rFonts w:cs="Segoe UI Symbol"/>
                <w:sz w:val="20"/>
                <w:szCs w:val="20"/>
              </w:rPr>
              <w:fldChar w:fldCharType="end"/>
            </w:r>
          </w:p>
        </w:tc>
        <w:tc>
          <w:tcPr>
            <w:tcW w:w="9108" w:type="dxa"/>
          </w:tcPr>
          <w:p w:rsidR="00882387" w:rsidRPr="00882387" w:rsidRDefault="00882387" w:rsidP="00882387">
            <w:pPr>
              <w:spacing w:line="276" w:lineRule="auto"/>
              <w:rPr>
                <w:rFonts w:cs="Segoe UI Symbol"/>
                <w:sz w:val="20"/>
                <w:szCs w:val="20"/>
              </w:rPr>
            </w:pPr>
            <w:r w:rsidRPr="00882387">
              <w:rPr>
                <w:b/>
                <w:sz w:val="20"/>
                <w:szCs w:val="20"/>
              </w:rPr>
              <w:t>Employee Recruitment for faculty:</w:t>
            </w:r>
            <w:r w:rsidRPr="00882387">
              <w:rPr>
                <w:sz w:val="20"/>
                <w:szCs w:val="20"/>
              </w:rPr>
              <w:t xml:space="preserve"> attach approved advertisement from AA/EEO office.</w:t>
            </w:r>
          </w:p>
        </w:tc>
      </w:tr>
    </w:tbl>
    <w:p w:rsidR="00882387" w:rsidRPr="00882387" w:rsidRDefault="00882387" w:rsidP="00882387">
      <w:pPr>
        <w:spacing w:after="0"/>
        <w:rPr>
          <w:sz w:val="2"/>
        </w:rPr>
      </w:pPr>
    </w:p>
    <w:sectPr w:rsidR="00882387" w:rsidRPr="00882387" w:rsidSect="00734B78">
      <w:headerReference w:type="default" r:id="rId9"/>
      <w:footerReference w:type="defaul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9C" w:rsidRDefault="0001649C" w:rsidP="00905605">
      <w:pPr>
        <w:spacing w:after="0" w:line="240" w:lineRule="auto"/>
      </w:pPr>
      <w:r>
        <w:separator/>
      </w:r>
    </w:p>
  </w:endnote>
  <w:endnote w:type="continuationSeparator" w:id="0">
    <w:p w:rsidR="0001649C" w:rsidRDefault="0001649C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314AD4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314AD4" w:rsidRDefault="00314AD4" w:rsidP="00B93758">
          <w:pPr>
            <w:pStyle w:val="Footer"/>
            <w:jc w:val="right"/>
          </w:pPr>
          <w:r>
            <w:t>uh.edu</w:t>
          </w:r>
          <w:r w:rsidR="00C91DEF">
            <w:t>/research</w:t>
          </w:r>
          <w:r w:rsidR="00882387">
            <w:t>/resources/business</w:t>
          </w:r>
          <w:r w:rsidR="009B048F">
            <w:t>-</w:t>
          </w:r>
          <w:r w:rsidR="00882387">
            <w:t>tools</w:t>
          </w:r>
        </w:p>
        <w:p w:rsidR="00314AD4" w:rsidRDefault="00314AD4" w:rsidP="00882387">
          <w:pPr>
            <w:pStyle w:val="Footer"/>
            <w:jc w:val="right"/>
          </w:pPr>
          <w:r>
            <w:t xml:space="preserve">Form updated </w:t>
          </w:r>
          <w:r w:rsidR="00882387">
            <w:t>October 2014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314AD4" w:rsidRDefault="00314AD4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B048F" w:rsidRPr="009B048F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01649C">
            <w:fldChar w:fldCharType="begin"/>
          </w:r>
          <w:r w:rsidR="0001649C">
            <w:instrText xml:space="preserve"> NUMPAGES  \* MERGEFORMAT </w:instrText>
          </w:r>
          <w:r w:rsidR="0001649C">
            <w:fldChar w:fldCharType="separate"/>
          </w:r>
          <w:r w:rsidR="009B048F" w:rsidRPr="009B048F">
            <w:rPr>
              <w:noProof/>
              <w:color w:val="FFFFFF" w:themeColor="background1"/>
            </w:rPr>
            <w:t>1</w:t>
          </w:r>
          <w:r w:rsidR="0001649C">
            <w:rPr>
              <w:noProof/>
              <w:color w:val="FFFFFF" w:themeColor="background1"/>
            </w:rPr>
            <w:fldChar w:fldCharType="end"/>
          </w:r>
        </w:p>
      </w:tc>
    </w:tr>
  </w:tbl>
  <w:p w:rsidR="00314AD4" w:rsidRDefault="00314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9C" w:rsidRDefault="0001649C" w:rsidP="00905605">
      <w:pPr>
        <w:spacing w:after="0" w:line="240" w:lineRule="auto"/>
      </w:pPr>
      <w:r>
        <w:separator/>
      </w:r>
    </w:p>
  </w:footnote>
  <w:footnote w:type="continuationSeparator" w:id="0">
    <w:p w:rsidR="0001649C" w:rsidRDefault="0001649C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AD4" w:rsidRDefault="00314AD4" w:rsidP="00905605">
    <w:pPr>
      <w:pStyle w:val="Header"/>
      <w:jc w:val="center"/>
    </w:pPr>
    <w:r>
      <w:rPr>
        <w:noProof/>
      </w:rPr>
      <w:drawing>
        <wp:inline distT="0" distB="0" distL="0" distR="0" wp14:anchorId="51828E49" wp14:editId="189954D3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mMXPljrpuCCfGI+UaSspo7nCvSRHE6yxgwcoPTWBhWJBuxOSELJvmda6UhyfRKxSL+tQFVpC8QvOstVrNaczcg==" w:salt="m4Qyu/McaIg6B201VzhKJ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0D"/>
    <w:rsid w:val="0001649C"/>
    <w:rsid w:val="00044371"/>
    <w:rsid w:val="00064F3F"/>
    <w:rsid w:val="0008760C"/>
    <w:rsid w:val="00096EDE"/>
    <w:rsid w:val="00104E9B"/>
    <w:rsid w:val="00130B10"/>
    <w:rsid w:val="00153EA3"/>
    <w:rsid w:val="001828EA"/>
    <w:rsid w:val="00187431"/>
    <w:rsid w:val="00191D7B"/>
    <w:rsid w:val="00194A44"/>
    <w:rsid w:val="001F287F"/>
    <w:rsid w:val="001F3C3E"/>
    <w:rsid w:val="00222BC1"/>
    <w:rsid w:val="00314AD4"/>
    <w:rsid w:val="00332E1E"/>
    <w:rsid w:val="00392854"/>
    <w:rsid w:val="003976FB"/>
    <w:rsid w:val="003F3BCE"/>
    <w:rsid w:val="00444CC4"/>
    <w:rsid w:val="00467696"/>
    <w:rsid w:val="0048155D"/>
    <w:rsid w:val="00481C4D"/>
    <w:rsid w:val="004D6D18"/>
    <w:rsid w:val="00501877"/>
    <w:rsid w:val="00534EB8"/>
    <w:rsid w:val="005432D7"/>
    <w:rsid w:val="00573B34"/>
    <w:rsid w:val="005809FF"/>
    <w:rsid w:val="005C40ED"/>
    <w:rsid w:val="005D1CD5"/>
    <w:rsid w:val="00637019"/>
    <w:rsid w:val="00642FDF"/>
    <w:rsid w:val="006851D5"/>
    <w:rsid w:val="006D3B86"/>
    <w:rsid w:val="006F5D0A"/>
    <w:rsid w:val="00734B78"/>
    <w:rsid w:val="00750AE1"/>
    <w:rsid w:val="00763A20"/>
    <w:rsid w:val="0078545C"/>
    <w:rsid w:val="007A1854"/>
    <w:rsid w:val="007B2880"/>
    <w:rsid w:val="008256DA"/>
    <w:rsid w:val="00826461"/>
    <w:rsid w:val="00860E4F"/>
    <w:rsid w:val="00867EA0"/>
    <w:rsid w:val="00882387"/>
    <w:rsid w:val="008A1415"/>
    <w:rsid w:val="008D627D"/>
    <w:rsid w:val="008F39CE"/>
    <w:rsid w:val="008F4D96"/>
    <w:rsid w:val="00905605"/>
    <w:rsid w:val="009701AF"/>
    <w:rsid w:val="009B048F"/>
    <w:rsid w:val="009C38AC"/>
    <w:rsid w:val="009E35CB"/>
    <w:rsid w:val="00A034A6"/>
    <w:rsid w:val="00A10C1D"/>
    <w:rsid w:val="00AA2742"/>
    <w:rsid w:val="00AB30B3"/>
    <w:rsid w:val="00AD6C38"/>
    <w:rsid w:val="00AE6C7E"/>
    <w:rsid w:val="00B3295D"/>
    <w:rsid w:val="00B90C16"/>
    <w:rsid w:val="00B93758"/>
    <w:rsid w:val="00BE500D"/>
    <w:rsid w:val="00C15E85"/>
    <w:rsid w:val="00C4226B"/>
    <w:rsid w:val="00C50277"/>
    <w:rsid w:val="00C83304"/>
    <w:rsid w:val="00C85982"/>
    <w:rsid w:val="00C91DEF"/>
    <w:rsid w:val="00D55920"/>
    <w:rsid w:val="00D839E9"/>
    <w:rsid w:val="00D92457"/>
    <w:rsid w:val="00DE30FD"/>
    <w:rsid w:val="00DE5723"/>
    <w:rsid w:val="00DE75D7"/>
    <w:rsid w:val="00DF4C79"/>
    <w:rsid w:val="00E03587"/>
    <w:rsid w:val="00E4549C"/>
    <w:rsid w:val="00E721A6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F1759D"/>
    <w:rsid w:val="00F731EC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4C61451-AC48-4F6A-ADAB-802A017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.edu/finance/Doc_Ref/General_Ref/ProfOrgMemb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0B82E-C46E-4B35-9690-C96AA8F7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template_NEW.dotx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Maribel</dc:creator>
  <cp:keywords/>
  <dc:description/>
  <cp:lastModifiedBy>Salazar, Maribel</cp:lastModifiedBy>
  <cp:revision>2</cp:revision>
  <dcterms:created xsi:type="dcterms:W3CDTF">2014-10-14T16:41:00Z</dcterms:created>
  <dcterms:modified xsi:type="dcterms:W3CDTF">2014-10-14T16:41:00Z</dcterms:modified>
</cp:coreProperties>
</file>