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A6" w:rsidRDefault="00403A62" w:rsidP="00882387">
      <w:pPr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P-Card</w:t>
      </w:r>
      <w:r w:rsidR="00BE500D">
        <w:rPr>
          <w:b/>
          <w:smallCaps/>
          <w:sz w:val="36"/>
        </w:rPr>
        <w:t xml:space="preserve"> Work Aid</w:t>
      </w:r>
    </w:p>
    <w:p w:rsidR="00882387" w:rsidRPr="009F7F68" w:rsidRDefault="00403A62" w:rsidP="00882387">
      <w:pPr>
        <w:spacing w:before="240" w:after="0"/>
        <w:rPr>
          <w:rFonts w:ascii="Calibri" w:hAnsi="Calibri"/>
          <w:b/>
          <w:sz w:val="20"/>
          <w:szCs w:val="20"/>
        </w:rPr>
      </w:pPr>
      <w:r w:rsidRPr="009F7F68">
        <w:rPr>
          <w:rFonts w:ascii="Calibri" w:hAnsi="Calibri"/>
          <w:b/>
          <w:sz w:val="20"/>
          <w:szCs w:val="20"/>
        </w:rPr>
        <w:t>REVIEW GCMS REPORT ITSELF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9110"/>
      </w:tblGrid>
      <w:tr w:rsidR="00403A62" w:rsidRPr="009F7F68" w:rsidTr="00403A62">
        <w:tc>
          <w:tcPr>
            <w:tcW w:w="466" w:type="dxa"/>
          </w:tcPr>
          <w:p w:rsidR="00403A62" w:rsidRPr="009F7F68" w:rsidRDefault="00403A62" w:rsidP="00882387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110" w:type="dxa"/>
          </w:tcPr>
          <w:p w:rsidR="00403A62" w:rsidRPr="009F7F68" w:rsidRDefault="00403A62" w:rsidP="009F7F68">
            <w:pPr>
              <w:rPr>
                <w:rFonts w:ascii="Calibri" w:hAnsi="Calibri" w:cs="Times New Roman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sz w:val="20"/>
                <w:szCs w:val="20"/>
              </w:rPr>
              <w:t>Purpose,</w:t>
            </w:r>
            <w:r w:rsidRPr="009F7F68">
              <w:rPr>
                <w:rFonts w:ascii="Calibri" w:hAnsi="Calibri" w:cs="Times New Roman"/>
                <w:spacing w:val="14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Benefit,</w:t>
            </w:r>
            <w:r w:rsidRPr="009F7F68">
              <w:rPr>
                <w:rFonts w:ascii="Calibri" w:hAnsi="Calibri" w:cs="Times New Roman"/>
                <w:spacing w:val="18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and</w:t>
            </w:r>
            <w:r w:rsidRPr="009F7F68">
              <w:rPr>
                <w:rFonts w:ascii="Calibri" w:hAnsi="Calibri" w:cs="Times New Roman"/>
                <w:spacing w:val="18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Sponsor</w:t>
            </w:r>
            <w:r w:rsidRPr="009F7F68">
              <w:rPr>
                <w:rFonts w:ascii="Calibri" w:hAnsi="Calibri" w:cs="Times New Roman"/>
                <w:spacing w:val="6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(Item(s),</w:t>
            </w:r>
            <w:r w:rsidRPr="009F7F68">
              <w:rPr>
                <w:rFonts w:ascii="Calibri" w:hAnsi="Calibri" w:cs="Times New Roman"/>
                <w:spacing w:val="14"/>
                <w:sz w:val="20"/>
                <w:szCs w:val="20"/>
              </w:rPr>
              <w:t xml:space="preserve"> </w:t>
            </w:r>
            <w:r w:rsidR="009F7F68">
              <w:rPr>
                <w:rFonts w:ascii="Calibri" w:hAnsi="Calibri" w:cs="Times New Roman"/>
                <w:sz w:val="20"/>
                <w:szCs w:val="20"/>
              </w:rPr>
              <w:t>its</w:t>
            </w:r>
            <w:r w:rsidRPr="009F7F68">
              <w:rPr>
                <w:rFonts w:ascii="Calibri" w:hAnsi="Calibri" w:cs="Times New Roman"/>
                <w:spacing w:val="12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intended</w:t>
            </w:r>
            <w:r w:rsidRPr="009F7F68">
              <w:rPr>
                <w:rFonts w:ascii="Calibri" w:hAnsi="Calibri" w:cs="Times New Roman"/>
                <w:spacing w:val="22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use,</w:t>
            </w:r>
            <w:r w:rsidRPr="009F7F68">
              <w:rPr>
                <w:rFonts w:ascii="Calibri" w:hAnsi="Calibri" w:cs="Times New Roman"/>
                <w:spacing w:val="17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the</w:t>
            </w:r>
            <w:r w:rsidRPr="009F7F68">
              <w:rPr>
                <w:rFonts w:ascii="Calibri" w:hAnsi="Calibri" w:cs="Times New Roman"/>
                <w:spacing w:val="3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benefit</w:t>
            </w:r>
            <w:r w:rsidRPr="009F7F68">
              <w:rPr>
                <w:rFonts w:ascii="Calibri" w:hAnsi="Calibri" w:cs="Times New Roman"/>
                <w:spacing w:val="2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to</w:t>
            </w:r>
            <w:r w:rsidRPr="009F7F68">
              <w:rPr>
                <w:rFonts w:ascii="Calibri" w:hAnsi="Calibri" w:cs="Times New Roman"/>
                <w:spacing w:val="-1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the</w:t>
            </w:r>
            <w:r w:rsidRPr="009F7F68">
              <w:rPr>
                <w:rFonts w:ascii="Calibri" w:hAnsi="Calibri" w:cs="Times New Roman"/>
                <w:spacing w:val="7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cost</w:t>
            </w:r>
            <w:r w:rsidRPr="009F7F68">
              <w:rPr>
                <w:rFonts w:ascii="Calibri" w:hAnsi="Calibri" w:cs="Times New Roman"/>
                <w:spacing w:val="10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center,</w:t>
            </w:r>
            <w:r w:rsidRPr="009F7F68">
              <w:rPr>
                <w:rFonts w:ascii="Calibri" w:hAnsi="Calibri" w:cs="Times New Roman"/>
                <w:spacing w:val="12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>the</w:t>
            </w:r>
            <w:r w:rsidRPr="009F7F68">
              <w:rPr>
                <w:rFonts w:ascii="Calibri" w:hAnsi="Calibri" w:cs="Times New Roman"/>
                <w:spacing w:val="3"/>
                <w:sz w:val="20"/>
                <w:szCs w:val="20"/>
              </w:rPr>
              <w:t xml:space="preserve"> </w:t>
            </w:r>
            <w:r w:rsidR="00DA1D57">
              <w:rPr>
                <w:rFonts w:ascii="Calibri" w:hAnsi="Calibri" w:cs="Times New Roman"/>
                <w:sz w:val="20"/>
                <w:szCs w:val="20"/>
              </w:rPr>
              <w:t>sponsor)</w:t>
            </w:r>
          </w:p>
        </w:tc>
      </w:tr>
      <w:tr w:rsidR="00882387" w:rsidRPr="009F7F68" w:rsidTr="00882387">
        <w:tc>
          <w:tcPr>
            <w:tcW w:w="466" w:type="dxa"/>
          </w:tcPr>
          <w:p w:rsidR="00882387" w:rsidRPr="009F7F68" w:rsidRDefault="00882387" w:rsidP="00882387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10" w:type="dxa"/>
          </w:tcPr>
          <w:p w:rsidR="00882387" w:rsidRPr="009F7F68" w:rsidRDefault="00403A62" w:rsidP="00DA1D57">
            <w:pPr>
              <w:rPr>
                <w:rFonts w:ascii="Calibri" w:hAnsi="Calibri" w:cs="Times New Roman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Account code matches Expense Description</w:t>
            </w:r>
          </w:p>
        </w:tc>
      </w:tr>
      <w:tr w:rsidR="00882387" w:rsidRPr="009F7F68" w:rsidTr="00882387">
        <w:tc>
          <w:tcPr>
            <w:tcW w:w="466" w:type="dxa"/>
          </w:tcPr>
          <w:p w:rsidR="00882387" w:rsidRPr="009F7F68" w:rsidRDefault="00882387" w:rsidP="00882387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10" w:type="dxa"/>
          </w:tcPr>
          <w:p w:rsidR="00882387" w:rsidRPr="009F7F68" w:rsidRDefault="00403A62" w:rsidP="009F7F68">
            <w:pPr>
              <w:pStyle w:val="NoSpacing"/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Program code appropriate per NACUBO guidelines (A-Instruction, B-</w:t>
            </w:r>
            <w:r w:rsid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R</w:t>
            </w: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 xml:space="preserve">esearch, C-Outreach, D-Academic Support, F-Institutional </w:t>
            </w:r>
            <w:r w:rsid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S</w:t>
            </w: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upport)</w:t>
            </w:r>
          </w:p>
        </w:tc>
      </w:tr>
      <w:tr w:rsidR="00403A62" w:rsidRPr="009F7F68" w:rsidTr="00403A62">
        <w:tc>
          <w:tcPr>
            <w:tcW w:w="466" w:type="dxa"/>
          </w:tcPr>
          <w:p w:rsidR="00403A62" w:rsidRPr="009F7F68" w:rsidRDefault="00403A62" w:rsidP="00882387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10" w:type="dxa"/>
          </w:tcPr>
          <w:p w:rsidR="00403A62" w:rsidRPr="009F7F68" w:rsidRDefault="00403A62" w:rsidP="009F7F68">
            <w:pPr>
              <w:pStyle w:val="NoSpacing"/>
              <w:rPr>
                <w:rFonts w:ascii="Calibri" w:hAnsi="Calibri" w:cs="Times New Roman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Fund code has no restrictions on allowing that expense</w:t>
            </w:r>
          </w:p>
        </w:tc>
      </w:tr>
      <w:tr w:rsidR="00403A62" w:rsidRPr="009F7F68" w:rsidTr="00403A62">
        <w:tc>
          <w:tcPr>
            <w:tcW w:w="466" w:type="dxa"/>
          </w:tcPr>
          <w:p w:rsidR="00403A62" w:rsidRPr="009F7F68" w:rsidRDefault="00403A62" w:rsidP="00882387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10" w:type="dxa"/>
          </w:tcPr>
          <w:p w:rsidR="00403A62" w:rsidRPr="009F7F68" w:rsidRDefault="00403A62" w:rsidP="009F7F68">
            <w:pPr>
              <w:pStyle w:val="NoSpacing"/>
              <w:rPr>
                <w:rFonts w:ascii="Calibri" w:hAnsi="Calibri" w:cs="Times New Roman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Budget reference is missing for project ID’s, and is BP20XX for NA’s</w:t>
            </w:r>
          </w:p>
        </w:tc>
      </w:tr>
      <w:tr w:rsidR="00882387" w:rsidRPr="009F7F68" w:rsidTr="00882387">
        <w:tc>
          <w:tcPr>
            <w:tcW w:w="466" w:type="dxa"/>
          </w:tcPr>
          <w:p w:rsidR="00882387" w:rsidRPr="009F7F68" w:rsidRDefault="00882387" w:rsidP="00882387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10" w:type="dxa"/>
          </w:tcPr>
          <w:p w:rsidR="00882387" w:rsidRPr="009F7F68" w:rsidRDefault="00403A62" w:rsidP="009F7F68">
            <w:pPr>
              <w:pStyle w:val="NoSpacing"/>
              <w:rPr>
                <w:rFonts w:ascii="Calibri" w:hAnsi="Calibri" w:cs="Times New Roman"/>
                <w:sz w:val="20"/>
                <w:szCs w:val="20"/>
              </w:rPr>
            </w:pPr>
            <w:r w:rsidRPr="009F7F68">
              <w:rPr>
                <w:rFonts w:ascii="Calibri" w:eastAsia="MS Gothic" w:hAnsi="Calibri" w:cs="Times New Roman"/>
                <w:w w:val="105"/>
                <w:sz w:val="20"/>
                <w:szCs w:val="20"/>
              </w:rPr>
              <w:t>Expense is Allowable</w:t>
            </w: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 xml:space="preserve"> on project ID</w:t>
            </w:r>
            <w:r w:rsidRPr="009F7F68">
              <w:rPr>
                <w:rFonts w:ascii="Calibri" w:eastAsia="MS Gothic" w:hAnsi="Calibri" w:cs="Times New Roman"/>
                <w:w w:val="105"/>
                <w:sz w:val="20"/>
                <w:szCs w:val="20"/>
              </w:rPr>
              <w:t>, Allocable to the project, Reasonable, and Consistently Treated</w:t>
            </w:r>
          </w:p>
        </w:tc>
      </w:tr>
    </w:tbl>
    <w:p w:rsidR="00403A62" w:rsidRPr="009F7F68" w:rsidRDefault="00403A62" w:rsidP="00403A62">
      <w:pPr>
        <w:pStyle w:val="NoSpacing"/>
        <w:spacing w:after="100"/>
        <w:rPr>
          <w:rFonts w:ascii="Calibri" w:hAnsi="Calibri" w:cs="Times New Roman"/>
          <w:b/>
          <w:sz w:val="20"/>
          <w:szCs w:val="20"/>
        </w:rPr>
      </w:pPr>
    </w:p>
    <w:p w:rsidR="00403A62" w:rsidRPr="009F7F68" w:rsidRDefault="009F7F68" w:rsidP="00403A62">
      <w:pPr>
        <w:pStyle w:val="NoSpacing"/>
        <w:spacing w:after="100"/>
        <w:rPr>
          <w:rFonts w:ascii="Calibri" w:hAnsi="Calibri" w:cs="Times New Roman"/>
          <w:b/>
          <w:sz w:val="20"/>
          <w:szCs w:val="20"/>
        </w:rPr>
      </w:pPr>
      <w:r w:rsidRPr="009F7F68">
        <w:rPr>
          <w:rFonts w:ascii="Calibri" w:hAnsi="Calibri" w:cs="Times New Roman"/>
          <w:b/>
          <w:sz w:val="20"/>
          <w:szCs w:val="20"/>
        </w:rPr>
        <w:t>REVIEW BACKUP ITSELF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3330"/>
        <w:gridCol w:w="461"/>
        <w:gridCol w:w="5317"/>
      </w:tblGrid>
      <w:tr w:rsidR="00403A62" w:rsidRPr="009F7F68" w:rsidTr="00403A62">
        <w:tc>
          <w:tcPr>
            <w:tcW w:w="468" w:type="dxa"/>
          </w:tcPr>
          <w:p w:rsidR="00403A62" w:rsidRPr="009F7F68" w:rsidRDefault="00403A62" w:rsidP="00403A62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</w:tcPr>
          <w:p w:rsidR="00403A62" w:rsidRPr="009F7F68" w:rsidRDefault="00403A62" w:rsidP="00403A62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w w:val="110"/>
                <w:sz w:val="20"/>
                <w:szCs w:val="20"/>
              </w:rPr>
              <w:t>PI</w:t>
            </w:r>
            <w:r w:rsidRPr="009F7F68">
              <w:rPr>
                <w:rFonts w:ascii="Calibri" w:hAnsi="Calibri" w:cs="Times New Roman"/>
                <w:spacing w:val="-30"/>
                <w:w w:val="110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10"/>
                <w:sz w:val="20"/>
                <w:szCs w:val="20"/>
              </w:rPr>
              <w:t>approval</w:t>
            </w:r>
            <w:r w:rsidRPr="009F7F68">
              <w:rPr>
                <w:rFonts w:ascii="Calibri" w:hAnsi="Calibri" w:cs="Times New Roman"/>
                <w:spacing w:val="-21"/>
                <w:w w:val="110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10"/>
                <w:sz w:val="20"/>
                <w:szCs w:val="20"/>
              </w:rPr>
              <w:t>for</w:t>
            </w:r>
            <w:r w:rsidRPr="009F7F68">
              <w:rPr>
                <w:rFonts w:ascii="Calibri" w:hAnsi="Calibri" w:cs="Times New Roman"/>
                <w:spacing w:val="-38"/>
                <w:w w:val="110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10"/>
                <w:sz w:val="20"/>
                <w:szCs w:val="20"/>
              </w:rPr>
              <w:t>each</w:t>
            </w:r>
            <w:r w:rsidRPr="009F7F68">
              <w:rPr>
                <w:rFonts w:ascii="Calibri" w:hAnsi="Calibri" w:cs="Times New Roman"/>
                <w:spacing w:val="-32"/>
                <w:w w:val="110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10"/>
                <w:sz w:val="20"/>
                <w:szCs w:val="20"/>
              </w:rPr>
              <w:t>cost</w:t>
            </w:r>
            <w:r w:rsidRPr="009F7F68">
              <w:rPr>
                <w:rFonts w:ascii="Calibri" w:hAnsi="Calibri" w:cs="Times New Roman"/>
                <w:spacing w:val="-31"/>
                <w:w w:val="110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10"/>
                <w:sz w:val="20"/>
                <w:szCs w:val="20"/>
              </w:rPr>
              <w:t>center</w:t>
            </w:r>
          </w:p>
        </w:tc>
        <w:tc>
          <w:tcPr>
            <w:tcW w:w="461" w:type="dxa"/>
          </w:tcPr>
          <w:p w:rsidR="00403A62" w:rsidRPr="009F7F68" w:rsidRDefault="00403A62" w:rsidP="00403A62">
            <w:pPr>
              <w:jc w:val="right"/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5317" w:type="dxa"/>
          </w:tcPr>
          <w:p w:rsidR="00403A62" w:rsidRPr="009F7F68" w:rsidRDefault="00403A62" w:rsidP="00403A62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Include</w:t>
            </w:r>
            <w:r w:rsidRPr="009F7F68">
              <w:rPr>
                <w:rFonts w:ascii="Calibri" w:hAnsi="Calibri" w:cs="Times New Roman"/>
                <w:spacing w:val="-18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an</w:t>
            </w:r>
            <w:r w:rsidRPr="009F7F68">
              <w:rPr>
                <w:rFonts w:ascii="Calibri" w:hAnsi="Calibri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itemization</w:t>
            </w:r>
            <w:r w:rsidRPr="009F7F68">
              <w:rPr>
                <w:rFonts w:ascii="Calibri" w:hAnsi="Calibri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of</w:t>
            </w:r>
            <w:r w:rsidRPr="009F7F68">
              <w:rPr>
                <w:rFonts w:ascii="Calibri" w:hAnsi="Calibri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all</w:t>
            </w:r>
            <w:r w:rsidRPr="009F7F68">
              <w:rPr>
                <w:rFonts w:ascii="Calibri" w:hAnsi="Calibri" w:cs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charges</w:t>
            </w:r>
          </w:p>
        </w:tc>
      </w:tr>
      <w:tr w:rsidR="00403A62" w:rsidRPr="009F7F68" w:rsidTr="009F7F68">
        <w:trPr>
          <w:trHeight w:val="67"/>
        </w:trPr>
        <w:tc>
          <w:tcPr>
            <w:tcW w:w="468" w:type="dxa"/>
          </w:tcPr>
          <w:p w:rsidR="00403A62" w:rsidRPr="009F7F68" w:rsidRDefault="00403A62" w:rsidP="00403A62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  <w:gridSpan w:val="3"/>
          </w:tcPr>
          <w:p w:rsidR="00403A62" w:rsidRPr="009F7F68" w:rsidRDefault="00403A62" w:rsidP="009F7F68">
            <w:pPr>
              <w:pStyle w:val="NoSpacing"/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Ensure</w:t>
            </w:r>
            <w:r w:rsidRPr="009F7F68">
              <w:rPr>
                <w:rFonts w:ascii="Calibri" w:hAnsi="Calibri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use</w:t>
            </w:r>
            <w:r w:rsidRPr="009F7F68">
              <w:rPr>
                <w:rFonts w:ascii="Calibri" w:hAnsi="Calibri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of</w:t>
            </w:r>
            <w:r w:rsidRPr="009F7F68">
              <w:rPr>
                <w:rFonts w:ascii="Calibri" w:hAnsi="Calibri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a</w:t>
            </w:r>
            <w:r w:rsidRPr="009F7F68">
              <w:rPr>
                <w:rFonts w:ascii="Calibri" w:hAnsi="Calibri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clear</w:t>
            </w:r>
            <w:r w:rsidRPr="009F7F68">
              <w:rPr>
                <w:rFonts w:ascii="Calibri" w:hAnsi="Calibri" w:cs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"audit</w:t>
            </w:r>
            <w:r w:rsidRPr="009F7F68">
              <w:rPr>
                <w:rFonts w:ascii="Calibri" w:hAnsi="Calibri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path"</w:t>
            </w:r>
            <w:r w:rsidR="009F7F68">
              <w:rPr>
                <w:rFonts w:ascii="Calibri" w:hAnsi="Calibri" w:cs="Times New Roman"/>
                <w:w w:val="105"/>
                <w:sz w:val="20"/>
                <w:szCs w:val="20"/>
              </w:rPr>
              <w:t>.</w:t>
            </w:r>
            <w:r w:rsidRPr="009F7F68">
              <w:rPr>
                <w:rFonts w:ascii="Calibri" w:hAnsi="Calibri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35"/>
                <w:sz w:val="20"/>
                <w:szCs w:val="20"/>
              </w:rPr>
              <w:t>(If</w:t>
            </w:r>
            <w:r w:rsidRPr="009F7F68">
              <w:rPr>
                <w:rFonts w:ascii="Calibri" w:hAnsi="Calibri" w:cs="Times New Roman"/>
                <w:spacing w:val="-38"/>
                <w:w w:val="13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you</w:t>
            </w:r>
            <w:r w:rsidRPr="009F7F68">
              <w:rPr>
                <w:rFonts w:ascii="Calibri" w:hAnsi="Calibri" w:cs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look</w:t>
            </w:r>
            <w:r w:rsidRPr="009F7F68">
              <w:rPr>
                <w:rFonts w:ascii="Calibri" w:hAnsi="Calibri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at</w:t>
            </w:r>
            <w:r w:rsidRPr="009F7F68">
              <w:rPr>
                <w:rFonts w:ascii="Calibri" w:hAnsi="Calibri" w:cs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it</w:t>
            </w:r>
            <w:r w:rsidRPr="009F7F68">
              <w:rPr>
                <w:rFonts w:ascii="Calibri" w:hAnsi="Calibri" w:cs="Times New Roman"/>
                <w:spacing w:val="-17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five</w:t>
            </w:r>
            <w:r w:rsidRPr="009F7F68">
              <w:rPr>
                <w:rFonts w:ascii="Calibri" w:hAnsi="Calibri" w:cs="Times New Roman"/>
                <w:spacing w:val="-17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years</w:t>
            </w:r>
            <w:r w:rsidRPr="009F7F68">
              <w:rPr>
                <w:rFonts w:ascii="Calibri" w:hAnsi="Calibri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from</w:t>
            </w:r>
            <w:r w:rsidRPr="009F7F68">
              <w:rPr>
                <w:rFonts w:ascii="Calibri" w:hAnsi="Calibri" w:cs="Times New Roman"/>
                <w:spacing w:val="-18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now,</w:t>
            </w:r>
            <w:r w:rsidRPr="009F7F68">
              <w:rPr>
                <w:rFonts w:ascii="Calibri" w:hAnsi="Calibri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can</w:t>
            </w:r>
            <w:r w:rsidRPr="009F7F68">
              <w:rPr>
                <w:rFonts w:ascii="Calibri" w:hAnsi="Calibri" w:cs="Times New Roman"/>
                <w:spacing w:val="-15"/>
                <w:w w:val="105"/>
                <w:sz w:val="20"/>
                <w:szCs w:val="20"/>
              </w:rPr>
              <w:t xml:space="preserve"> you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easily</w:t>
            </w:r>
            <w:r w:rsidRPr="009F7F68">
              <w:rPr>
                <w:rFonts w:ascii="Calibri" w:hAnsi="Calibri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understand</w:t>
            </w:r>
            <w:r w:rsidRPr="009F7F68">
              <w:rPr>
                <w:rFonts w:ascii="Calibri" w:hAnsi="Calibri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it?)</w:t>
            </w:r>
          </w:p>
        </w:tc>
      </w:tr>
      <w:tr w:rsidR="00403A62" w:rsidRPr="009F7F68" w:rsidTr="00403A62">
        <w:tc>
          <w:tcPr>
            <w:tcW w:w="468" w:type="dxa"/>
          </w:tcPr>
          <w:p w:rsidR="00403A62" w:rsidRPr="009F7F68" w:rsidRDefault="00403A62" w:rsidP="00403A62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  <w:gridSpan w:val="3"/>
          </w:tcPr>
          <w:p w:rsidR="00403A62" w:rsidRPr="009F7F68" w:rsidRDefault="00403A62" w:rsidP="00403A62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No</w:t>
            </w:r>
            <w:r w:rsidRPr="009F7F68">
              <w:rPr>
                <w:rFonts w:ascii="Calibri" w:hAnsi="Calibri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State</w:t>
            </w:r>
            <w:r w:rsidRPr="009F7F68">
              <w:rPr>
                <w:rFonts w:ascii="Calibri" w:hAnsi="Calibri" w:cs="Times New Roman"/>
                <w:spacing w:val="-19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of</w:t>
            </w:r>
            <w:r w:rsidRPr="009F7F68">
              <w:rPr>
                <w:rFonts w:ascii="Calibri" w:hAnsi="Calibri" w:cs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Texas</w:t>
            </w:r>
            <w:r w:rsidRPr="009F7F68">
              <w:rPr>
                <w:rFonts w:ascii="Calibri" w:hAnsi="Calibri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sales tax</w:t>
            </w:r>
          </w:p>
        </w:tc>
      </w:tr>
    </w:tbl>
    <w:p w:rsidR="00403A62" w:rsidRPr="009F7F68" w:rsidRDefault="00403A62" w:rsidP="00403A62">
      <w:pPr>
        <w:pStyle w:val="NoSpacing"/>
        <w:spacing w:after="100"/>
        <w:rPr>
          <w:rFonts w:ascii="Calibri" w:hAnsi="Calibri" w:cs="Times New Roman"/>
          <w:b/>
          <w:sz w:val="20"/>
          <w:szCs w:val="20"/>
        </w:rPr>
      </w:pPr>
    </w:p>
    <w:p w:rsidR="00403A62" w:rsidRPr="009F7F68" w:rsidRDefault="009F7F68" w:rsidP="00403A62">
      <w:pPr>
        <w:pStyle w:val="NoSpacing"/>
        <w:spacing w:after="100"/>
        <w:rPr>
          <w:rFonts w:ascii="Calibri" w:hAnsi="Calibri" w:cs="Times New Roman"/>
          <w:b/>
          <w:sz w:val="20"/>
          <w:szCs w:val="20"/>
        </w:rPr>
      </w:pPr>
      <w:r w:rsidRPr="009F7F68">
        <w:rPr>
          <w:rFonts w:ascii="Calibri" w:hAnsi="Calibri" w:cs="Times New Roman"/>
          <w:b/>
          <w:sz w:val="20"/>
          <w:szCs w:val="20"/>
        </w:rPr>
        <w:t>COMPARISON GCMS TO BACKUP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330"/>
        <w:gridCol w:w="540"/>
        <w:gridCol w:w="1821"/>
        <w:gridCol w:w="519"/>
        <w:gridCol w:w="3060"/>
      </w:tblGrid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/>
                <w:sz w:val="20"/>
                <w:szCs w:val="20"/>
              </w:rPr>
              <w:t>Transaction date</w:t>
            </w:r>
          </w:p>
        </w:tc>
        <w:tc>
          <w:tcPr>
            <w:tcW w:w="540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t>Vendor</w:t>
            </w:r>
          </w:p>
        </w:tc>
        <w:tc>
          <w:tcPr>
            <w:tcW w:w="519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t>Receipt Amount</w:t>
            </w:r>
          </w:p>
        </w:tc>
      </w:tr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270" w:type="dxa"/>
            <w:gridSpan w:val="5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Expense Description compared to itemization on receipt</w:t>
            </w:r>
          </w:p>
        </w:tc>
      </w:tr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270" w:type="dxa"/>
            <w:gridSpan w:val="5"/>
          </w:tcPr>
          <w:p w:rsidR="009F7F68" w:rsidRPr="009F7F68" w:rsidRDefault="009F7F68" w:rsidP="009F7F68">
            <w:pPr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Reference the</w:t>
            </w:r>
            <w:r w:rsidRPr="009F7F68">
              <w:rPr>
                <w:rFonts w:ascii="Calibri" w:hAnsi="Calibri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backup</w:t>
            </w:r>
            <w:r w:rsidRPr="009F7F68">
              <w:rPr>
                <w:rFonts w:ascii="Calibri" w:hAnsi="Calibri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in</w:t>
            </w:r>
            <w:r w:rsidRPr="009F7F68">
              <w:rPr>
                <w:rFonts w:ascii="Calibri" w:hAnsi="Calibri" w:cs="Times New Roman"/>
                <w:spacing w:val="-24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the</w:t>
            </w:r>
            <w:r w:rsidRPr="009F7F68">
              <w:rPr>
                <w:rFonts w:ascii="Calibri" w:hAnsi="Calibri" w:cs="Times New Roman"/>
                <w:spacing w:val="-17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P/B</w:t>
            </w:r>
            <w:r w:rsidRPr="009F7F68">
              <w:rPr>
                <w:rFonts w:ascii="Calibri" w:hAnsi="Calibri" w:cs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for</w:t>
            </w:r>
            <w:r w:rsidRPr="009F7F68">
              <w:rPr>
                <w:rFonts w:ascii="Calibri" w:hAnsi="Calibri" w:cs="Times New Roman"/>
                <w:spacing w:val="-21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any</w:t>
            </w:r>
            <w:r w:rsidRPr="009F7F68">
              <w:rPr>
                <w:rFonts w:ascii="Calibri" w:hAnsi="Calibri" w:cs="Times New Roman"/>
                <w:spacing w:val="-21"/>
                <w:w w:val="105"/>
                <w:sz w:val="20"/>
                <w:szCs w:val="20"/>
              </w:rPr>
              <w:t xml:space="preserve"> 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oddities</w:t>
            </w:r>
          </w:p>
        </w:tc>
      </w:tr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270" w:type="dxa"/>
            <w:gridSpan w:val="5"/>
          </w:tcPr>
          <w:p w:rsidR="009F7F68" w:rsidRPr="009F7F68" w:rsidRDefault="009F7F68" w:rsidP="009F7F68">
            <w:pPr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Cost Center compared to PI-approved cost center on backup</w:t>
            </w:r>
          </w:p>
        </w:tc>
      </w:tr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270" w:type="dxa"/>
            <w:gridSpan w:val="5"/>
          </w:tcPr>
          <w:p w:rsidR="009F7F68" w:rsidRPr="009F7F68" w:rsidRDefault="009F7F68" w:rsidP="009F7F68">
            <w:pPr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Any Split amounts are appropriate to account codes associated to expenses or cost centers listed</w:t>
            </w:r>
          </w:p>
        </w:tc>
      </w:tr>
    </w:tbl>
    <w:p w:rsidR="009F7F68" w:rsidRPr="009F7F68" w:rsidRDefault="009F7F68" w:rsidP="00403A62">
      <w:pPr>
        <w:pStyle w:val="NoSpacing"/>
        <w:spacing w:after="100"/>
        <w:rPr>
          <w:rFonts w:ascii="Calibri" w:hAnsi="Calibri" w:cs="Times New Roman"/>
          <w:b/>
          <w:sz w:val="20"/>
          <w:szCs w:val="20"/>
        </w:rPr>
      </w:pPr>
    </w:p>
    <w:p w:rsidR="00403A62" w:rsidRPr="009F7F68" w:rsidRDefault="009F7F68" w:rsidP="00403A62">
      <w:pPr>
        <w:pStyle w:val="NoSpacing"/>
        <w:spacing w:after="100"/>
        <w:rPr>
          <w:rFonts w:ascii="Calibri" w:hAnsi="Calibri" w:cs="Times New Roman"/>
          <w:b/>
          <w:sz w:val="20"/>
          <w:szCs w:val="20"/>
        </w:rPr>
      </w:pPr>
      <w:r w:rsidRPr="009F7F68">
        <w:rPr>
          <w:rFonts w:ascii="Calibri" w:hAnsi="Calibri" w:cs="Times New Roman"/>
          <w:b/>
          <w:sz w:val="20"/>
          <w:szCs w:val="20"/>
        </w:rPr>
        <w:t>SPECIAL PCARD SITUATIONS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108"/>
      </w:tblGrid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 xml:space="preserve">Is the </w:t>
            </w:r>
            <w:r w:rsidRPr="009F7F68">
              <w:rPr>
                <w:rFonts w:ascii="Calibri" w:hAnsi="Calibri" w:cs="Times New Roman"/>
                <w:b/>
                <w:spacing w:val="-2"/>
                <w:w w:val="110"/>
                <w:sz w:val="20"/>
                <w:szCs w:val="20"/>
              </w:rPr>
              <w:t>vendor a red flag concern</w:t>
            </w: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 xml:space="preserve"> (Home Depot, Wal-Mart,</w:t>
            </w:r>
            <w:r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 xml:space="preserve"> generally personal use places)?</w:t>
            </w: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N</w:t>
            </w: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>ote that we need clear usage of the items listed on the backup.</w:t>
            </w:r>
          </w:p>
        </w:tc>
      </w:tr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 xml:space="preserve">If </w:t>
            </w:r>
            <w:r w:rsidRPr="009F7F68">
              <w:rPr>
                <w:rFonts w:ascii="Calibri" w:hAnsi="Calibri" w:cs="Times New Roman"/>
                <w:b/>
                <w:spacing w:val="-2"/>
                <w:w w:val="110"/>
                <w:sz w:val="20"/>
                <w:szCs w:val="20"/>
              </w:rPr>
              <w:t>PayPal</w:t>
            </w:r>
            <w:r w:rsidRPr="009F7F68">
              <w:rPr>
                <w:rFonts w:ascii="Calibri" w:hAnsi="Calibri" w:cs="Times New Roman"/>
                <w:spacing w:val="-2"/>
                <w:w w:val="110"/>
                <w:sz w:val="20"/>
                <w:szCs w:val="20"/>
              </w:rPr>
              <w:t xml:space="preserve"> is used: Ensure that we have backup showing that the vendor only accepts PayPal and other required items per policy</w:t>
            </w:r>
          </w:p>
        </w:tc>
      </w:tr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9F7F68" w:rsidRPr="009F7F68" w:rsidRDefault="009F7F68" w:rsidP="009F7F68">
            <w:pPr>
              <w:rPr>
                <w:rFonts w:ascii="Calibri" w:hAnsi="Calibri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b/>
                <w:sz w:val="20"/>
                <w:szCs w:val="20"/>
              </w:rPr>
              <w:t>Periodical Printing:</w:t>
            </w:r>
            <w:r w:rsidRPr="009F7F68">
              <w:rPr>
                <w:rFonts w:ascii="Calibri" w:hAnsi="Calibri" w:cs="Times New Roman"/>
                <w:sz w:val="20"/>
                <w:szCs w:val="20"/>
              </w:rPr>
              <w:t xml:space="preserve"> Attach bids to doc</w:t>
            </w:r>
          </w:p>
        </w:tc>
      </w:tr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9F7F68" w:rsidRPr="009F7F68" w:rsidRDefault="009F7F68" w:rsidP="009F7F68">
            <w:pPr>
              <w:rPr>
                <w:rFonts w:ascii="Calibri" w:hAnsi="Calibri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b/>
                <w:w w:val="105"/>
                <w:sz w:val="20"/>
                <w:szCs w:val="20"/>
              </w:rPr>
              <w:t>UH Hosted Special Events:</w:t>
            </w:r>
            <w:r>
              <w:rPr>
                <w:rFonts w:ascii="Calibri" w:hAnsi="Calibri" w:cs="Times New Roman"/>
                <w:w w:val="105"/>
                <w:sz w:val="20"/>
                <w:szCs w:val="20"/>
              </w:rPr>
              <w:t xml:space="preserve"> O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ver $5,000 total attach pre-approved Official Functions Form</w:t>
            </w:r>
          </w:p>
        </w:tc>
      </w:tr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9F7F68" w:rsidRPr="009F7F68" w:rsidRDefault="009F7F68" w:rsidP="009F7F68">
            <w:pPr>
              <w:rPr>
                <w:rFonts w:ascii="Calibri" w:hAnsi="Calibri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b/>
                <w:w w:val="105"/>
                <w:sz w:val="20"/>
                <w:szCs w:val="20"/>
              </w:rPr>
              <w:t>Employee Recruitment for faculty: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w w:val="105"/>
                <w:sz w:val="20"/>
                <w:szCs w:val="20"/>
              </w:rPr>
              <w:t>A</w:t>
            </w: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ttach approved advertisement from AA/EEO office</w:t>
            </w:r>
          </w:p>
        </w:tc>
      </w:tr>
    </w:tbl>
    <w:p w:rsidR="009F7F68" w:rsidRPr="009F7F68" w:rsidRDefault="009F7F68" w:rsidP="00403A62">
      <w:pPr>
        <w:pStyle w:val="NoSpacing"/>
        <w:spacing w:after="100"/>
        <w:rPr>
          <w:rFonts w:ascii="Calibri" w:hAnsi="Calibri" w:cs="Times New Roman"/>
          <w:b/>
        </w:rPr>
      </w:pPr>
    </w:p>
    <w:p w:rsidR="00403A62" w:rsidRPr="009F7F68" w:rsidRDefault="009F7F68" w:rsidP="00403A62">
      <w:pPr>
        <w:pStyle w:val="NoSpacing"/>
        <w:spacing w:after="100"/>
        <w:rPr>
          <w:rFonts w:ascii="Calibri" w:hAnsi="Calibri" w:cs="Times New Roman"/>
          <w:b/>
          <w:sz w:val="20"/>
          <w:szCs w:val="20"/>
        </w:rPr>
      </w:pPr>
      <w:r w:rsidRPr="009F7F68">
        <w:rPr>
          <w:rFonts w:ascii="Calibri" w:hAnsi="Calibri" w:cs="Times New Roman"/>
          <w:b/>
          <w:sz w:val="20"/>
          <w:szCs w:val="20"/>
        </w:rPr>
        <w:t>MEMBERSHIPS/SUBSCRIPTIONS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9108"/>
      </w:tblGrid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sz w:val="20"/>
                <w:szCs w:val="20"/>
              </w:rPr>
              <w:t>Dates of membership/subscription</w:t>
            </w:r>
          </w:p>
        </w:tc>
      </w:tr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>Note: Memberships not on grants, subscriptions only posting for the period over which the subscription overlaps the project dates</w:t>
            </w:r>
            <w:bookmarkStart w:id="1" w:name="_GoBack"/>
            <w:bookmarkEnd w:id="1"/>
          </w:p>
        </w:tc>
      </w:tr>
      <w:tr w:rsidR="009F7F68" w:rsidRPr="009F7F68" w:rsidTr="009F7F68">
        <w:tc>
          <w:tcPr>
            <w:tcW w:w="468" w:type="dxa"/>
          </w:tcPr>
          <w:p w:rsidR="009F7F68" w:rsidRPr="009F7F68" w:rsidRDefault="009F7F68" w:rsidP="009F7F68">
            <w:pPr>
              <w:rPr>
                <w:rFonts w:ascii="Calibri" w:hAnsi="Calibri" w:cs="Segoe UI Symbol"/>
                <w:sz w:val="20"/>
                <w:szCs w:val="20"/>
              </w:rPr>
            </w:pP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instrText xml:space="preserve"> FORMCHECKBOX </w:instrText>
            </w:r>
            <w:r w:rsidRPr="009F7F68">
              <w:rPr>
                <w:rFonts w:ascii="Calibri" w:hAnsi="Calibri" w:cs="Segoe UI Symbol"/>
                <w:sz w:val="20"/>
                <w:szCs w:val="20"/>
              </w:rPr>
            </w:r>
            <w:r w:rsidRPr="009F7F68">
              <w:rPr>
                <w:rFonts w:ascii="Calibri" w:hAnsi="Calibri"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9F7F68" w:rsidRPr="009F7F68" w:rsidRDefault="009F7F68" w:rsidP="009F7F68">
            <w:pPr>
              <w:pStyle w:val="NoSpacing"/>
              <w:spacing w:after="100"/>
              <w:rPr>
                <w:rFonts w:ascii="Calibri" w:hAnsi="Calibri" w:cs="Times New Roman"/>
                <w:w w:val="105"/>
                <w:sz w:val="20"/>
                <w:szCs w:val="20"/>
              </w:rPr>
            </w:pPr>
            <w:r w:rsidRPr="009F7F68">
              <w:rPr>
                <w:rFonts w:ascii="Calibri" w:hAnsi="Calibri" w:cs="Times New Roman"/>
                <w:w w:val="105"/>
                <w:sz w:val="20"/>
                <w:szCs w:val="20"/>
              </w:rPr>
              <w:t xml:space="preserve">Memberships on State $ on: </w:t>
            </w:r>
            <w:hyperlink r:id="rId9" w:history="1">
              <w:r w:rsidRPr="009F7F68">
                <w:rPr>
                  <w:rStyle w:val="Hyperlink"/>
                  <w:rFonts w:ascii="Calibri" w:hAnsi="Calibri" w:cs="Times New Roman"/>
                  <w:w w:val="105"/>
                  <w:sz w:val="20"/>
                  <w:szCs w:val="20"/>
                </w:rPr>
                <w:t>http://www.uh.edu/finance/Doc_Ref/General_Ref/ProfOrgMemb.htm</w:t>
              </w:r>
            </w:hyperlink>
          </w:p>
        </w:tc>
      </w:tr>
    </w:tbl>
    <w:p w:rsidR="009F7F68" w:rsidRDefault="009F7F68" w:rsidP="00403A62">
      <w:pPr>
        <w:pStyle w:val="NoSpacing"/>
        <w:spacing w:after="100"/>
        <w:rPr>
          <w:rFonts w:ascii="Calibri" w:hAnsi="Calibri" w:cs="Times New Roman"/>
          <w:b/>
          <w:sz w:val="20"/>
          <w:szCs w:val="20"/>
        </w:rPr>
      </w:pPr>
    </w:p>
    <w:p w:rsidR="00403A62" w:rsidRPr="009F7F68" w:rsidRDefault="009F7F68" w:rsidP="00403A62">
      <w:pPr>
        <w:pStyle w:val="NoSpacing"/>
        <w:spacing w:after="100"/>
        <w:rPr>
          <w:rFonts w:ascii="Calibri" w:hAnsi="Calibri" w:cs="Times New Roman"/>
          <w:b/>
          <w:sz w:val="20"/>
          <w:szCs w:val="20"/>
        </w:rPr>
      </w:pPr>
      <w:r w:rsidRPr="009F7F68">
        <w:rPr>
          <w:rFonts w:ascii="Calibri" w:hAnsi="Calibri" w:cs="Times New Roman"/>
          <w:b/>
          <w:sz w:val="20"/>
          <w:szCs w:val="20"/>
        </w:rPr>
        <w:t>BUSINESS MEAL/REFRESHMENTS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3330"/>
        <w:gridCol w:w="461"/>
        <w:gridCol w:w="5317"/>
      </w:tblGrid>
      <w:tr w:rsidR="009F7F68" w:rsidRPr="00882387" w:rsidTr="009F7F68">
        <w:tc>
          <w:tcPr>
            <w:tcW w:w="468" w:type="dxa"/>
          </w:tcPr>
          <w:p w:rsidR="009F7F68" w:rsidRPr="00882387" w:rsidRDefault="009F7F68" w:rsidP="009F7F68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Pr="00882387">
              <w:rPr>
                <w:rFonts w:cs="Segoe UI Symbol"/>
                <w:sz w:val="20"/>
                <w:szCs w:val="20"/>
              </w:rPr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  <w:gridSpan w:val="3"/>
          </w:tcPr>
          <w:p w:rsidR="009F7F68" w:rsidRPr="00882387" w:rsidRDefault="009F7F68" w:rsidP="009F7F68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Attendees listed or “More than 10” with a total number and attendee affiliation specified</w:t>
            </w:r>
          </w:p>
        </w:tc>
      </w:tr>
      <w:tr w:rsidR="009F7F68" w:rsidRPr="00882387" w:rsidTr="009F7F68">
        <w:tc>
          <w:tcPr>
            <w:tcW w:w="468" w:type="dxa"/>
          </w:tcPr>
          <w:p w:rsidR="009F7F68" w:rsidRPr="00882387" w:rsidRDefault="009F7F68" w:rsidP="009F7F68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Pr="00882387">
              <w:rPr>
                <w:rFonts w:cs="Segoe UI Symbol"/>
                <w:sz w:val="20"/>
                <w:szCs w:val="20"/>
              </w:rPr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  <w:gridSpan w:val="3"/>
          </w:tcPr>
          <w:p w:rsidR="009F7F68" w:rsidRPr="00882387" w:rsidRDefault="009F7F68" w:rsidP="009F7F68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Attach Director approval for UH employees only</w:t>
            </w:r>
          </w:p>
        </w:tc>
      </w:tr>
      <w:tr w:rsidR="009F7F68" w:rsidRPr="00882387" w:rsidTr="009F7F68">
        <w:tc>
          <w:tcPr>
            <w:tcW w:w="468" w:type="dxa"/>
          </w:tcPr>
          <w:p w:rsidR="009F7F68" w:rsidRPr="00882387" w:rsidRDefault="009F7F68" w:rsidP="009F7F68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Pr="00882387">
              <w:rPr>
                <w:rFonts w:cs="Segoe UI Symbol"/>
                <w:sz w:val="20"/>
                <w:szCs w:val="20"/>
              </w:rPr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</w:tcPr>
          <w:p w:rsidR="009F7F68" w:rsidRPr="00882387" w:rsidRDefault="009F7F68" w:rsidP="009F7F68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No state sales tax if eaten at UH</w:t>
            </w:r>
          </w:p>
        </w:tc>
        <w:tc>
          <w:tcPr>
            <w:tcW w:w="461" w:type="dxa"/>
          </w:tcPr>
          <w:p w:rsidR="009F7F68" w:rsidRPr="00882387" w:rsidRDefault="009F7F68" w:rsidP="009F7F68">
            <w:pPr>
              <w:jc w:val="right"/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Pr="00882387">
              <w:rPr>
                <w:rFonts w:cs="Segoe UI Symbol"/>
                <w:sz w:val="20"/>
                <w:szCs w:val="20"/>
              </w:rPr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5317" w:type="dxa"/>
          </w:tcPr>
          <w:p w:rsidR="009F7F68" w:rsidRPr="00882387" w:rsidRDefault="009F7F68" w:rsidP="009F7F68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Attach or add in P/B the discussion topic</w:t>
            </w:r>
          </w:p>
        </w:tc>
      </w:tr>
      <w:tr w:rsidR="009F7F68" w:rsidRPr="00882387" w:rsidTr="009F7F68">
        <w:tc>
          <w:tcPr>
            <w:tcW w:w="468" w:type="dxa"/>
          </w:tcPr>
          <w:p w:rsidR="009F7F68" w:rsidRPr="00882387" w:rsidRDefault="009F7F68" w:rsidP="009F7F68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Pr="00882387">
              <w:rPr>
                <w:rFonts w:cs="Segoe UI Symbol"/>
                <w:sz w:val="20"/>
                <w:szCs w:val="20"/>
              </w:rPr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  <w:gridSpan w:val="3"/>
          </w:tcPr>
          <w:p w:rsidR="009F7F68" w:rsidRPr="00882387" w:rsidRDefault="009F7F68" w:rsidP="009F7F68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Alcohol identified, separated, and funds that allow it are approved by the CC manager</w:t>
            </w:r>
          </w:p>
        </w:tc>
      </w:tr>
    </w:tbl>
    <w:p w:rsidR="009F7F68" w:rsidRDefault="009F7F68" w:rsidP="009F7F68">
      <w:pPr>
        <w:pStyle w:val="NoSpacing"/>
        <w:spacing w:after="100"/>
        <w:rPr>
          <w:rFonts w:ascii="Times New Roman" w:hAnsi="Times New Roman" w:cs="Times New Roman"/>
          <w:b/>
        </w:rPr>
      </w:pPr>
    </w:p>
    <w:sectPr w:rsidR="009F7F68" w:rsidSect="00734B78">
      <w:headerReference w:type="default" r:id="rId10"/>
      <w:footerReference w:type="default" r:id="rId11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68" w:rsidRDefault="009F7F68" w:rsidP="00905605">
      <w:pPr>
        <w:spacing w:after="0" w:line="240" w:lineRule="auto"/>
      </w:pPr>
      <w:r>
        <w:separator/>
      </w:r>
    </w:p>
  </w:endnote>
  <w:endnote w:type="continuationSeparator" w:id="0">
    <w:p w:rsidR="009F7F68" w:rsidRDefault="009F7F68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 Symbol">
    <w:altName w:val="Calibri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9F7F68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9F7F68" w:rsidRDefault="009F7F68" w:rsidP="00B93758">
          <w:pPr>
            <w:pStyle w:val="Footer"/>
            <w:jc w:val="right"/>
          </w:pPr>
          <w:proofErr w:type="gramStart"/>
          <w:r>
            <w:t>uh.edu</w:t>
          </w:r>
          <w:proofErr w:type="gramEnd"/>
          <w:r>
            <w:t>/research/resources/business-tools</w:t>
          </w:r>
        </w:p>
        <w:p w:rsidR="009F7F68" w:rsidRDefault="009F7F68" w:rsidP="009F7F68">
          <w:pPr>
            <w:pStyle w:val="Footer"/>
            <w:jc w:val="right"/>
          </w:pPr>
          <w:r>
            <w:t>Form updated December 2014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9F7F68" w:rsidRDefault="009F7F68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1D57" w:rsidRPr="00DA1D57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fldSimple w:instr=" NUMPAGES  \* MERGEFORMAT ">
            <w:r w:rsidR="00DA1D57" w:rsidRPr="00DA1D57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9F7F68" w:rsidRDefault="009F7F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68" w:rsidRDefault="009F7F68" w:rsidP="00905605">
      <w:pPr>
        <w:spacing w:after="0" w:line="240" w:lineRule="auto"/>
      </w:pPr>
      <w:r>
        <w:separator/>
      </w:r>
    </w:p>
  </w:footnote>
  <w:footnote w:type="continuationSeparator" w:id="0">
    <w:p w:rsidR="009F7F68" w:rsidRDefault="009F7F68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F68" w:rsidRDefault="009F7F68" w:rsidP="00905605">
    <w:pPr>
      <w:pStyle w:val="Header"/>
      <w:jc w:val="center"/>
    </w:pPr>
    <w:r>
      <w:rPr>
        <w:noProof/>
      </w:rPr>
      <w:drawing>
        <wp:inline distT="0" distB="0" distL="0" distR="0" wp14:anchorId="3ABCFB06" wp14:editId="7EF6E978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trackRevisions/>
  <w:documentProtection w:edit="trackedChanges" w:enforcement="1" w:cryptProviderType="rsaAES" w:cryptAlgorithmClass="hash" w:cryptAlgorithmType="typeAny" w:cryptAlgorithmSid="14" w:cryptSpinCount="100000" w:hash="cqZ3kZwPi9zJqBCmSMJMKGqsgH05Y7Ad9l2ck8kdtLj+i2VOvjkW0HdXN/44apM1sXSLtsk+9N/USUyg2eDpBA==" w:salt="0HkxozjbPW1fXuPcSj5L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0D"/>
    <w:rsid w:val="0001649C"/>
    <w:rsid w:val="00044371"/>
    <w:rsid w:val="00064F3F"/>
    <w:rsid w:val="0008760C"/>
    <w:rsid w:val="00096EDE"/>
    <w:rsid w:val="00104E9B"/>
    <w:rsid w:val="00130B10"/>
    <w:rsid w:val="00153EA3"/>
    <w:rsid w:val="001828EA"/>
    <w:rsid w:val="00187431"/>
    <w:rsid w:val="00191D7B"/>
    <w:rsid w:val="00194A44"/>
    <w:rsid w:val="001F287F"/>
    <w:rsid w:val="001F3C3E"/>
    <w:rsid w:val="00222BC1"/>
    <w:rsid w:val="00314AD4"/>
    <w:rsid w:val="00332E1E"/>
    <w:rsid w:val="00392854"/>
    <w:rsid w:val="003976FB"/>
    <w:rsid w:val="003F3BCE"/>
    <w:rsid w:val="00403A62"/>
    <w:rsid w:val="00444CC4"/>
    <w:rsid w:val="00467696"/>
    <w:rsid w:val="0048155D"/>
    <w:rsid w:val="00481C4D"/>
    <w:rsid w:val="004D6D18"/>
    <w:rsid w:val="00501877"/>
    <w:rsid w:val="00534EB8"/>
    <w:rsid w:val="005432D7"/>
    <w:rsid w:val="00573B34"/>
    <w:rsid w:val="005809FF"/>
    <w:rsid w:val="005C40ED"/>
    <w:rsid w:val="005D1CD5"/>
    <w:rsid w:val="00637019"/>
    <w:rsid w:val="00642FDF"/>
    <w:rsid w:val="006851D5"/>
    <w:rsid w:val="006D3B86"/>
    <w:rsid w:val="006F5D0A"/>
    <w:rsid w:val="00734B78"/>
    <w:rsid w:val="00750AE1"/>
    <w:rsid w:val="00763A20"/>
    <w:rsid w:val="0078545C"/>
    <w:rsid w:val="007A1854"/>
    <w:rsid w:val="007B2880"/>
    <w:rsid w:val="008256DA"/>
    <w:rsid w:val="00826461"/>
    <w:rsid w:val="00860E4F"/>
    <w:rsid w:val="00867EA0"/>
    <w:rsid w:val="00882387"/>
    <w:rsid w:val="008A1415"/>
    <w:rsid w:val="008D627D"/>
    <w:rsid w:val="008F39CE"/>
    <w:rsid w:val="008F4D96"/>
    <w:rsid w:val="00905605"/>
    <w:rsid w:val="009701AF"/>
    <w:rsid w:val="009B048F"/>
    <w:rsid w:val="009C38AC"/>
    <w:rsid w:val="009E35CB"/>
    <w:rsid w:val="009F7F68"/>
    <w:rsid w:val="00A034A6"/>
    <w:rsid w:val="00A10C1D"/>
    <w:rsid w:val="00AA2742"/>
    <w:rsid w:val="00AB30B3"/>
    <w:rsid w:val="00AD6C38"/>
    <w:rsid w:val="00AE6C7E"/>
    <w:rsid w:val="00B3295D"/>
    <w:rsid w:val="00B90C16"/>
    <w:rsid w:val="00B93758"/>
    <w:rsid w:val="00BE500D"/>
    <w:rsid w:val="00C15E85"/>
    <w:rsid w:val="00C4226B"/>
    <w:rsid w:val="00C50277"/>
    <w:rsid w:val="00C83304"/>
    <w:rsid w:val="00C85982"/>
    <w:rsid w:val="00C91DEF"/>
    <w:rsid w:val="00D55920"/>
    <w:rsid w:val="00D839E9"/>
    <w:rsid w:val="00D92457"/>
    <w:rsid w:val="00DA1D57"/>
    <w:rsid w:val="00DE30FD"/>
    <w:rsid w:val="00DE5723"/>
    <w:rsid w:val="00DE75D7"/>
    <w:rsid w:val="00DF4C79"/>
    <w:rsid w:val="00E03587"/>
    <w:rsid w:val="00E4549C"/>
    <w:rsid w:val="00E721A6"/>
    <w:rsid w:val="00E8068A"/>
    <w:rsid w:val="00E81CC7"/>
    <w:rsid w:val="00E8777C"/>
    <w:rsid w:val="00EA44B4"/>
    <w:rsid w:val="00EA7DAB"/>
    <w:rsid w:val="00EB5024"/>
    <w:rsid w:val="00ED52EE"/>
    <w:rsid w:val="00EE0CD2"/>
    <w:rsid w:val="00EE1CB2"/>
    <w:rsid w:val="00F1759D"/>
    <w:rsid w:val="00F731EC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03A62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03A6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uh.edu/finance/Doc_Ref/General_Ref/ProfOrgMemb.ht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R%20TEMPLATES\Documents%20and%20Forms%20template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8C965-08E6-9048-9AE0-DFA9ABF4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\DOR TEMPLATES\Documents and Forms template_NEW.dotx</Template>
  <TotalTime>0</TotalTime>
  <Pages>1</Pages>
  <Words>427</Words>
  <Characters>2435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Salazar, Maribel</dc:creator>
  <cp:keywords/>
  <dc:description/>
  <cp:lastModifiedBy>Maribel Salazar</cp:lastModifiedBy>
  <cp:revision>2</cp:revision>
  <dcterms:created xsi:type="dcterms:W3CDTF">2014-12-16T21:28:00Z</dcterms:created>
  <dcterms:modified xsi:type="dcterms:W3CDTF">2014-12-16T21:28:00Z</dcterms:modified>
</cp:coreProperties>
</file>