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
        <w:gridCol w:w="436"/>
        <w:gridCol w:w="252"/>
        <w:gridCol w:w="2396"/>
        <w:gridCol w:w="979"/>
        <w:gridCol w:w="3259"/>
        <w:gridCol w:w="3419"/>
        <w:gridCol w:w="24"/>
      </w:tblGrid>
      <w:tr w:rsidR="00C0319E" w:rsidRPr="00BB32C1" w:rsidTr="0003190F">
        <w:tc>
          <w:tcPr>
            <w:tcW w:w="11030" w:type="dxa"/>
            <w:gridSpan w:val="8"/>
            <w:tcBorders>
              <w:bottom w:val="single" w:sz="4" w:space="0" w:color="auto"/>
            </w:tcBorders>
          </w:tcPr>
          <w:p w:rsidR="00BE54A6" w:rsidRPr="00BB32C1" w:rsidRDefault="00944550" w:rsidP="006950F0">
            <w:pPr>
              <w:pStyle w:val="ChecklistBasis"/>
              <w:spacing w:line="220" w:lineRule="exact"/>
            </w:pPr>
            <w:bookmarkStart w:id="0" w:name="_GoBack"/>
            <w:bookmarkEnd w:id="0"/>
            <w:r w:rsidRPr="00BB32C1">
              <w:t xml:space="preserve">The purpose of this </w:t>
            </w:r>
            <w:r w:rsidR="004F149A" w:rsidRPr="00BB32C1">
              <w:t>worksheet</w:t>
            </w:r>
            <w:r w:rsidRPr="00BB32C1">
              <w:t xml:space="preserve"> is to provide support for </w:t>
            </w:r>
            <w:r w:rsidR="00E4430C" w:rsidRPr="00BB32C1">
              <w:t xml:space="preserve">IRB members </w:t>
            </w:r>
            <w:r w:rsidR="00C01429" w:rsidRPr="00BB32C1">
              <w:t>reviewing research</w:t>
            </w:r>
            <w:r w:rsidRPr="00BB32C1">
              <w:t xml:space="preserve">. </w:t>
            </w:r>
            <w:r w:rsidR="00E4430C" w:rsidRPr="00BB32C1">
              <w:t xml:space="preserve">This </w:t>
            </w:r>
            <w:r w:rsidR="00837B0C" w:rsidRPr="00BB32C1">
              <w:t>worksheet</w:t>
            </w:r>
            <w:r w:rsidR="00E4430C" w:rsidRPr="00BB32C1">
              <w:t xml:space="preserve"> must be used</w:t>
            </w:r>
            <w:r w:rsidR="006271BC" w:rsidRPr="00BB32C1">
              <w:t xml:space="preserve">. </w:t>
            </w:r>
            <w:r w:rsidR="00BC30C9" w:rsidRPr="00BB32C1">
              <w:t xml:space="preserve">It does not need to be completed or </w:t>
            </w:r>
            <w:r w:rsidR="006271BC" w:rsidRPr="00BB32C1">
              <w:t>retained</w:t>
            </w:r>
            <w:r w:rsidR="00BC30C9" w:rsidRPr="00BB32C1">
              <w:t>.</w:t>
            </w:r>
            <w:r w:rsidR="00D81CF7" w:rsidRPr="00BB32C1">
              <w:t xml:space="preserve"> (LAR = “</w:t>
            </w:r>
            <w:r w:rsidR="00223099" w:rsidRPr="00BB32C1">
              <w:t>subject</w:t>
            </w:r>
            <w:r w:rsidR="00D81CF7" w:rsidRPr="00BB32C1">
              <w:t>’s legally authorized representative”</w:t>
            </w:r>
            <w:r w:rsidR="007A17D5">
              <w:t>)</w:t>
            </w:r>
          </w:p>
        </w:tc>
      </w:tr>
      <w:tr w:rsidR="005F3917" w:rsidRPr="00BB32C1" w:rsidTr="0003190F">
        <w:trPr>
          <w:trHeight w:hRule="exact" w:val="72"/>
        </w:trPr>
        <w:tc>
          <w:tcPr>
            <w:tcW w:w="11030" w:type="dxa"/>
            <w:gridSpan w:val="8"/>
            <w:tcBorders>
              <w:bottom w:val="single" w:sz="4" w:space="0" w:color="auto"/>
            </w:tcBorders>
            <w:shd w:val="clear" w:color="auto" w:fill="000000"/>
          </w:tcPr>
          <w:p w:rsidR="005F3917" w:rsidRPr="00BB32C1" w:rsidRDefault="005F3917" w:rsidP="0023684C">
            <w:pPr>
              <w:pStyle w:val="StatementLevel1"/>
              <w:spacing w:line="220" w:lineRule="exact"/>
            </w:pPr>
          </w:p>
        </w:tc>
      </w:tr>
      <w:tr w:rsidR="005F3917" w:rsidRPr="00BB32C1" w:rsidTr="0003190F">
        <w:trPr>
          <w:trHeight w:val="230"/>
        </w:trPr>
        <w:tc>
          <w:tcPr>
            <w:tcW w:w="11030" w:type="dxa"/>
            <w:gridSpan w:val="8"/>
            <w:tcBorders>
              <w:bottom w:val="single" w:sz="4" w:space="0" w:color="auto"/>
            </w:tcBorders>
          </w:tcPr>
          <w:p w:rsidR="005F3917" w:rsidRPr="00BB32C1" w:rsidRDefault="000F4494" w:rsidP="0023684C">
            <w:pPr>
              <w:pStyle w:val="ChecklistLevel1"/>
              <w:spacing w:line="220" w:lineRule="exact"/>
            </w:pPr>
            <w:r w:rsidRPr="00BB32C1">
              <w:t>General Considerations</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p>
        </w:tc>
      </w:tr>
      <w:tr w:rsidR="005F3917" w:rsidRPr="00BB32C1" w:rsidTr="0003190F">
        <w:trPr>
          <w:trHeight w:val="230"/>
        </w:trPr>
        <w:sdt>
          <w:sdtPr>
            <w:id w:val="-1982060974"/>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5F3917"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5F3917" w:rsidRPr="00BB32C1" w:rsidRDefault="005F3917" w:rsidP="0023684C">
            <w:pPr>
              <w:pStyle w:val="StatementLevel1"/>
              <w:spacing w:line="220" w:lineRule="exact"/>
            </w:pPr>
            <w:r w:rsidRPr="00BB32C1">
              <w:t xml:space="preserve">The convened IRB (or </w:t>
            </w:r>
            <w:r w:rsidR="007A497A" w:rsidRPr="00BB32C1">
              <w:rPr>
                <w:u w:val="double"/>
              </w:rPr>
              <w:t>Designated</w:t>
            </w:r>
            <w:r w:rsidRPr="00BB32C1">
              <w:rPr>
                <w:u w:val="double"/>
              </w:rPr>
              <w:t xml:space="preserve"> </w:t>
            </w:r>
            <w:r w:rsidR="007A497A" w:rsidRPr="00BB32C1">
              <w:rPr>
                <w:u w:val="double"/>
              </w:rPr>
              <w:t>R</w:t>
            </w:r>
            <w:r w:rsidRPr="00BB32C1">
              <w:rPr>
                <w:u w:val="double"/>
              </w:rPr>
              <w:t>eviewer</w:t>
            </w:r>
            <w:r w:rsidRPr="00BB32C1">
              <w:t>) has</w:t>
            </w:r>
            <w:r w:rsidR="00C01429" w:rsidRPr="00BB32C1">
              <w:t>,</w:t>
            </w:r>
            <w:r w:rsidRPr="00BB32C1">
              <w:t xml:space="preserve"> </w:t>
            </w:r>
            <w:r w:rsidR="00C01429" w:rsidRPr="00BB32C1">
              <w:t xml:space="preserve">or has obtained through consultation, </w:t>
            </w:r>
            <w:r w:rsidRPr="00BB32C1">
              <w:t>adequate expertise</w:t>
            </w:r>
            <w:r w:rsidR="00C01429" w:rsidRPr="00BB32C1">
              <w:t>.</w:t>
            </w:r>
          </w:p>
        </w:tc>
      </w:tr>
      <w:tr w:rsidR="009E2705" w:rsidRPr="00BB32C1" w:rsidTr="0003190F">
        <w:trPr>
          <w:trHeight w:val="230"/>
        </w:trPr>
        <w:sdt>
          <w:sdtPr>
            <w:id w:val="1891000699"/>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 xml:space="preserve">For initial review the </w:t>
            </w:r>
            <w:r w:rsidR="003B3ABA">
              <w:t xml:space="preserve">principal </w:t>
            </w:r>
            <w:r w:rsidRPr="00BB32C1">
              <w:t>investigator</w:t>
            </w:r>
            <w:r w:rsidR="003B3ABA">
              <w:t xml:space="preserve"> is not</w:t>
            </w:r>
            <w:r w:rsidRPr="00BB32C1">
              <w:t xml:space="preserve"> </w:t>
            </w:r>
            <w:r w:rsidRPr="00BB32C1">
              <w:rPr>
                <w:u w:val="double"/>
              </w:rPr>
              <w:t>Restricted</w:t>
            </w:r>
            <w:r w:rsidRPr="00BB32C1">
              <w:t>.</w:t>
            </w:r>
            <w:r w:rsidRPr="00BB32C1">
              <w:rPr>
                <w:b/>
              </w:rPr>
              <w:t xml:space="preserve"> (“N/A” if not initial review)</w:t>
            </w:r>
            <w:r w:rsidR="00053A88">
              <w:rPr>
                <w:b/>
              </w:rPr>
              <w:t xml:space="preserve">  N/A: </w:t>
            </w:r>
            <w:sdt>
              <w:sdtPr>
                <w:rPr>
                  <w:b/>
                </w:rPr>
                <w:id w:val="906498667"/>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9E2705" w:rsidRPr="00BB32C1" w:rsidTr="0003190F">
        <w:trPr>
          <w:trHeight w:val="230"/>
        </w:trPr>
        <w:sdt>
          <w:sdtPr>
            <w:id w:val="173460685"/>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Materials are complete.</w:t>
            </w:r>
          </w:p>
        </w:tc>
      </w:tr>
      <w:tr w:rsidR="005F3917" w:rsidRPr="00BB32C1" w:rsidTr="0003190F">
        <w:trPr>
          <w:trHeight w:hRule="exact" w:val="72"/>
        </w:trPr>
        <w:tc>
          <w:tcPr>
            <w:tcW w:w="11030" w:type="dxa"/>
            <w:gridSpan w:val="8"/>
            <w:tcBorders>
              <w:bottom w:val="single" w:sz="4" w:space="0" w:color="auto"/>
            </w:tcBorders>
            <w:shd w:val="clear" w:color="auto" w:fill="000000"/>
          </w:tcPr>
          <w:p w:rsidR="005F3917" w:rsidRPr="00BB32C1" w:rsidRDefault="005F3917" w:rsidP="0023684C">
            <w:pPr>
              <w:pStyle w:val="StatementLevel1"/>
              <w:spacing w:line="220" w:lineRule="exact"/>
            </w:pPr>
          </w:p>
        </w:tc>
      </w:tr>
      <w:tr w:rsidR="005F3917" w:rsidRPr="00BB32C1" w:rsidTr="0003190F">
        <w:trPr>
          <w:trHeight w:val="216"/>
        </w:trPr>
        <w:tc>
          <w:tcPr>
            <w:tcW w:w="11030" w:type="dxa"/>
            <w:gridSpan w:val="8"/>
            <w:tcBorders>
              <w:bottom w:val="single" w:sz="4" w:space="0" w:color="auto"/>
            </w:tcBorders>
          </w:tcPr>
          <w:p w:rsidR="005F3917" w:rsidRPr="00BB32C1" w:rsidRDefault="000F4494" w:rsidP="0023684C">
            <w:pPr>
              <w:pStyle w:val="ChecklistLevel1"/>
              <w:spacing w:line="220" w:lineRule="exact"/>
            </w:pPr>
            <w:r w:rsidRPr="00BB32C1">
              <w:t>Criteria for Approval of Research</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r w:rsidR="009E2705" w:rsidRPr="00BB32C1">
              <w:rPr>
                <w:b w:val="0"/>
                <w:szCs w:val="20"/>
              </w:rPr>
              <w:t xml:space="preserve"> </w:t>
            </w:r>
            <w:r w:rsidR="004F1352" w:rsidRPr="00BB32C1">
              <w:rPr>
                <w:b w:val="0"/>
                <w:szCs w:val="20"/>
              </w:rPr>
              <w:t>(Applies to</w:t>
            </w:r>
            <w:r w:rsidR="005F3917" w:rsidRPr="00BB32C1">
              <w:rPr>
                <w:b w:val="0"/>
                <w:szCs w:val="20"/>
              </w:rPr>
              <w:t xml:space="preserve"> initial, continuing, modifications)</w:t>
            </w:r>
          </w:p>
        </w:tc>
      </w:tr>
      <w:tr w:rsidR="009E2705" w:rsidRPr="00BB32C1" w:rsidTr="0003190F">
        <w:trPr>
          <w:trHeight w:val="230"/>
        </w:trPr>
        <w:sdt>
          <w:sdtPr>
            <w:id w:val="-431279559"/>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Risks to subjects are minimized by using procedures, which are consistent with sound research design and which do not unnecessarily expose subjects to risk.</w:t>
            </w:r>
          </w:p>
        </w:tc>
      </w:tr>
      <w:tr w:rsidR="009E2705" w:rsidRPr="00BB32C1" w:rsidTr="0003190F">
        <w:trPr>
          <w:trHeight w:val="230"/>
        </w:trPr>
        <w:sdt>
          <w:sdtPr>
            <w:id w:val="259654056"/>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 xml:space="preserve">Risks to subjects are minimized by using procedures already being performed on the subjects for </w:t>
            </w:r>
            <w:r w:rsidR="00546EA3">
              <w:t>diagnostic or treatment</w:t>
            </w:r>
            <w:r w:rsidRPr="00BB32C1">
              <w:t xml:space="preserve"> purposes.</w:t>
            </w:r>
            <w:r w:rsidRPr="00BB32C1">
              <w:rPr>
                <w:b/>
              </w:rPr>
              <w:t xml:space="preserve"> (“N/A” if </w:t>
            </w:r>
            <w:r w:rsidR="0023684C">
              <w:rPr>
                <w:b/>
              </w:rPr>
              <w:t>none</w:t>
            </w:r>
            <w:r w:rsidRPr="00BB32C1">
              <w:rPr>
                <w:b/>
              </w:rPr>
              <w:t>)</w:t>
            </w:r>
            <w:r w:rsidR="00053A88">
              <w:rPr>
                <w:b/>
              </w:rPr>
              <w:t xml:space="preserve">  N/A: </w:t>
            </w:r>
            <w:sdt>
              <w:sdtPr>
                <w:rPr>
                  <w:b/>
                </w:rPr>
                <w:id w:val="-205738778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9E2705" w:rsidRPr="00BB32C1" w:rsidTr="0003190F">
        <w:trPr>
          <w:trHeight w:val="230"/>
        </w:trPr>
        <w:sdt>
          <w:sdtPr>
            <w:id w:val="-1021779093"/>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Risks to subjects are reasonable in relation to anticipated benefits, if any, to subjects, and the importance of the knowledge that may reasonably be expected to result.</w:t>
            </w:r>
            <w:r w:rsidR="00FF0085">
              <w:rPr>
                <w:rStyle w:val="EndnoteReference"/>
              </w:rPr>
              <w:endnoteReference w:id="1"/>
            </w:r>
          </w:p>
        </w:tc>
      </w:tr>
      <w:tr w:rsidR="009E2705" w:rsidRPr="00BB32C1" w:rsidTr="0003190F">
        <w:trPr>
          <w:trHeight w:val="230"/>
        </w:trPr>
        <w:sdt>
          <w:sdtPr>
            <w:id w:val="-501972080"/>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Selection of subjects is equitable.</w:t>
            </w:r>
            <w:r w:rsidR="00FF0085">
              <w:rPr>
                <w:rStyle w:val="EndnoteReference"/>
              </w:rPr>
              <w:endnoteReference w:id="2"/>
            </w:r>
            <w:r w:rsidRPr="00BB32C1">
              <w:t xml:space="preserve"> (Consider the purpose and setting of the research, involvement of vulnerable subjects, selection criteria, and recruitment, enrollment, and payment procedures.)</w:t>
            </w:r>
          </w:p>
        </w:tc>
      </w:tr>
      <w:tr w:rsidR="009E2705" w:rsidRPr="00BB32C1" w:rsidTr="0003190F">
        <w:trPr>
          <w:trHeight w:val="230"/>
        </w:trPr>
        <w:sdt>
          <w:sdtPr>
            <w:id w:val="-2071492722"/>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 xml:space="preserve">The research plan makes adequate provision for monitoring the data collected to ensure the safety of subjects. </w:t>
            </w:r>
            <w:r w:rsidRPr="00BB32C1">
              <w:rPr>
                <w:b/>
              </w:rPr>
              <w:t xml:space="preserve">(“N/A” if </w:t>
            </w:r>
            <w:r w:rsidR="0023684C" w:rsidRPr="0023684C">
              <w:rPr>
                <w:b/>
                <w:u w:val="single"/>
              </w:rPr>
              <w:t>&lt;</w:t>
            </w:r>
            <w:r w:rsidRPr="00BB32C1">
              <w:rPr>
                <w:b/>
              </w:rPr>
              <w:t xml:space="preserve"> </w:t>
            </w:r>
            <w:r w:rsidRPr="00016C09">
              <w:rPr>
                <w:b/>
                <w:u w:val="double"/>
              </w:rPr>
              <w:t>Minimal Risk</w:t>
            </w:r>
            <w:r w:rsidRPr="00BB32C1">
              <w:rPr>
                <w:b/>
              </w:rPr>
              <w:t>)</w:t>
            </w:r>
            <w:r w:rsidR="00053A88">
              <w:rPr>
                <w:b/>
              </w:rPr>
              <w:t xml:space="preserve">  N/A: </w:t>
            </w:r>
            <w:sdt>
              <w:sdtPr>
                <w:rPr>
                  <w:b/>
                </w:rPr>
                <w:id w:val="-84401545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9E2705" w:rsidRPr="00BB32C1" w:rsidTr="0003190F">
        <w:trPr>
          <w:trHeight w:val="230"/>
        </w:trPr>
        <w:sdt>
          <w:sdtPr>
            <w:id w:val="-1547600323"/>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There are adequate provisions to protect the privacy of subjects.</w:t>
            </w:r>
          </w:p>
        </w:tc>
      </w:tr>
      <w:tr w:rsidR="009E2705" w:rsidRPr="00BB32C1" w:rsidTr="0003190F">
        <w:trPr>
          <w:trHeight w:val="230"/>
        </w:trPr>
        <w:sdt>
          <w:sdtPr>
            <w:id w:val="952137216"/>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There are adequate provisions to maintain the confidentiality of data.</w:t>
            </w:r>
            <w:r w:rsidR="00FF0085">
              <w:rPr>
                <w:rStyle w:val="EndnoteReference"/>
              </w:rPr>
              <w:endnoteReference w:id="3"/>
            </w:r>
          </w:p>
        </w:tc>
      </w:tr>
      <w:tr w:rsidR="009E2705" w:rsidRPr="00BB32C1" w:rsidTr="0003190F">
        <w:trPr>
          <w:trHeight w:val="230"/>
        </w:trPr>
        <w:sdt>
          <w:sdtPr>
            <w:id w:val="1254157283"/>
            <w14:checkbox>
              <w14:checked w14:val="0"/>
              <w14:checkedState w14:val="2612" w14:font="MS Gothic"/>
              <w14:uncheckedState w14:val="2610" w14:font="MS Gothic"/>
            </w14:checkbox>
          </w:sdtPr>
          <w:sdtEndPr/>
          <w:sdtContent>
            <w:tc>
              <w:tcPr>
                <w:tcW w:w="467" w:type="dxa"/>
                <w:gridSpan w:val="2"/>
                <w:tcBorders>
                  <w:bottom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bottom w:val="single" w:sz="4" w:space="0" w:color="auto"/>
            </w:tcBorders>
          </w:tcPr>
          <w:p w:rsidR="009E2705" w:rsidRPr="00BB32C1" w:rsidRDefault="009E2705" w:rsidP="0023684C">
            <w:pPr>
              <w:pStyle w:val="StatementLevel1"/>
              <w:spacing w:line="220" w:lineRule="exact"/>
            </w:pPr>
            <w:r w:rsidRPr="00BB32C1">
              <w:t>Additional safeguards have been included in the study to protect the rights and welfare of subjects vulnerable to coercion or undue influence.</w:t>
            </w:r>
            <w:r w:rsidR="00FF0085">
              <w:rPr>
                <w:rStyle w:val="EndnoteReference"/>
              </w:rPr>
              <w:endnoteReference w:id="4"/>
            </w:r>
            <w:r w:rsidRPr="00BB32C1">
              <w:rPr>
                <w:b/>
              </w:rPr>
              <w:t xml:space="preserve"> (“N/A” if no vulnerable subjects)</w:t>
            </w:r>
            <w:r w:rsidR="00053A88">
              <w:rPr>
                <w:b/>
              </w:rPr>
              <w:t xml:space="preserve">  N/A: </w:t>
            </w:r>
            <w:sdt>
              <w:sdtPr>
                <w:rPr>
                  <w:b/>
                </w:rPr>
                <w:id w:val="11819174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9E2705" w:rsidRPr="00BB32C1" w:rsidTr="0003190F">
        <w:trPr>
          <w:trHeight w:val="233"/>
        </w:trPr>
        <w:sdt>
          <w:sdtPr>
            <w:id w:val="-804858989"/>
            <w14:checkbox>
              <w14:checked w14:val="0"/>
              <w14:checkedState w14:val="2612" w14:font="MS Gothic"/>
              <w14:uncheckedState w14:val="2610" w14:font="MS Gothic"/>
            </w14:checkbox>
          </w:sdtPr>
          <w:sdtEndPr/>
          <w:sdtContent>
            <w:tc>
              <w:tcPr>
                <w:tcW w:w="467" w:type="dxa"/>
                <w:gridSpan w:val="2"/>
                <w:vMerge w:val="restart"/>
                <w:tcBorders>
                  <w:right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single" w:sz="4" w:space="0" w:color="auto"/>
              <w:left w:val="single" w:sz="4" w:space="0" w:color="auto"/>
              <w:bottom w:val="nil"/>
              <w:right w:val="single" w:sz="4" w:space="0" w:color="auto"/>
            </w:tcBorders>
          </w:tcPr>
          <w:p w:rsidR="009E2705" w:rsidRPr="00BB32C1" w:rsidRDefault="009E2705" w:rsidP="0023684C">
            <w:pPr>
              <w:pStyle w:val="StatementLevel1"/>
              <w:spacing w:line="220" w:lineRule="exact"/>
            </w:pPr>
            <w:r w:rsidRPr="00BB32C1">
              <w:t>The informed consent process meets one of these sections or checklists</w:t>
            </w:r>
          </w:p>
        </w:tc>
      </w:tr>
      <w:tr w:rsidR="009E2705" w:rsidRPr="00BB32C1" w:rsidTr="0003190F">
        <w:trPr>
          <w:trHeight w:val="232"/>
        </w:trPr>
        <w:tc>
          <w:tcPr>
            <w:tcW w:w="467" w:type="dxa"/>
            <w:gridSpan w:val="2"/>
            <w:vMerge/>
            <w:tcBorders>
              <w:bottom w:val="single" w:sz="4" w:space="0" w:color="auto"/>
              <w:right w:val="single" w:sz="4" w:space="0" w:color="auto"/>
            </w:tcBorders>
          </w:tcPr>
          <w:p w:rsidR="009E2705" w:rsidRPr="00BB32C1" w:rsidRDefault="009E2705" w:rsidP="0023684C">
            <w:pPr>
              <w:pStyle w:val="Yes-No"/>
              <w:spacing w:line="220" w:lineRule="exact"/>
            </w:pPr>
          </w:p>
        </w:tc>
        <w:tc>
          <w:tcPr>
            <w:tcW w:w="2708" w:type="dxa"/>
            <w:gridSpan w:val="2"/>
            <w:tcBorders>
              <w:top w:val="nil"/>
              <w:left w:val="single" w:sz="4" w:space="0" w:color="auto"/>
              <w:bottom w:val="single" w:sz="4" w:space="0" w:color="auto"/>
              <w:right w:val="nil"/>
            </w:tcBorders>
            <w:tcMar>
              <w:left w:w="29" w:type="dxa"/>
              <w:right w:w="29" w:type="dxa"/>
            </w:tcMar>
            <w:vAlign w:val="bottom"/>
          </w:tcPr>
          <w:p w:rsidR="009E2705" w:rsidRPr="00BB32C1" w:rsidRDefault="00AA69BE" w:rsidP="0023684C">
            <w:pPr>
              <w:pStyle w:val="StatementLevel1"/>
              <w:spacing w:line="220" w:lineRule="exact"/>
              <w:rPr>
                <w:b/>
                <w:szCs w:val="20"/>
              </w:rPr>
            </w:pPr>
            <w:sdt>
              <w:sdtPr>
                <w:rPr>
                  <w:b/>
                  <w:szCs w:val="20"/>
                </w:rPr>
                <w:id w:val="-308710318"/>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9E2705" w:rsidRPr="00BB32C1">
              <w:rPr>
                <w:b/>
                <w:szCs w:val="20"/>
              </w:rPr>
              <w:t>Section 5: Consent Process</w:t>
            </w:r>
          </w:p>
        </w:tc>
        <w:tc>
          <w:tcPr>
            <w:tcW w:w="4334" w:type="dxa"/>
            <w:gridSpan w:val="2"/>
            <w:tcBorders>
              <w:top w:val="nil"/>
              <w:left w:val="nil"/>
              <w:bottom w:val="single" w:sz="4" w:space="0" w:color="auto"/>
              <w:right w:val="nil"/>
            </w:tcBorders>
            <w:tcMar>
              <w:left w:w="29" w:type="dxa"/>
              <w:right w:w="29" w:type="dxa"/>
            </w:tcMar>
            <w:vAlign w:val="bottom"/>
          </w:tcPr>
          <w:p w:rsidR="009E2705" w:rsidRPr="00BB32C1" w:rsidRDefault="00AA69BE" w:rsidP="0023684C">
            <w:pPr>
              <w:pStyle w:val="StatementLevel1"/>
              <w:spacing w:line="220" w:lineRule="exact"/>
              <w:rPr>
                <w:b/>
                <w:szCs w:val="20"/>
              </w:rPr>
            </w:pPr>
            <w:sdt>
              <w:sdtPr>
                <w:rPr>
                  <w:b/>
                  <w:szCs w:val="20"/>
                </w:rPr>
                <w:id w:val="-672269094"/>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9E2705" w:rsidRPr="00BB32C1">
              <w:rPr>
                <w:b/>
                <w:szCs w:val="20"/>
              </w:rPr>
              <w:t>Waiver or alteration of consent process</w:t>
            </w:r>
            <w:r w:rsidR="00FF7839">
              <w:rPr>
                <w:b/>
                <w:szCs w:val="20"/>
              </w:rPr>
              <w:t xml:space="preserve"> (HRP-41</w:t>
            </w:r>
            <w:r w:rsidR="00C257A1">
              <w:rPr>
                <w:b/>
                <w:szCs w:val="20"/>
              </w:rPr>
              <w:t>0</w:t>
            </w:r>
            <w:r w:rsidR="00FF7839">
              <w:rPr>
                <w:b/>
                <w:szCs w:val="20"/>
              </w:rPr>
              <w:t>)</w:t>
            </w:r>
          </w:p>
        </w:tc>
        <w:tc>
          <w:tcPr>
            <w:tcW w:w="3521" w:type="dxa"/>
            <w:gridSpan w:val="2"/>
            <w:tcBorders>
              <w:top w:val="nil"/>
              <w:left w:val="nil"/>
              <w:bottom w:val="single" w:sz="4" w:space="0" w:color="auto"/>
              <w:right w:val="single" w:sz="4" w:space="0" w:color="auto"/>
            </w:tcBorders>
            <w:tcMar>
              <w:left w:w="29" w:type="dxa"/>
              <w:right w:w="29" w:type="dxa"/>
            </w:tcMar>
            <w:vAlign w:val="bottom"/>
          </w:tcPr>
          <w:p w:rsidR="009E2705" w:rsidRPr="00BB32C1" w:rsidRDefault="00AA69BE" w:rsidP="0023684C">
            <w:pPr>
              <w:pStyle w:val="StatementLevel1"/>
              <w:spacing w:line="220" w:lineRule="exact"/>
              <w:rPr>
                <w:b/>
                <w:szCs w:val="20"/>
              </w:rPr>
            </w:pPr>
            <w:sdt>
              <w:sdtPr>
                <w:rPr>
                  <w:b/>
                  <w:szCs w:val="20"/>
                </w:rPr>
                <w:id w:val="-1201167213"/>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9E2705" w:rsidRPr="00BB32C1">
              <w:rPr>
                <w:b/>
                <w:szCs w:val="20"/>
              </w:rPr>
              <w:t>Permanently closed to enrollment</w:t>
            </w:r>
          </w:p>
        </w:tc>
      </w:tr>
      <w:tr w:rsidR="009E2705" w:rsidRPr="00BB32C1" w:rsidTr="0003190F">
        <w:sdt>
          <w:sdtPr>
            <w:id w:val="412445763"/>
            <w14:checkbox>
              <w14:checked w14:val="0"/>
              <w14:checkedState w14:val="2612" w14:font="MS Gothic"/>
              <w14:uncheckedState w14:val="2610" w14:font="MS Gothic"/>
            </w14:checkbox>
          </w:sdtPr>
          <w:sdtEndPr/>
          <w:sdtContent>
            <w:tc>
              <w:tcPr>
                <w:tcW w:w="467" w:type="dxa"/>
                <w:gridSpan w:val="2"/>
                <w:vMerge w:val="restart"/>
                <w:tcBorders>
                  <w:top w:val="single" w:sz="4" w:space="0" w:color="auto"/>
                  <w:left w:val="single" w:sz="4" w:space="0" w:color="auto"/>
                  <w:right w:val="single" w:sz="4" w:space="0" w:color="auto"/>
                </w:tcBorders>
              </w:tcPr>
              <w:p w:rsidR="009E2705"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single" w:sz="4" w:space="0" w:color="auto"/>
              <w:left w:val="single" w:sz="4" w:space="0" w:color="auto"/>
              <w:bottom w:val="nil"/>
              <w:right w:val="single" w:sz="4" w:space="0" w:color="auto"/>
            </w:tcBorders>
          </w:tcPr>
          <w:p w:rsidR="009E2705" w:rsidRPr="00BB32C1" w:rsidRDefault="009E2705" w:rsidP="0023684C">
            <w:pPr>
              <w:pStyle w:val="StatementLevel1"/>
              <w:spacing w:line="220" w:lineRule="exact"/>
            </w:pPr>
            <w:r w:rsidRPr="00BB32C1">
              <w:t>The informed consent documentation meets one of these sections</w:t>
            </w:r>
            <w:r w:rsidR="00C257A1">
              <w:t>, worksheets,</w:t>
            </w:r>
            <w:r w:rsidRPr="00BB32C1">
              <w:t xml:space="preserve"> or checklists</w:t>
            </w:r>
          </w:p>
        </w:tc>
      </w:tr>
      <w:tr w:rsidR="000B76A2" w:rsidRPr="00BB32C1" w:rsidTr="0003190F">
        <w:tc>
          <w:tcPr>
            <w:tcW w:w="467" w:type="dxa"/>
            <w:gridSpan w:val="2"/>
            <w:vMerge/>
            <w:tcBorders>
              <w:left w:val="single" w:sz="4" w:space="0" w:color="auto"/>
              <w:right w:val="single" w:sz="4" w:space="0" w:color="auto"/>
            </w:tcBorders>
          </w:tcPr>
          <w:p w:rsidR="000B76A2" w:rsidRPr="00BB32C1" w:rsidRDefault="000B76A2" w:rsidP="0023684C">
            <w:pPr>
              <w:pStyle w:val="Yes-No"/>
              <w:spacing w:line="220" w:lineRule="exact"/>
            </w:pPr>
          </w:p>
        </w:tc>
        <w:tc>
          <w:tcPr>
            <w:tcW w:w="2708" w:type="dxa"/>
            <w:gridSpan w:val="2"/>
            <w:tcBorders>
              <w:top w:val="nil"/>
              <w:left w:val="single" w:sz="4" w:space="0" w:color="auto"/>
              <w:bottom w:val="nil"/>
              <w:right w:val="nil"/>
            </w:tcBorders>
            <w:tcMar>
              <w:left w:w="29" w:type="dxa"/>
              <w:right w:w="29" w:type="dxa"/>
            </w:tcMar>
            <w:vAlign w:val="bottom"/>
          </w:tcPr>
          <w:p w:rsidR="000B76A2" w:rsidRPr="00BB32C1" w:rsidRDefault="00AA69BE" w:rsidP="0023684C">
            <w:pPr>
              <w:pStyle w:val="StatementLevel1"/>
              <w:spacing w:line="220" w:lineRule="exact"/>
              <w:rPr>
                <w:b/>
                <w:szCs w:val="20"/>
              </w:rPr>
            </w:pPr>
            <w:sdt>
              <w:sdtPr>
                <w:rPr>
                  <w:b/>
                  <w:szCs w:val="20"/>
                </w:rPr>
                <w:id w:val="-292758184"/>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0B76A2" w:rsidRPr="00BB32C1">
              <w:rPr>
                <w:b/>
                <w:szCs w:val="20"/>
              </w:rPr>
              <w:t xml:space="preserve">Section 6: Long Form </w:t>
            </w:r>
          </w:p>
        </w:tc>
        <w:tc>
          <w:tcPr>
            <w:tcW w:w="4334" w:type="dxa"/>
            <w:gridSpan w:val="2"/>
            <w:tcBorders>
              <w:top w:val="nil"/>
              <w:left w:val="nil"/>
              <w:bottom w:val="nil"/>
              <w:right w:val="nil"/>
            </w:tcBorders>
            <w:tcMar>
              <w:left w:w="29" w:type="dxa"/>
              <w:right w:w="29" w:type="dxa"/>
            </w:tcMar>
            <w:vAlign w:val="bottom"/>
          </w:tcPr>
          <w:p w:rsidR="000B76A2" w:rsidRPr="00BB32C1" w:rsidRDefault="00AA69BE" w:rsidP="0023684C">
            <w:pPr>
              <w:pStyle w:val="StatementLevel1"/>
              <w:spacing w:line="220" w:lineRule="exact"/>
              <w:rPr>
                <w:b/>
                <w:szCs w:val="20"/>
              </w:rPr>
            </w:pPr>
            <w:sdt>
              <w:sdtPr>
                <w:rPr>
                  <w:b/>
                  <w:szCs w:val="20"/>
                </w:rPr>
                <w:id w:val="1570080207"/>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0B76A2" w:rsidRPr="00BB32C1">
              <w:rPr>
                <w:b/>
                <w:szCs w:val="20"/>
              </w:rPr>
              <w:t xml:space="preserve">Waiver of documentation </w:t>
            </w:r>
            <w:r w:rsidR="00FF7839">
              <w:rPr>
                <w:b/>
                <w:szCs w:val="20"/>
              </w:rPr>
              <w:t>(HRP-41</w:t>
            </w:r>
            <w:r w:rsidR="00C257A1">
              <w:rPr>
                <w:b/>
                <w:szCs w:val="20"/>
              </w:rPr>
              <w:t>1</w:t>
            </w:r>
            <w:r w:rsidR="00FF7839">
              <w:rPr>
                <w:b/>
                <w:szCs w:val="20"/>
              </w:rPr>
              <w:t>)</w:t>
            </w:r>
          </w:p>
        </w:tc>
        <w:tc>
          <w:tcPr>
            <w:tcW w:w="3521" w:type="dxa"/>
            <w:gridSpan w:val="2"/>
            <w:tcBorders>
              <w:top w:val="nil"/>
              <w:left w:val="nil"/>
              <w:bottom w:val="nil"/>
              <w:right w:val="single" w:sz="4" w:space="0" w:color="auto"/>
            </w:tcBorders>
            <w:tcMar>
              <w:left w:w="29" w:type="dxa"/>
              <w:right w:w="29" w:type="dxa"/>
            </w:tcMar>
            <w:vAlign w:val="bottom"/>
          </w:tcPr>
          <w:p w:rsidR="000B76A2" w:rsidRPr="00BB32C1" w:rsidRDefault="00AA69BE" w:rsidP="0023684C">
            <w:pPr>
              <w:pStyle w:val="StatementLevel1"/>
              <w:spacing w:line="220" w:lineRule="exact"/>
              <w:rPr>
                <w:b/>
                <w:szCs w:val="20"/>
              </w:rPr>
            </w:pPr>
            <w:sdt>
              <w:sdtPr>
                <w:rPr>
                  <w:b/>
                  <w:szCs w:val="20"/>
                </w:rPr>
                <w:id w:val="-2035718007"/>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0B76A2" w:rsidRPr="00BB32C1">
              <w:rPr>
                <w:b/>
                <w:szCs w:val="20"/>
              </w:rPr>
              <w:t>Permanently closed to enrollment</w:t>
            </w:r>
          </w:p>
        </w:tc>
      </w:tr>
      <w:tr w:rsidR="000B76A2" w:rsidRPr="00BB32C1" w:rsidTr="0003190F">
        <w:tc>
          <w:tcPr>
            <w:tcW w:w="467" w:type="dxa"/>
            <w:gridSpan w:val="2"/>
            <w:vMerge/>
            <w:tcBorders>
              <w:left w:val="single" w:sz="4" w:space="0" w:color="auto"/>
              <w:bottom w:val="single" w:sz="4" w:space="0" w:color="auto"/>
              <w:right w:val="single" w:sz="4" w:space="0" w:color="auto"/>
            </w:tcBorders>
          </w:tcPr>
          <w:p w:rsidR="000B76A2" w:rsidRPr="00BB32C1" w:rsidRDefault="000B76A2" w:rsidP="0023684C">
            <w:pPr>
              <w:pStyle w:val="Yes-No"/>
              <w:spacing w:line="220" w:lineRule="exact"/>
            </w:pPr>
          </w:p>
        </w:tc>
        <w:tc>
          <w:tcPr>
            <w:tcW w:w="2708" w:type="dxa"/>
            <w:gridSpan w:val="2"/>
            <w:tcBorders>
              <w:top w:val="nil"/>
              <w:left w:val="single" w:sz="4" w:space="0" w:color="auto"/>
              <w:bottom w:val="single" w:sz="4" w:space="0" w:color="auto"/>
              <w:right w:val="nil"/>
            </w:tcBorders>
            <w:tcMar>
              <w:left w:w="29" w:type="dxa"/>
              <w:right w:w="29" w:type="dxa"/>
            </w:tcMar>
            <w:vAlign w:val="bottom"/>
          </w:tcPr>
          <w:p w:rsidR="000B76A2" w:rsidRPr="00BB32C1" w:rsidRDefault="00AA69BE" w:rsidP="0023684C">
            <w:pPr>
              <w:pStyle w:val="StatementLevel1"/>
              <w:spacing w:line="220" w:lineRule="exact"/>
              <w:rPr>
                <w:b/>
                <w:szCs w:val="20"/>
              </w:rPr>
            </w:pPr>
            <w:sdt>
              <w:sdtPr>
                <w:rPr>
                  <w:b/>
                  <w:szCs w:val="20"/>
                </w:rPr>
                <w:id w:val="-550924757"/>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0B76A2" w:rsidRPr="00BB32C1">
              <w:rPr>
                <w:b/>
                <w:szCs w:val="20"/>
              </w:rPr>
              <w:t>Short Form</w:t>
            </w:r>
            <w:r w:rsidR="00FF7839">
              <w:rPr>
                <w:b/>
                <w:szCs w:val="20"/>
              </w:rPr>
              <w:t xml:space="preserve"> (</w:t>
            </w:r>
            <w:r w:rsidR="001E35C5">
              <w:rPr>
                <w:b/>
                <w:szCs w:val="20"/>
              </w:rPr>
              <w:t>HRP-317</w:t>
            </w:r>
            <w:r w:rsidR="00FF7839">
              <w:rPr>
                <w:b/>
                <w:szCs w:val="20"/>
              </w:rPr>
              <w:t>)</w:t>
            </w:r>
          </w:p>
        </w:tc>
        <w:tc>
          <w:tcPr>
            <w:tcW w:w="4334" w:type="dxa"/>
            <w:gridSpan w:val="2"/>
            <w:tcBorders>
              <w:top w:val="nil"/>
              <w:left w:val="nil"/>
              <w:bottom w:val="single" w:sz="4" w:space="0" w:color="auto"/>
              <w:right w:val="nil"/>
            </w:tcBorders>
            <w:tcMar>
              <w:left w:w="29" w:type="dxa"/>
              <w:right w:w="29" w:type="dxa"/>
            </w:tcMar>
            <w:vAlign w:val="bottom"/>
          </w:tcPr>
          <w:p w:rsidR="000B76A2" w:rsidRPr="00BB32C1" w:rsidRDefault="00AA69BE" w:rsidP="007A17D5">
            <w:pPr>
              <w:pStyle w:val="StatementLevel1"/>
              <w:spacing w:line="220" w:lineRule="exact"/>
              <w:rPr>
                <w:b/>
                <w:szCs w:val="20"/>
              </w:rPr>
            </w:pPr>
            <w:sdt>
              <w:sdtPr>
                <w:rPr>
                  <w:b/>
                  <w:szCs w:val="20"/>
                </w:rPr>
                <w:id w:val="-1148117115"/>
                <w14:checkbox>
                  <w14:checked w14:val="0"/>
                  <w14:checkedState w14:val="2612" w14:font="MS Gothic"/>
                  <w14:uncheckedState w14:val="2610" w14:font="MS Gothic"/>
                </w14:checkbox>
              </w:sdtPr>
              <w:sdtEndPr/>
              <w:sdtContent>
                <w:r w:rsidR="00546EA3">
                  <w:rPr>
                    <w:rFonts w:ascii="MS Gothic" w:eastAsia="MS Gothic" w:hAnsi="MS Gothic" w:hint="eastAsia"/>
                    <w:b/>
                    <w:szCs w:val="20"/>
                  </w:rPr>
                  <w:t>☐</w:t>
                </w:r>
              </w:sdtContent>
            </w:sdt>
            <w:r w:rsidR="00546EA3">
              <w:rPr>
                <w:b/>
                <w:szCs w:val="20"/>
              </w:rPr>
              <w:t xml:space="preserve"> </w:t>
            </w:r>
            <w:r w:rsidR="000B76A2" w:rsidRPr="00BB32C1">
              <w:rPr>
                <w:b/>
                <w:szCs w:val="20"/>
              </w:rPr>
              <w:t>Waiver or alteration of consent process</w:t>
            </w:r>
            <w:r w:rsidR="00FF7839">
              <w:rPr>
                <w:b/>
                <w:szCs w:val="20"/>
              </w:rPr>
              <w:t xml:space="preserve"> (HRP-41</w:t>
            </w:r>
            <w:r w:rsidR="007A17D5">
              <w:rPr>
                <w:b/>
                <w:szCs w:val="20"/>
              </w:rPr>
              <w:t>0</w:t>
            </w:r>
            <w:r w:rsidR="00FF7839">
              <w:rPr>
                <w:b/>
                <w:szCs w:val="20"/>
              </w:rPr>
              <w:t>)</w:t>
            </w:r>
          </w:p>
        </w:tc>
        <w:tc>
          <w:tcPr>
            <w:tcW w:w="3521" w:type="dxa"/>
            <w:gridSpan w:val="2"/>
            <w:tcBorders>
              <w:top w:val="nil"/>
              <w:left w:val="nil"/>
              <w:bottom w:val="single" w:sz="4" w:space="0" w:color="auto"/>
              <w:right w:val="single" w:sz="4" w:space="0" w:color="auto"/>
            </w:tcBorders>
            <w:tcMar>
              <w:left w:w="29" w:type="dxa"/>
              <w:right w:w="29" w:type="dxa"/>
            </w:tcMar>
            <w:vAlign w:val="bottom"/>
          </w:tcPr>
          <w:p w:rsidR="000B76A2" w:rsidRPr="00BB32C1" w:rsidRDefault="000B76A2" w:rsidP="0023684C">
            <w:pPr>
              <w:pStyle w:val="StatementLevel1"/>
              <w:spacing w:line="220" w:lineRule="exact"/>
              <w:rPr>
                <w:b/>
                <w:szCs w:val="20"/>
              </w:rPr>
            </w:pPr>
          </w:p>
        </w:tc>
      </w:tr>
      <w:tr w:rsidR="00FF7839" w:rsidRPr="00BB32C1" w:rsidTr="0003190F">
        <w:sdt>
          <w:sdtPr>
            <w:id w:val="-1811318788"/>
            <w14:checkbox>
              <w14:checked w14:val="0"/>
              <w14:checkedState w14:val="2612" w14:font="MS Gothic"/>
              <w14:uncheckedState w14:val="2610" w14:font="MS Gothic"/>
            </w14:checkbox>
          </w:sdtPr>
          <w:sdtEndPr/>
          <w:sdtContent>
            <w:tc>
              <w:tcPr>
                <w:tcW w:w="467" w:type="dxa"/>
                <w:gridSpan w:val="2"/>
                <w:tcBorders>
                  <w:top w:val="single" w:sz="4" w:space="0" w:color="auto"/>
                  <w:left w:val="single" w:sz="4" w:space="0" w:color="auto"/>
                  <w:right w:val="single" w:sz="4" w:space="0" w:color="auto"/>
                </w:tcBorders>
              </w:tcPr>
              <w:p w:rsidR="00FF7839"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single" w:sz="4" w:space="0" w:color="auto"/>
              <w:left w:val="single" w:sz="4" w:space="0" w:color="auto"/>
              <w:bottom w:val="nil"/>
              <w:right w:val="single" w:sz="4" w:space="0" w:color="auto"/>
            </w:tcBorders>
          </w:tcPr>
          <w:p w:rsidR="00FF7839" w:rsidRPr="00BB32C1" w:rsidRDefault="0023684C" w:rsidP="0023684C">
            <w:pPr>
              <w:pStyle w:val="StatementLevel1"/>
              <w:spacing w:line="220" w:lineRule="exact"/>
            </w:pPr>
            <w:r>
              <w:t>A</w:t>
            </w:r>
            <w:r w:rsidR="00B65BB1">
              <w:t>dditional applicable</w:t>
            </w:r>
            <w:r w:rsidR="00FF7839" w:rsidRPr="00BB32C1">
              <w:t xml:space="preserve"> </w:t>
            </w:r>
            <w:r>
              <w:t>criteria</w:t>
            </w:r>
            <w:r w:rsidR="0003190F">
              <w:rPr>
                <w:rStyle w:val="EndnoteReference"/>
              </w:rPr>
              <w:endnoteReference w:id="5"/>
            </w:r>
            <w:r w:rsidR="0003190F" w:rsidRPr="00BB32C1">
              <w:t xml:space="preserve"> </w:t>
            </w:r>
            <w:r w:rsidR="00FF7839" w:rsidRPr="00BB32C1">
              <w:t xml:space="preserve"> are met </w:t>
            </w:r>
            <w:r w:rsidR="00FF7839" w:rsidRPr="00BB32C1">
              <w:rPr>
                <w:b/>
                <w:bCs/>
              </w:rPr>
              <w:t>(“N/A” if none)</w:t>
            </w:r>
          </w:p>
        </w:tc>
      </w:tr>
      <w:tr w:rsidR="00C257A1" w:rsidRPr="00BB32C1" w:rsidTr="0003190F">
        <w:trPr>
          <w:trHeight w:hRule="exact" w:val="72"/>
        </w:trPr>
        <w:tc>
          <w:tcPr>
            <w:tcW w:w="11030" w:type="dxa"/>
            <w:gridSpan w:val="8"/>
            <w:tcBorders>
              <w:bottom w:val="single" w:sz="4" w:space="0" w:color="auto"/>
            </w:tcBorders>
            <w:shd w:val="clear" w:color="auto" w:fill="000000"/>
          </w:tcPr>
          <w:p w:rsidR="00C257A1" w:rsidRPr="00BB32C1" w:rsidRDefault="00C257A1" w:rsidP="0023684C">
            <w:pPr>
              <w:pStyle w:val="StatementLevel1"/>
              <w:spacing w:line="220" w:lineRule="exact"/>
            </w:pPr>
          </w:p>
        </w:tc>
      </w:tr>
      <w:tr w:rsidR="00C257A1" w:rsidRPr="00BB32C1" w:rsidTr="0003190F">
        <w:tc>
          <w:tcPr>
            <w:tcW w:w="11030" w:type="dxa"/>
            <w:gridSpan w:val="8"/>
            <w:tcBorders>
              <w:top w:val="nil"/>
              <w:left w:val="single" w:sz="4" w:space="0" w:color="auto"/>
              <w:bottom w:val="single" w:sz="4" w:space="0" w:color="auto"/>
              <w:right w:val="single" w:sz="4" w:space="0" w:color="auto"/>
            </w:tcBorders>
          </w:tcPr>
          <w:p w:rsidR="00C257A1" w:rsidRPr="00BB32C1" w:rsidRDefault="00C257A1" w:rsidP="0023684C">
            <w:pPr>
              <w:pStyle w:val="ChecklistLevel1"/>
              <w:spacing w:line="220" w:lineRule="exact"/>
            </w:pPr>
            <w:r w:rsidRPr="00BB32C1">
              <w:t xml:space="preserve">Additional Considerations </w:t>
            </w:r>
            <w:r>
              <w:t>(</w:t>
            </w:r>
            <w:r>
              <w:rPr>
                <w:b w:val="0"/>
              </w:rPr>
              <w:t>Check all that apply.)</w:t>
            </w:r>
          </w:p>
        </w:tc>
      </w:tr>
      <w:tr w:rsidR="00C257A1" w:rsidRPr="00BB32C1" w:rsidTr="0003190F">
        <w:sdt>
          <w:sdtPr>
            <w:id w:val="-1399744878"/>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23684C">
            <w:pPr>
              <w:pStyle w:val="StatementLevel1"/>
              <w:spacing w:line="220" w:lineRule="exact"/>
              <w:rPr>
                <w:b/>
              </w:rPr>
            </w:pPr>
            <w:r w:rsidRPr="00BB32C1">
              <w:t xml:space="preserve">Does the research involve no more than </w:t>
            </w:r>
            <w:r w:rsidRPr="00016C09">
              <w:rPr>
                <w:u w:val="double"/>
              </w:rPr>
              <w:t>Minimal Risk</w:t>
            </w:r>
            <w:r w:rsidRPr="00BB32C1">
              <w:t xml:space="preserve"> to subjects?</w:t>
            </w:r>
          </w:p>
        </w:tc>
      </w:tr>
      <w:tr w:rsidR="00ED5A82" w:rsidRPr="00BB32C1" w:rsidTr="0003190F">
        <w:sdt>
          <w:sdtPr>
            <w:id w:val="-678885237"/>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ED5A82" w:rsidRDefault="00ED5A82"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ED5A82" w:rsidRDefault="00ED5A82" w:rsidP="0023684C">
            <w:pPr>
              <w:pStyle w:val="StatementLevel1"/>
              <w:spacing w:line="220" w:lineRule="exact"/>
            </w:pPr>
            <w:r>
              <w:t xml:space="preserve">Does the research require Continuing review? </w:t>
            </w:r>
            <w:r>
              <w:rPr>
                <w:b/>
              </w:rPr>
              <w:t>(Note that for FDA or DOJ overseen research, there is no option not to require Continuing review.)</w:t>
            </w:r>
          </w:p>
          <w:p w:rsidR="00ED5A82" w:rsidRDefault="00ED5A82" w:rsidP="0023684C">
            <w:pPr>
              <w:pStyle w:val="StatementLevel1"/>
              <w:spacing w:line="220" w:lineRule="exact"/>
            </w:pPr>
            <w:r>
              <w:t>The research does not require Continuing review if one of the following apply:</w:t>
            </w:r>
          </w:p>
          <w:p w:rsidR="00ED5A82" w:rsidRDefault="00AA69BE" w:rsidP="0023684C">
            <w:pPr>
              <w:pStyle w:val="StatementLevel1"/>
              <w:spacing w:line="220" w:lineRule="exact"/>
            </w:pPr>
            <w:sdt>
              <w:sdtPr>
                <w:id w:val="-586696323"/>
                <w14:checkbox>
                  <w14:checked w14:val="0"/>
                  <w14:checkedState w14:val="2612" w14:font="MS Gothic"/>
                  <w14:uncheckedState w14:val="2610" w14:font="MS Gothic"/>
                </w14:checkbox>
              </w:sdtPr>
              <w:sdtEndPr/>
              <w:sdtContent>
                <w:r w:rsidR="00ED5A82">
                  <w:rPr>
                    <w:rFonts w:ascii="MS Gothic" w:eastAsia="MS Gothic" w:hAnsi="MS Gothic" w:hint="eastAsia"/>
                  </w:rPr>
                  <w:t>☐</w:t>
                </w:r>
              </w:sdtContent>
            </w:sdt>
            <w:r w:rsidR="00ED5A82">
              <w:t xml:space="preserve"> The research is eligible for expedited review. </w:t>
            </w:r>
            <w:r w:rsidR="00ED5A82">
              <w:rPr>
                <w:b/>
              </w:rPr>
              <w:t>(See “WORKSHEET: Expedited Review (HRP-313).”)</w:t>
            </w:r>
          </w:p>
          <w:p w:rsidR="00ED5A82" w:rsidRPr="00ED5A82" w:rsidRDefault="00AA69BE" w:rsidP="00ED5A82">
            <w:pPr>
              <w:pStyle w:val="StatementLevel1"/>
              <w:spacing w:line="220" w:lineRule="exact"/>
              <w:ind w:left="256" w:hanging="256"/>
            </w:pPr>
            <w:sdt>
              <w:sdtPr>
                <w:id w:val="1583028576"/>
                <w14:checkbox>
                  <w14:checked w14:val="0"/>
                  <w14:checkedState w14:val="2612" w14:font="MS Gothic"/>
                  <w14:uncheckedState w14:val="2610" w14:font="MS Gothic"/>
                </w14:checkbox>
              </w:sdtPr>
              <w:sdtEndPr/>
              <w:sdtContent>
                <w:r w:rsidR="00ED5A82">
                  <w:rPr>
                    <w:rFonts w:ascii="MS Gothic" w:eastAsia="MS Gothic" w:hAnsi="MS Gothic" w:hint="eastAsia"/>
                  </w:rPr>
                  <w:t>☐</w:t>
                </w:r>
              </w:sdtContent>
            </w:sdt>
            <w:r w:rsidR="00ED5A82">
              <w:t xml:space="preserve"> The research has progressed to the point that it involves only one or both of the following, which are part of the IRB-approved study: (A) Data analysis, including analysis of identifiable private information or identifiable biospecimens, or (B) Accessing follow-up clinical data from procedures that subjects would undergo as part of clinical care.</w:t>
            </w:r>
          </w:p>
        </w:tc>
      </w:tr>
      <w:tr w:rsidR="00C257A1" w:rsidRPr="00BB32C1" w:rsidTr="0003190F">
        <w:sdt>
          <w:sdtPr>
            <w:id w:val="-1383633213"/>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B65BB1" w:rsidP="0023684C">
            <w:pPr>
              <w:pStyle w:val="StatementLevel1"/>
              <w:spacing w:line="220" w:lineRule="exact"/>
            </w:pPr>
            <w:r>
              <w:t>S</w:t>
            </w:r>
            <w:r w:rsidR="00C257A1" w:rsidRPr="00BB32C1">
              <w:t>hould review take place more often than annually?</w:t>
            </w:r>
            <w:r w:rsidR="0003190F">
              <w:rPr>
                <w:rStyle w:val="EndnoteReference"/>
              </w:rPr>
              <w:t xml:space="preserve"> </w:t>
            </w:r>
            <w:r w:rsidR="0003190F">
              <w:rPr>
                <w:rStyle w:val="EndnoteReference"/>
              </w:rPr>
              <w:endnoteReference w:id="6"/>
            </w:r>
            <w:r w:rsidR="00C257A1" w:rsidRPr="00BB32C1">
              <w:t xml:space="preserve"> If so, specify period. </w:t>
            </w:r>
          </w:p>
        </w:tc>
      </w:tr>
      <w:tr w:rsidR="00C257A1" w:rsidRPr="00BB32C1" w:rsidTr="0003190F">
        <w:sdt>
          <w:sdtPr>
            <w:id w:val="2137219367"/>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6950F0" w:rsidP="006950F0">
            <w:pPr>
              <w:pStyle w:val="StatementLevel1"/>
              <w:spacing w:line="220" w:lineRule="exact"/>
            </w:pPr>
            <w:r>
              <w:t>Is v</w:t>
            </w:r>
            <w:r w:rsidR="00C257A1" w:rsidRPr="00BB32C1">
              <w:t>erification needed from sources other than the investigator that no material changes have occurred since prior review?</w:t>
            </w:r>
            <w:r w:rsidR="0003190F">
              <w:rPr>
                <w:rStyle w:val="EndnoteReference"/>
              </w:rPr>
              <w:t xml:space="preserve"> </w:t>
            </w:r>
            <w:r w:rsidR="0003190F">
              <w:rPr>
                <w:rStyle w:val="EndnoteReference"/>
              </w:rPr>
              <w:endnoteReference w:id="7"/>
            </w:r>
            <w:r w:rsidR="0003190F" w:rsidDel="0003190F">
              <w:rPr>
                <w:rStyle w:val="FootnoteReference"/>
              </w:rPr>
              <w:t xml:space="preserve"> </w:t>
            </w:r>
            <w:r>
              <w:rPr>
                <w:b/>
                <w:bCs/>
              </w:rPr>
              <w:t>(“N/A” if</w:t>
            </w:r>
            <w:r w:rsidR="00C257A1" w:rsidRPr="00BB32C1">
              <w:rPr>
                <w:b/>
                <w:bCs/>
              </w:rPr>
              <w:t xml:space="preserve"> initial)</w:t>
            </w:r>
            <w:r w:rsidR="00053A88">
              <w:rPr>
                <w:b/>
                <w:bCs/>
              </w:rPr>
              <w:t xml:space="preserve">  </w:t>
            </w:r>
            <w:r w:rsidR="00053A88">
              <w:rPr>
                <w:b/>
              </w:rPr>
              <w:t xml:space="preserve">N/A: </w:t>
            </w:r>
            <w:sdt>
              <w:sdtPr>
                <w:rPr>
                  <w:b/>
                </w:rPr>
                <w:id w:val="-135801025"/>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rsidTr="0003190F">
        <w:sdt>
          <w:sdtPr>
            <w:id w:val="1896079121"/>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904983" w:rsidP="006950F0">
            <w:pPr>
              <w:pStyle w:val="StatementLevel1"/>
              <w:spacing w:line="220" w:lineRule="exact"/>
            </w:pPr>
            <w:r>
              <w:t>Does</w:t>
            </w:r>
            <w:r w:rsidR="00C257A1" w:rsidRPr="00BB32C1">
              <w:t xml:space="preserve"> information need to be provided to subjects because it may affect their willingness to continue participation? </w:t>
            </w:r>
            <w:r w:rsidR="00C257A1" w:rsidRPr="00BB32C1">
              <w:rPr>
                <w:b/>
                <w:bCs/>
              </w:rPr>
              <w:t>(“N/A” if initial)</w:t>
            </w:r>
            <w:r w:rsidR="00053A88">
              <w:rPr>
                <w:b/>
                <w:bCs/>
              </w:rPr>
              <w:t xml:space="preserve">  </w:t>
            </w:r>
            <w:r w:rsidR="00053A88">
              <w:rPr>
                <w:b/>
              </w:rPr>
              <w:t xml:space="preserve">N/A: </w:t>
            </w:r>
            <w:sdt>
              <w:sdtPr>
                <w:rPr>
                  <w:b/>
                </w:rPr>
                <w:id w:val="-34702441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rsidTr="0003190F">
        <w:trPr>
          <w:trHeight w:hRule="exact" w:val="72"/>
        </w:trPr>
        <w:tc>
          <w:tcPr>
            <w:tcW w:w="11030" w:type="dxa"/>
            <w:gridSpan w:val="8"/>
            <w:tcBorders>
              <w:bottom w:val="single" w:sz="4" w:space="0" w:color="auto"/>
            </w:tcBorders>
            <w:shd w:val="clear" w:color="auto" w:fill="000000"/>
          </w:tcPr>
          <w:p w:rsidR="00C257A1" w:rsidRPr="00BB32C1" w:rsidRDefault="00C257A1" w:rsidP="0023684C">
            <w:pPr>
              <w:pStyle w:val="StatementLevel1"/>
              <w:spacing w:line="220" w:lineRule="exact"/>
            </w:pPr>
          </w:p>
        </w:tc>
      </w:tr>
      <w:tr w:rsidR="00C257A1" w:rsidRPr="00BB32C1" w:rsidTr="0003190F">
        <w:tc>
          <w:tcPr>
            <w:tcW w:w="11030" w:type="dxa"/>
            <w:gridSpan w:val="8"/>
            <w:tcBorders>
              <w:top w:val="nil"/>
              <w:left w:val="single" w:sz="4" w:space="0" w:color="auto"/>
              <w:bottom w:val="single" w:sz="4" w:space="0" w:color="auto"/>
              <w:right w:val="single" w:sz="4" w:space="0" w:color="auto"/>
            </w:tcBorders>
          </w:tcPr>
          <w:p w:rsidR="00C257A1" w:rsidRPr="00BB32C1" w:rsidRDefault="00C257A1" w:rsidP="0023684C">
            <w:pPr>
              <w:pStyle w:val="ChecklistLevel1"/>
              <w:spacing w:line="220" w:lineRule="exact"/>
            </w:pPr>
            <w:r w:rsidRPr="00BB32C1">
              <w:t xml:space="preserve">Primary Reviewer Criteria for Initial review </w:t>
            </w:r>
            <w:r w:rsidRPr="00BB32C1">
              <w:rPr>
                <w:b w:val="0"/>
              </w:rPr>
              <w:t>(</w:t>
            </w:r>
            <w:r>
              <w:rPr>
                <w:b w:val="0"/>
              </w:rPr>
              <w:t xml:space="preserve">Check if </w:t>
            </w:r>
            <w:r w:rsidRPr="00D67221">
              <w:t xml:space="preserve">“Yes” </w:t>
            </w:r>
            <w:r w:rsidRPr="00E0789C">
              <w:rPr>
                <w:b w:val="0"/>
              </w:rPr>
              <w:t>or</w:t>
            </w:r>
            <w:r w:rsidRPr="00D67221">
              <w:t xml:space="preserve"> “N/A”</w:t>
            </w:r>
            <w:r>
              <w:rPr>
                <w:b w:val="0"/>
              </w:rPr>
              <w:t>. All must be checked; M</w:t>
            </w:r>
            <w:r w:rsidRPr="00BB32C1">
              <w:rPr>
                <w:b w:val="0"/>
              </w:rPr>
              <w:t>ay be determined by a primary reviewer)</w:t>
            </w:r>
          </w:p>
        </w:tc>
      </w:tr>
      <w:tr w:rsidR="00C257A1" w:rsidRPr="00BB32C1" w:rsidTr="0003190F">
        <w:sdt>
          <w:sdtPr>
            <w:id w:val="1397400446"/>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C164F0">
            <w:pPr>
              <w:pStyle w:val="StatementLevel1"/>
              <w:spacing w:line="220" w:lineRule="exact"/>
            </w:pPr>
            <w:r w:rsidRPr="00BB32C1">
              <w:t>The research has the resources necessary to protect subjects. (Time to conduct and complete</w:t>
            </w:r>
            <w:r w:rsidR="00C164F0">
              <w:t xml:space="preserve"> the research; adequate </w:t>
            </w:r>
            <w:r w:rsidRPr="00BB32C1">
              <w:t xml:space="preserve">facilities, subject </w:t>
            </w:r>
            <w:r w:rsidR="00C164F0">
              <w:t>pool</w:t>
            </w:r>
            <w:r w:rsidRPr="00BB32C1">
              <w:t>, and medical/psychosocial resources</w:t>
            </w:r>
            <w:r w:rsidR="00C164F0">
              <w:t>; qualified investigators and research staff; appropriate qualifications for international research.</w:t>
            </w:r>
            <w:r w:rsidRPr="00BB32C1">
              <w:t>)</w:t>
            </w:r>
          </w:p>
        </w:tc>
      </w:tr>
      <w:tr w:rsidR="00C257A1" w:rsidRPr="00BB32C1" w:rsidTr="0003190F">
        <w:sdt>
          <w:sdtPr>
            <w:id w:val="-954411781"/>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C164F0">
            <w:pPr>
              <w:pStyle w:val="StatementLevel1"/>
              <w:spacing w:line="220" w:lineRule="exact"/>
              <w:rPr>
                <w:b/>
              </w:rPr>
            </w:pPr>
            <w:r w:rsidRPr="00BB32C1">
              <w:t xml:space="preserve">The plan for communication among sites is adequate to protect subjects. </w:t>
            </w:r>
            <w:r w:rsidRPr="00BB32C1">
              <w:rPr>
                <w:b/>
              </w:rPr>
              <w:t>(“N/A” if not a multicenter trial</w:t>
            </w:r>
            <w:r w:rsidR="006950F0">
              <w:rPr>
                <w:b/>
              </w:rPr>
              <w:t xml:space="preserve"> where PI is the lead </w:t>
            </w:r>
            <w:r w:rsidRPr="00BB32C1">
              <w:rPr>
                <w:b/>
              </w:rPr>
              <w:t>or not initial)</w:t>
            </w:r>
            <w:r w:rsidR="00053A88">
              <w:rPr>
                <w:b/>
              </w:rPr>
              <w:t xml:space="preserve">  N/A: </w:t>
            </w:r>
            <w:sdt>
              <w:sdtPr>
                <w:rPr>
                  <w:b/>
                </w:rPr>
                <w:id w:val="-210510533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rsidTr="0003190F">
        <w:tc>
          <w:tcPr>
            <w:tcW w:w="11030" w:type="dxa"/>
            <w:gridSpan w:val="8"/>
            <w:tcBorders>
              <w:bottom w:val="single" w:sz="4" w:space="0" w:color="auto"/>
            </w:tcBorders>
            <w:shd w:val="clear" w:color="auto" w:fill="000000"/>
          </w:tcPr>
          <w:p w:rsidR="00C257A1" w:rsidRPr="00BB32C1" w:rsidRDefault="00C257A1" w:rsidP="0023684C">
            <w:pPr>
              <w:pStyle w:val="StatementLevel1"/>
              <w:spacing w:line="220" w:lineRule="exact"/>
              <w:jc w:val="center"/>
              <w:rPr>
                <w:rFonts w:ascii="Arial" w:hAnsi="Arial" w:cs="Arial"/>
                <w:b/>
                <w:bCs/>
              </w:rPr>
            </w:pPr>
            <w:r w:rsidRPr="00BB32C1">
              <w:rPr>
                <w:rFonts w:ascii="Arial" w:hAnsi="Arial" w:cs="Arial"/>
                <w:b/>
                <w:bCs/>
              </w:rPr>
              <w:t>Complete remaining items when applicable</w:t>
            </w:r>
          </w:p>
        </w:tc>
      </w:tr>
      <w:tr w:rsidR="00C257A1" w:rsidRPr="00BB32C1" w:rsidTr="0003190F">
        <w:tc>
          <w:tcPr>
            <w:tcW w:w="11030" w:type="dxa"/>
            <w:gridSpan w:val="8"/>
            <w:tcBorders>
              <w:top w:val="nil"/>
              <w:left w:val="single" w:sz="4" w:space="0" w:color="auto"/>
              <w:bottom w:val="single" w:sz="4" w:space="0" w:color="auto"/>
              <w:right w:val="single" w:sz="4" w:space="0" w:color="auto"/>
            </w:tcBorders>
          </w:tcPr>
          <w:p w:rsidR="00C257A1" w:rsidRPr="00BB32C1" w:rsidRDefault="00C257A1" w:rsidP="0023684C">
            <w:pPr>
              <w:pStyle w:val="ChecklistLevel1"/>
              <w:spacing w:line="220" w:lineRule="exact"/>
            </w:pPr>
            <w:r w:rsidRPr="00BB32C1">
              <w:t xml:space="preserve">Consent Process </w:t>
            </w:r>
            <w:r w:rsidRPr="00D67221">
              <w:rPr>
                <w:b w:val="0"/>
              </w:rPr>
              <w:t>(</w:t>
            </w:r>
            <w:r>
              <w:rPr>
                <w:b w:val="0"/>
              </w:rPr>
              <w:t xml:space="preserve">Check if </w:t>
            </w:r>
            <w:r>
              <w:t>“Yes”</w:t>
            </w:r>
            <w:r>
              <w:rPr>
                <w:b w:val="0"/>
              </w:rPr>
              <w:t>. All must be checked)</w:t>
            </w:r>
          </w:p>
        </w:tc>
      </w:tr>
      <w:tr w:rsidR="00C257A1" w:rsidRPr="00BB32C1" w:rsidTr="0003190F">
        <w:sdt>
          <w:sdtPr>
            <w:id w:val="-2078353088"/>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23684C">
            <w:pPr>
              <w:pStyle w:val="StatementLevel1"/>
              <w:spacing w:line="220" w:lineRule="exact"/>
            </w:pPr>
            <w:r w:rsidRPr="00BB32C1">
              <w:t>The investigator will obtain the legally effective informed consent of the subject or LAR.</w:t>
            </w:r>
          </w:p>
        </w:tc>
      </w:tr>
      <w:tr w:rsidR="00C257A1" w:rsidRPr="00BB32C1" w:rsidTr="0003190F">
        <w:sdt>
          <w:sdtPr>
            <w:id w:val="-581136745"/>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904983" w:rsidP="0023684C">
            <w:pPr>
              <w:pStyle w:val="StatementLevel1"/>
              <w:spacing w:line="220" w:lineRule="exact"/>
            </w:pPr>
            <w:r>
              <w:t>The circumstances of c</w:t>
            </w:r>
            <w:r w:rsidR="00C257A1" w:rsidRPr="00BB32C1">
              <w:t>onsent provide the prospective subject or LAR sufficient opportunity to consider whether or not to participate.</w:t>
            </w:r>
          </w:p>
        </w:tc>
      </w:tr>
      <w:tr w:rsidR="00C257A1" w:rsidRPr="00BB32C1" w:rsidTr="0003190F">
        <w:sdt>
          <w:sdtPr>
            <w:id w:val="-1702006895"/>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904983" w:rsidP="0023684C">
            <w:pPr>
              <w:pStyle w:val="StatementLevel1"/>
              <w:spacing w:line="220" w:lineRule="exact"/>
            </w:pPr>
            <w:r>
              <w:t>The circumstances of c</w:t>
            </w:r>
            <w:r w:rsidRPr="00BB32C1">
              <w:t>onsent</w:t>
            </w:r>
            <w:r w:rsidR="00C257A1" w:rsidRPr="00BB32C1">
              <w:t xml:space="preserve"> minimize the possibility of coercion or undue influence.</w:t>
            </w:r>
          </w:p>
        </w:tc>
      </w:tr>
      <w:tr w:rsidR="00C257A1" w:rsidRPr="00BB32C1" w:rsidTr="0003190F">
        <w:sdt>
          <w:sdtPr>
            <w:id w:val="1579786105"/>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23684C">
            <w:pPr>
              <w:pStyle w:val="StatementLevel1"/>
              <w:spacing w:line="220" w:lineRule="exact"/>
            </w:pPr>
            <w:r w:rsidRPr="00BB32C1">
              <w:t>Information to be given to the subject or LAR will be in language understandable to the subject or LAR.</w:t>
            </w:r>
          </w:p>
        </w:tc>
      </w:tr>
      <w:tr w:rsidR="008A19F5" w:rsidRPr="00BB32C1" w:rsidTr="0003190F">
        <w:sdt>
          <w:sdtPr>
            <w:id w:val="222501338"/>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8A19F5" w:rsidRDefault="008A19F5"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8A19F5" w:rsidRPr="00BB32C1" w:rsidRDefault="008A19F5" w:rsidP="0003190F">
            <w:pPr>
              <w:pStyle w:val="StatementLevel1"/>
              <w:spacing w:line="220" w:lineRule="exact"/>
            </w:pPr>
            <w:r w:rsidRPr="008A19F5">
              <w:t xml:space="preserve">The prospective subject or the </w:t>
            </w:r>
            <w:r w:rsidR="0003190F">
              <w:t>LAR</w:t>
            </w:r>
            <w:r w:rsidRPr="008A19F5">
              <w:t xml:space="preserve"> must be provided with the information that a reasonable person would want to have in order to make an informed decision about whether to participate, and an opportunity to discuss that information.</w:t>
            </w:r>
          </w:p>
        </w:tc>
      </w:tr>
      <w:tr w:rsidR="008A19F5" w:rsidRPr="00BB32C1" w:rsidTr="0003190F">
        <w:sdt>
          <w:sdtPr>
            <w:id w:val="352547336"/>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8A19F5" w:rsidRDefault="008A19F5"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8A19F5" w:rsidRPr="008A19F5" w:rsidRDefault="008A19F5" w:rsidP="0003190F">
            <w:pPr>
              <w:pStyle w:val="StatementLevel1"/>
              <w:spacing w:line="220" w:lineRule="exact"/>
            </w:pPr>
            <w:r w:rsidRPr="008A19F5">
              <w:t xml:space="preserve">Informed consent must begin with a concise and focused presentation of the key information that is most likely to assist a prospective subject or </w:t>
            </w:r>
            <w:r w:rsidR="0003190F">
              <w:t>LAR</w:t>
            </w:r>
            <w:r w:rsidRPr="008A19F5">
              <w:t xml:space="preserve"> in understanding the reasons why one might or might not want to participate in the research. This part of the informed consent must be organized and presented in a way that facilitates comprehension.</w:t>
            </w:r>
          </w:p>
        </w:tc>
      </w:tr>
      <w:tr w:rsidR="008A19F5" w:rsidRPr="00BB32C1" w:rsidTr="0003190F">
        <w:sdt>
          <w:sdtPr>
            <w:id w:val="-326892799"/>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8A19F5" w:rsidRDefault="008A19F5"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8A19F5" w:rsidRPr="008A19F5" w:rsidRDefault="008A19F5" w:rsidP="0023684C">
            <w:pPr>
              <w:pStyle w:val="StatementLevel1"/>
              <w:spacing w:line="220" w:lineRule="exact"/>
            </w:pPr>
            <w:r w:rsidRPr="008A19F5">
              <w:t>Informed consent as a whole must present information in sufficient detail relating to the research, and must be organized and presented in a way that does not merely provide lists of isolated facts, but rather facilitates the prospective subject’s or legally authorized representative’s understanding of the reasons why one might or might not want to participate.</w:t>
            </w:r>
          </w:p>
        </w:tc>
      </w:tr>
      <w:tr w:rsidR="00C257A1" w:rsidRPr="00BB32C1" w:rsidTr="0003190F">
        <w:trPr>
          <w:trHeight w:val="242"/>
        </w:trPr>
        <w:sdt>
          <w:sdtPr>
            <w:id w:val="1086039270"/>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23684C">
            <w:pPr>
              <w:pStyle w:val="StatementLevel1"/>
              <w:spacing w:line="220" w:lineRule="exact"/>
            </w:pPr>
            <w:r w:rsidRPr="00BB32C1">
              <w:t>There is no exculpatory language through which the subject or LAR is made to waive or appear to waive the subject’s legal rights, or releases or appears to release the investigator, the sponsor, the institution or its agents from liability from negligence.</w:t>
            </w:r>
          </w:p>
        </w:tc>
      </w:tr>
      <w:tr w:rsidR="00C257A1" w:rsidRPr="00BB32C1" w:rsidTr="0003190F">
        <w:sdt>
          <w:sdtPr>
            <w:id w:val="1673225502"/>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23684C">
                <w:pPr>
                  <w:pStyle w:val="Yes-No"/>
                  <w:spacing w:line="220" w:lineRule="exact"/>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23684C">
            <w:pPr>
              <w:pStyle w:val="StatementLevel1"/>
              <w:spacing w:line="220" w:lineRule="exact"/>
            </w:pPr>
            <w:r w:rsidRPr="00BB32C1">
              <w:t xml:space="preserve">Consent will disclose the elements in </w:t>
            </w:r>
            <w:r w:rsidRPr="00BB32C1">
              <w:rPr>
                <w:b/>
              </w:rPr>
              <w:t xml:space="preserve">Section 7: </w:t>
            </w:r>
            <w:r w:rsidRPr="00BB32C1">
              <w:rPr>
                <w:rStyle w:val="ChecklistLeader"/>
                <w:sz w:val="20"/>
              </w:rPr>
              <w:t>Elements of Consent Disclosure</w:t>
            </w:r>
          </w:p>
        </w:tc>
      </w:tr>
      <w:tr w:rsidR="00C257A1" w:rsidRPr="00BB32C1" w:rsidTr="0003190F">
        <w:trPr>
          <w:trHeight w:hRule="exact" w:val="72"/>
        </w:trPr>
        <w:tc>
          <w:tcPr>
            <w:tcW w:w="11030" w:type="dxa"/>
            <w:gridSpan w:val="8"/>
            <w:tcBorders>
              <w:bottom w:val="single" w:sz="4" w:space="0" w:color="auto"/>
            </w:tcBorders>
            <w:shd w:val="clear" w:color="auto" w:fill="000000"/>
          </w:tcPr>
          <w:p w:rsidR="00C257A1" w:rsidRPr="00BB32C1" w:rsidRDefault="00C257A1" w:rsidP="007D0FBE">
            <w:pPr>
              <w:pStyle w:val="StatementLevel1"/>
            </w:pPr>
          </w:p>
        </w:tc>
      </w:tr>
      <w:tr w:rsidR="00C257A1" w:rsidRPr="00BB32C1" w:rsidTr="0003190F">
        <w:tc>
          <w:tcPr>
            <w:tcW w:w="11030" w:type="dxa"/>
            <w:gridSpan w:val="8"/>
            <w:tcBorders>
              <w:top w:val="nil"/>
              <w:left w:val="single" w:sz="4" w:space="0" w:color="auto"/>
              <w:bottom w:val="single" w:sz="4" w:space="0" w:color="auto"/>
              <w:right w:val="single" w:sz="4" w:space="0" w:color="auto"/>
            </w:tcBorders>
          </w:tcPr>
          <w:p w:rsidR="00C257A1" w:rsidRPr="00BB32C1" w:rsidRDefault="00C257A1" w:rsidP="008D500E">
            <w:pPr>
              <w:pStyle w:val="ChecklistLevel1"/>
            </w:pPr>
            <w:r w:rsidRPr="00BB32C1">
              <w:t xml:space="preserve">Long Form of Consent Documentation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C257A1" w:rsidRPr="00BB32C1" w:rsidTr="0003190F">
        <w:sdt>
          <w:sdtPr>
            <w:id w:val="2107299491"/>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The written consent document is accurate, complete, and consistent with the protocol.</w:t>
            </w:r>
          </w:p>
        </w:tc>
      </w:tr>
      <w:tr w:rsidR="00C257A1" w:rsidRPr="00BB32C1" w:rsidTr="0003190F">
        <w:sdt>
          <w:sdtPr>
            <w:id w:val="-1915237671"/>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 xml:space="preserve">The written consent document embodies the elements in </w:t>
            </w:r>
            <w:r w:rsidRPr="00BB32C1">
              <w:rPr>
                <w:b/>
              </w:rPr>
              <w:t xml:space="preserve">Section 7: </w:t>
            </w:r>
            <w:r w:rsidRPr="00BB32C1">
              <w:rPr>
                <w:rStyle w:val="ChecklistLeader"/>
                <w:sz w:val="20"/>
              </w:rPr>
              <w:t>Elements of Consent Disclosure</w:t>
            </w:r>
          </w:p>
        </w:tc>
      </w:tr>
      <w:tr w:rsidR="00C257A1" w:rsidRPr="00BB32C1" w:rsidTr="0003190F">
        <w:sdt>
          <w:sdtPr>
            <w:id w:val="1275826193"/>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The investigator will give either the subject or LAR adequate opportunity to read the consent document before it is signed.</w:t>
            </w:r>
          </w:p>
        </w:tc>
      </w:tr>
      <w:tr w:rsidR="00C257A1" w:rsidRPr="00BB32C1" w:rsidTr="0003190F">
        <w:sdt>
          <w:sdtPr>
            <w:id w:val="1203601014"/>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The subject or LAR will sign and date the consent document.</w:t>
            </w:r>
          </w:p>
        </w:tc>
      </w:tr>
      <w:tr w:rsidR="00C257A1" w:rsidRPr="00BB32C1" w:rsidTr="0003190F">
        <w:sdt>
          <w:sdtPr>
            <w:id w:val="-1051541996"/>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The person obtaining consent will sign and date the consent document.</w:t>
            </w:r>
          </w:p>
        </w:tc>
      </w:tr>
      <w:tr w:rsidR="00C257A1" w:rsidRPr="00BB32C1" w:rsidTr="0003190F">
        <w:sdt>
          <w:sdtPr>
            <w:id w:val="1856685800"/>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ind w:left="360" w:hanging="360"/>
            </w:pPr>
            <w:r w:rsidRPr="00BB32C1">
              <w:t>A copy of the signed and dated consent document will be given to the person signing the document.</w:t>
            </w:r>
          </w:p>
        </w:tc>
      </w:tr>
      <w:tr w:rsidR="00C257A1" w:rsidRPr="00BB32C1" w:rsidTr="0003190F">
        <w:sdt>
          <w:sdtPr>
            <w:id w:val="387853044"/>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pPr>
            <w:r w:rsidRPr="00BB32C1">
              <w:rPr>
                <w:rFonts w:cs="Arial Narrow"/>
              </w:rPr>
              <w:t>If there is a LAR or parent signature line, the IRB has approved inclusion of adults unable to consent or children.</w:t>
            </w:r>
            <w:r w:rsidRPr="00BB32C1">
              <w:t xml:space="preserve"> </w:t>
            </w:r>
            <w:r w:rsidRPr="00BB32C1">
              <w:rPr>
                <w:b/>
              </w:rPr>
              <w:t>(“N/A” if no signature line)</w:t>
            </w:r>
            <w:r w:rsidR="00053A88">
              <w:rPr>
                <w:b/>
              </w:rPr>
              <w:t xml:space="preserve">  N/A: </w:t>
            </w:r>
            <w:sdt>
              <w:sdtPr>
                <w:rPr>
                  <w:b/>
                </w:rPr>
                <w:id w:val="-39875359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rsidTr="0003190F">
        <w:sdt>
          <w:sdtPr>
            <w:id w:val="761340002"/>
            <w14:checkbox>
              <w14:checked w14:val="0"/>
              <w14:checkedState w14:val="2612" w14:font="MS Gothic"/>
              <w14:uncheckedState w14:val="2610" w14:font="MS Gothic"/>
            </w14:checkbox>
          </w:sdtPr>
          <w:sdtEndPr/>
          <w:sdtContent>
            <w:tc>
              <w:tcPr>
                <w:tcW w:w="467" w:type="dxa"/>
                <w:gridSpan w:val="2"/>
                <w:tcBorders>
                  <w:top w:val="nil"/>
                  <w:left w:val="single" w:sz="4" w:space="0" w:color="auto"/>
                  <w:bottom w:val="single" w:sz="4" w:space="0" w:color="auto"/>
                  <w:right w:val="single" w:sz="4" w:space="0" w:color="auto"/>
                </w:tcBorders>
              </w:tcPr>
              <w:p w:rsidR="00C257A1" w:rsidRPr="00BB32C1" w:rsidRDefault="00546EA3" w:rsidP="008D500E">
                <w:pPr>
                  <w:pStyle w:val="Yes-No"/>
                </w:pPr>
                <w:r>
                  <w:rPr>
                    <w:rFonts w:ascii="MS Gothic" w:eastAsia="MS Gothic" w:hAnsi="MS Gothic" w:hint="eastAsia"/>
                  </w:rPr>
                  <w:t>☐</w:t>
                </w:r>
              </w:p>
            </w:tc>
          </w:sdtContent>
        </w:sdt>
        <w:tc>
          <w:tcPr>
            <w:tcW w:w="10563" w:type="dxa"/>
            <w:gridSpan w:val="6"/>
            <w:tcBorders>
              <w:top w:val="nil"/>
              <w:left w:val="single" w:sz="4" w:space="0" w:color="auto"/>
              <w:bottom w:val="single" w:sz="4" w:space="0" w:color="auto"/>
              <w:right w:val="single" w:sz="4" w:space="0" w:color="auto"/>
            </w:tcBorders>
          </w:tcPr>
          <w:p w:rsidR="00C257A1" w:rsidRPr="00BB32C1" w:rsidRDefault="00C257A1" w:rsidP="008D500E">
            <w:pPr>
              <w:pStyle w:val="StatementLevel1"/>
            </w:pPr>
            <w:r w:rsidRPr="00BB32C1">
              <w:t xml:space="preserve">When a subject or LAR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LAR, and that consent was freely given. </w:t>
            </w:r>
            <w:r w:rsidRPr="00BB32C1">
              <w:rPr>
                <w:b/>
              </w:rPr>
              <w:t>(“N/A” if all subjects are able to read)</w:t>
            </w:r>
            <w:r w:rsidR="00053A88">
              <w:rPr>
                <w:b/>
              </w:rPr>
              <w:t xml:space="preserve">  N/A: </w:t>
            </w:r>
            <w:sdt>
              <w:sdtPr>
                <w:rPr>
                  <w:b/>
                </w:rPr>
                <w:id w:val="67703434"/>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rsidTr="0003190F">
        <w:trPr>
          <w:trHeight w:hRule="exact" w:val="72"/>
        </w:trPr>
        <w:sdt>
          <w:sdtPr>
            <w:id w:val="-1405834794"/>
            <w14:checkbox>
              <w14:checked w14:val="0"/>
              <w14:checkedState w14:val="2612" w14:font="MS Gothic"/>
              <w14:uncheckedState w14:val="2610" w14:font="MS Gothic"/>
            </w14:checkbox>
          </w:sdtPr>
          <w:sdtEndPr/>
          <w:sdtContent>
            <w:tc>
              <w:tcPr>
                <w:tcW w:w="11030" w:type="dxa"/>
                <w:gridSpan w:val="8"/>
                <w:tcBorders>
                  <w:bottom w:val="single" w:sz="4" w:space="0" w:color="auto"/>
                </w:tcBorders>
                <w:shd w:val="clear" w:color="auto" w:fill="000000"/>
              </w:tcPr>
              <w:p w:rsidR="00C257A1" w:rsidRPr="00BB32C1" w:rsidRDefault="00546EA3" w:rsidP="008D500E">
                <w:pPr>
                  <w:pStyle w:val="StatementLevel1"/>
                </w:pPr>
                <w:r>
                  <w:rPr>
                    <w:rFonts w:ascii="MS Gothic" w:eastAsia="MS Gothic" w:hAnsi="MS Gothic" w:hint="eastAsia"/>
                  </w:rPr>
                  <w:t>☐</w:t>
                </w:r>
              </w:p>
            </w:tc>
          </w:sdtContent>
        </w:sdt>
      </w:tr>
      <w:tr w:rsidR="00C257A1" w:rsidRPr="00BB32C1" w:rsidTr="0003190F">
        <w:tc>
          <w:tcPr>
            <w:tcW w:w="11030" w:type="dxa"/>
            <w:gridSpan w:val="8"/>
          </w:tcPr>
          <w:p w:rsidR="00C257A1" w:rsidRPr="00BB32C1" w:rsidRDefault="00C257A1" w:rsidP="008D500E">
            <w:pPr>
              <w:pStyle w:val="ChecklistLevel1"/>
              <w:rPr>
                <w:rStyle w:val="ChecklistLeader"/>
                <w:b/>
                <w:sz w:val="20"/>
              </w:rPr>
            </w:pPr>
            <w:bookmarkStart w:id="1" w:name="CONSENT_PROCESS"/>
            <w:bookmarkStart w:id="2" w:name="ELEMENTS_OF_CONSENT_DISCLOSURE"/>
            <w:bookmarkEnd w:id="1"/>
            <w:r w:rsidRPr="00BB32C1">
              <w:rPr>
                <w:rStyle w:val="ChecklistLeader"/>
                <w:b/>
                <w:sz w:val="20"/>
              </w:rPr>
              <w:t>Elements of Consent Disclosure</w:t>
            </w:r>
            <w:bookmarkEnd w:id="2"/>
            <w:r w:rsidRPr="00BB32C1">
              <w:rPr>
                <w:rStyle w:val="ChecklistLeader"/>
                <w:b/>
                <w:sz w:val="20"/>
              </w:rPr>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C257A1" w:rsidRPr="00BB32C1" w:rsidTr="0003190F">
        <w:tc>
          <w:tcPr>
            <w:tcW w:w="4176" w:type="dxa"/>
            <w:gridSpan w:val="5"/>
          </w:tcPr>
          <w:p w:rsidR="00C257A1" w:rsidRPr="00401797" w:rsidRDefault="00C257A1" w:rsidP="00ED28AC">
            <w:pPr>
              <w:pStyle w:val="StatementLevel1"/>
              <w:spacing w:line="220" w:lineRule="exact"/>
              <w:rPr>
                <w:rStyle w:val="ChecklistLeader"/>
                <w:b w:val="0"/>
                <w:bCs/>
                <w:sz w:val="20"/>
                <w:szCs w:val="20"/>
              </w:rPr>
            </w:pPr>
            <w:r w:rsidRPr="00401797">
              <w:rPr>
                <w:b/>
                <w:bCs/>
                <w:szCs w:val="20"/>
              </w:rPr>
              <w:t>Required:</w:t>
            </w:r>
            <w:r w:rsidRPr="00401797">
              <w:rPr>
                <w:i/>
                <w:szCs w:val="20"/>
              </w:rPr>
              <w:t xml:space="preserve"> (*</w:t>
            </w:r>
            <w:r w:rsidR="00ED28AC">
              <w:rPr>
                <w:i/>
                <w:szCs w:val="20"/>
              </w:rPr>
              <w:t>C</w:t>
            </w:r>
            <w:r w:rsidRPr="00401797">
              <w:rPr>
                <w:i/>
                <w:szCs w:val="20"/>
              </w:rPr>
              <w:t>an be omitted if there are none</w:t>
            </w:r>
            <w:r w:rsidRPr="00401797">
              <w:rPr>
                <w:szCs w:val="20"/>
              </w:rPr>
              <w:t>.)</w:t>
            </w:r>
          </w:p>
          <w:bookmarkStart w:id="3" w:name="OLE_LINK1"/>
          <w:bookmarkStart w:id="4" w:name="OLE_LINK2"/>
          <w:p w:rsidR="00C257A1" w:rsidRPr="00401797" w:rsidRDefault="00AA69BE" w:rsidP="00ED28AC">
            <w:pPr>
              <w:pStyle w:val="StatementLevel1"/>
              <w:spacing w:line="220" w:lineRule="exact"/>
              <w:ind w:left="360" w:hanging="360"/>
              <w:rPr>
                <w:szCs w:val="20"/>
              </w:rPr>
            </w:pPr>
            <w:sdt>
              <w:sdtPr>
                <w:rPr>
                  <w:szCs w:val="20"/>
                </w:rPr>
                <w:id w:val="-190528525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study involves research.</w:t>
            </w:r>
          </w:p>
          <w:p w:rsidR="00C257A1" w:rsidRPr="00401797" w:rsidRDefault="00AA69BE" w:rsidP="00ED28AC">
            <w:pPr>
              <w:pStyle w:val="StatementLevel1"/>
              <w:spacing w:line="220" w:lineRule="exact"/>
              <w:ind w:left="360" w:hanging="360"/>
              <w:rPr>
                <w:szCs w:val="20"/>
              </w:rPr>
            </w:pPr>
            <w:sdt>
              <w:sdtPr>
                <w:rPr>
                  <w:szCs w:val="20"/>
                </w:rPr>
                <w:id w:val="34699140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purposes of the research.</w:t>
            </w:r>
          </w:p>
          <w:p w:rsidR="00C257A1" w:rsidRPr="00401797" w:rsidRDefault="00AA69BE" w:rsidP="00ED28AC">
            <w:pPr>
              <w:pStyle w:val="StatementLevel1"/>
              <w:spacing w:line="220" w:lineRule="exact"/>
              <w:ind w:left="360" w:hanging="360"/>
              <w:rPr>
                <w:szCs w:val="20"/>
              </w:rPr>
            </w:pPr>
            <w:sdt>
              <w:sdtPr>
                <w:rPr>
                  <w:szCs w:val="20"/>
                </w:rPr>
                <w:id w:val="-53134178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expected duration of the subject’s participation.</w:t>
            </w:r>
          </w:p>
          <w:p w:rsidR="00C257A1" w:rsidRPr="00401797" w:rsidRDefault="00AA69BE" w:rsidP="00ED28AC">
            <w:pPr>
              <w:pStyle w:val="StatementLevel1"/>
              <w:spacing w:line="220" w:lineRule="exact"/>
              <w:ind w:left="360" w:hanging="360"/>
              <w:rPr>
                <w:szCs w:val="20"/>
              </w:rPr>
            </w:pPr>
            <w:sdt>
              <w:sdtPr>
                <w:rPr>
                  <w:szCs w:val="20"/>
                </w:rPr>
                <w:id w:val="-1772770647"/>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procedures to be followed.</w:t>
            </w:r>
          </w:p>
          <w:p w:rsidR="00C257A1" w:rsidRPr="00401797" w:rsidRDefault="00AA69BE" w:rsidP="00ED28AC">
            <w:pPr>
              <w:pStyle w:val="StatementLevel1"/>
              <w:spacing w:line="220" w:lineRule="exact"/>
              <w:ind w:left="360" w:hanging="360"/>
              <w:rPr>
                <w:szCs w:val="20"/>
              </w:rPr>
            </w:pPr>
            <w:sdt>
              <w:sdtPr>
                <w:rPr>
                  <w:szCs w:val="20"/>
                </w:rPr>
                <w:id w:val="18307115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Identification of any procedures, which are experimental.</w:t>
            </w:r>
            <w:r w:rsidR="00C257A1" w:rsidRPr="00401797">
              <w:rPr>
                <w:i/>
                <w:szCs w:val="20"/>
              </w:rPr>
              <w:t>*</w:t>
            </w:r>
          </w:p>
          <w:p w:rsidR="00C257A1" w:rsidRPr="00401797" w:rsidRDefault="00AA69BE" w:rsidP="00ED28AC">
            <w:pPr>
              <w:pStyle w:val="StatementLevel1"/>
              <w:spacing w:line="220" w:lineRule="exact"/>
              <w:ind w:left="360" w:hanging="360"/>
              <w:rPr>
                <w:szCs w:val="20"/>
              </w:rPr>
            </w:pPr>
            <w:sdt>
              <w:sdtPr>
                <w:rPr>
                  <w:szCs w:val="20"/>
                </w:rPr>
                <w:id w:val="-5061398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A</w:t>
            </w:r>
            <w:r w:rsidR="00C257A1" w:rsidRPr="00401797">
              <w:rPr>
                <w:szCs w:val="20"/>
              </w:rPr>
              <w:t>ny reasonably foreseeable risks or discomforts to the subject.</w:t>
            </w:r>
            <w:r w:rsidR="00C257A1" w:rsidRPr="00401797">
              <w:rPr>
                <w:i/>
                <w:szCs w:val="20"/>
              </w:rPr>
              <w:t>*</w:t>
            </w:r>
          </w:p>
          <w:p w:rsidR="00C257A1" w:rsidRPr="00401797" w:rsidRDefault="00AA69BE" w:rsidP="00ED28AC">
            <w:pPr>
              <w:pStyle w:val="StatementLevel1"/>
              <w:spacing w:line="220" w:lineRule="exact"/>
              <w:ind w:left="360" w:hanging="360"/>
              <w:rPr>
                <w:szCs w:val="20"/>
              </w:rPr>
            </w:pPr>
            <w:sdt>
              <w:sdtPr>
                <w:rPr>
                  <w:szCs w:val="20"/>
                </w:rPr>
                <w:id w:val="36179453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A</w:t>
            </w:r>
            <w:r w:rsidR="00C257A1" w:rsidRPr="00401797">
              <w:rPr>
                <w:szCs w:val="20"/>
              </w:rPr>
              <w:t>ny benefits to the subject or to others, which may reasonably be expected from the research.</w:t>
            </w:r>
            <w:r w:rsidR="00C257A1" w:rsidRPr="00401797">
              <w:rPr>
                <w:i/>
                <w:szCs w:val="20"/>
              </w:rPr>
              <w:t>*</w:t>
            </w:r>
          </w:p>
          <w:p w:rsidR="00C257A1" w:rsidRPr="00401797" w:rsidRDefault="00AA69BE" w:rsidP="00ED28AC">
            <w:pPr>
              <w:pStyle w:val="StatementLevel1"/>
              <w:spacing w:line="220" w:lineRule="exact"/>
              <w:ind w:left="360" w:hanging="360"/>
              <w:rPr>
                <w:szCs w:val="20"/>
              </w:rPr>
            </w:pPr>
            <w:sdt>
              <w:sdtPr>
                <w:rPr>
                  <w:szCs w:val="20"/>
                </w:rPr>
                <w:id w:val="205218598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A</w:t>
            </w:r>
            <w:r w:rsidR="00C257A1" w:rsidRPr="00401797">
              <w:rPr>
                <w:szCs w:val="20"/>
              </w:rPr>
              <w:t>ppropriate alternative procedures or courses of treatment, if any, that might be advantageous to the subject.</w:t>
            </w:r>
            <w:r w:rsidR="00C257A1" w:rsidRPr="00401797">
              <w:rPr>
                <w:i/>
                <w:szCs w:val="20"/>
              </w:rPr>
              <w:t>*</w:t>
            </w:r>
          </w:p>
          <w:p w:rsidR="00C257A1" w:rsidRPr="00401797" w:rsidRDefault="00AA69BE" w:rsidP="00ED28AC">
            <w:pPr>
              <w:pStyle w:val="StatementLevel1"/>
              <w:spacing w:line="220" w:lineRule="exact"/>
              <w:ind w:left="360" w:hanging="360"/>
              <w:rPr>
                <w:szCs w:val="20"/>
              </w:rPr>
            </w:pPr>
            <w:sdt>
              <w:sdtPr>
                <w:rPr>
                  <w:szCs w:val="20"/>
                </w:rPr>
                <w:id w:val="20954292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extent, if any, to which confidentiality of records identifying the subject will be maintained.</w:t>
            </w:r>
            <w:r w:rsidR="00C257A1" w:rsidRPr="00401797">
              <w:rPr>
                <w:i/>
                <w:szCs w:val="20"/>
              </w:rPr>
              <w:t>*</w:t>
            </w:r>
          </w:p>
          <w:p w:rsidR="00C257A1" w:rsidRPr="00401797" w:rsidRDefault="00AA69BE" w:rsidP="00ED28AC">
            <w:pPr>
              <w:pStyle w:val="StatementLevel1"/>
              <w:spacing w:line="220" w:lineRule="exact"/>
              <w:ind w:left="360" w:hanging="360"/>
              <w:rPr>
                <w:szCs w:val="20"/>
              </w:rPr>
            </w:pPr>
            <w:sdt>
              <w:sdtPr>
                <w:rPr>
                  <w:szCs w:val="20"/>
                </w:rPr>
                <w:id w:val="-75112021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H</w:t>
            </w:r>
            <w:r w:rsidR="00C257A1" w:rsidRPr="00401797">
              <w:rPr>
                <w:szCs w:val="20"/>
              </w:rPr>
              <w:t>ow to contact the research team for questions, concerns, or complaints about the research.</w:t>
            </w:r>
          </w:p>
          <w:p w:rsidR="00C257A1" w:rsidRPr="00401797" w:rsidRDefault="00AA69BE" w:rsidP="00ED28AC">
            <w:pPr>
              <w:pStyle w:val="StatementLevel1"/>
              <w:spacing w:line="220" w:lineRule="exact"/>
              <w:ind w:left="360" w:hanging="360"/>
              <w:rPr>
                <w:szCs w:val="20"/>
              </w:rPr>
            </w:pPr>
            <w:sdt>
              <w:sdtPr>
                <w:rPr>
                  <w:szCs w:val="20"/>
                </w:rPr>
                <w:id w:val="23174769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H</w:t>
            </w:r>
            <w:r w:rsidR="00C257A1" w:rsidRPr="00401797">
              <w:rPr>
                <w:szCs w:val="20"/>
              </w:rPr>
              <w:t>ow to contact someone independent of the research team for questions, concerns, or complaints about the research; questions about the subjects’ rights; to obtain information; or to offer input.</w:t>
            </w:r>
          </w:p>
          <w:p w:rsidR="00C257A1" w:rsidRPr="00401797" w:rsidRDefault="00AA69BE" w:rsidP="00ED28AC">
            <w:pPr>
              <w:pStyle w:val="StatementLevel1"/>
              <w:spacing w:line="220" w:lineRule="exact"/>
              <w:ind w:left="360" w:hanging="360"/>
              <w:rPr>
                <w:szCs w:val="20"/>
              </w:rPr>
            </w:pPr>
            <w:sdt>
              <w:sdtPr>
                <w:rPr>
                  <w:szCs w:val="20"/>
                </w:rPr>
                <w:id w:val="97009826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W</w:t>
            </w:r>
            <w:r w:rsidR="00C257A1" w:rsidRPr="00401797">
              <w:rPr>
                <w:szCs w:val="20"/>
              </w:rPr>
              <w:t>hom to contact in the event of a research-related injury to the subject.</w:t>
            </w:r>
          </w:p>
          <w:p w:rsidR="00C257A1" w:rsidRPr="00401797" w:rsidRDefault="00AA69BE" w:rsidP="00ED28AC">
            <w:pPr>
              <w:pStyle w:val="StatementLevel1"/>
              <w:spacing w:line="220" w:lineRule="exact"/>
              <w:ind w:left="360" w:hanging="360"/>
              <w:rPr>
                <w:szCs w:val="20"/>
              </w:rPr>
            </w:pPr>
            <w:sdt>
              <w:sdtPr>
                <w:rPr>
                  <w:szCs w:val="20"/>
                </w:rPr>
                <w:id w:val="-133661408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P</w:t>
            </w:r>
            <w:r w:rsidR="00C257A1" w:rsidRPr="00401797">
              <w:rPr>
                <w:szCs w:val="20"/>
              </w:rPr>
              <w:t>articipation is voluntary.</w:t>
            </w:r>
          </w:p>
          <w:p w:rsidR="00C257A1" w:rsidRPr="00401797" w:rsidRDefault="00AA69BE" w:rsidP="00ED28AC">
            <w:pPr>
              <w:pStyle w:val="StatementLevel1"/>
              <w:spacing w:line="220" w:lineRule="exact"/>
              <w:ind w:left="360" w:hanging="360"/>
              <w:rPr>
                <w:szCs w:val="20"/>
              </w:rPr>
            </w:pPr>
            <w:sdt>
              <w:sdtPr>
                <w:rPr>
                  <w:szCs w:val="20"/>
                </w:rPr>
                <w:id w:val="101935686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R</w:t>
            </w:r>
            <w:r w:rsidR="00C257A1" w:rsidRPr="00401797">
              <w:rPr>
                <w:szCs w:val="20"/>
              </w:rPr>
              <w:t>efusal to participate will involve no penalty or loss of benefits to which the subject is otherwise entitled.</w:t>
            </w:r>
          </w:p>
          <w:p w:rsidR="00C257A1" w:rsidRDefault="00AA69BE" w:rsidP="00ED28AC">
            <w:pPr>
              <w:pStyle w:val="StatementLevel1"/>
              <w:spacing w:line="220" w:lineRule="exact"/>
              <w:ind w:left="360" w:hanging="360"/>
              <w:rPr>
                <w:szCs w:val="20"/>
              </w:rPr>
            </w:pPr>
            <w:sdt>
              <w:sdtPr>
                <w:rPr>
                  <w:szCs w:val="20"/>
                </w:rPr>
                <w:id w:val="-91216324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subject may discontinue participation at any time without penalty or loss of benefits to which the subject is otherwise entitled.</w:t>
            </w:r>
            <w:bookmarkEnd w:id="3"/>
            <w:bookmarkEnd w:id="4"/>
          </w:p>
          <w:p w:rsidR="00AD4713" w:rsidRDefault="00AA69BE" w:rsidP="00ED28AC">
            <w:pPr>
              <w:pStyle w:val="StatementLevel1"/>
              <w:spacing w:line="220" w:lineRule="exact"/>
              <w:ind w:left="360" w:hanging="360"/>
              <w:rPr>
                <w:szCs w:val="20"/>
              </w:rPr>
            </w:pPr>
            <w:sdt>
              <w:sdtPr>
                <w:rPr>
                  <w:szCs w:val="20"/>
                </w:rPr>
                <w:id w:val="15505109"/>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AD4713">
              <w:rPr>
                <w:szCs w:val="20"/>
              </w:rPr>
              <w:t>One of the following statements about any research that involves the collection of identifiable private information or identifiable biospecimens:</w:t>
            </w:r>
          </w:p>
          <w:p w:rsidR="00AD4713" w:rsidRDefault="00AA69BE" w:rsidP="00AD4713">
            <w:pPr>
              <w:pStyle w:val="StatementLevel1"/>
              <w:spacing w:line="220" w:lineRule="exact"/>
              <w:ind w:left="720" w:hanging="360"/>
              <w:rPr>
                <w:szCs w:val="20"/>
              </w:rPr>
            </w:pPr>
            <w:sdt>
              <w:sdtPr>
                <w:rPr>
                  <w:szCs w:val="20"/>
                </w:rPr>
                <w:id w:val="1966543870"/>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AD4713">
              <w:rPr>
                <w:szCs w:val="20"/>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w:t>
            </w:r>
            <w:r w:rsidR="0003190F">
              <w:rPr>
                <w:szCs w:val="20"/>
              </w:rPr>
              <w:t>LAR</w:t>
            </w:r>
            <w:r w:rsidR="00AD4713" w:rsidRPr="00AD4713">
              <w:rPr>
                <w:szCs w:val="20"/>
              </w:rPr>
              <w:t>, if this might be a possibility; or</w:t>
            </w:r>
          </w:p>
          <w:p w:rsidR="00AD4713" w:rsidRPr="00401797" w:rsidRDefault="00AA69BE" w:rsidP="00AD4713">
            <w:pPr>
              <w:pStyle w:val="StatementLevel1"/>
              <w:spacing w:line="220" w:lineRule="exact"/>
              <w:ind w:left="720" w:hanging="360"/>
              <w:rPr>
                <w:szCs w:val="20"/>
              </w:rPr>
            </w:pPr>
            <w:sdt>
              <w:sdtPr>
                <w:rPr>
                  <w:szCs w:val="20"/>
                </w:rPr>
                <w:id w:val="974260276"/>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DC1B28">
              <w:t>A statement that the subject’s</w:t>
            </w:r>
            <w:r w:rsidR="00AD4713">
              <w:t xml:space="preserve"> </w:t>
            </w:r>
            <w:r w:rsidR="00AD4713" w:rsidRPr="00DC1B28">
              <w:t>information or biospecimens collected</w:t>
            </w:r>
            <w:r w:rsidR="00AD4713">
              <w:t xml:space="preserve"> </w:t>
            </w:r>
            <w:r w:rsidR="00AD4713" w:rsidRPr="00DC1B28">
              <w:t>as part of the research, even if</w:t>
            </w:r>
            <w:r w:rsidR="00AD4713">
              <w:t xml:space="preserve"> </w:t>
            </w:r>
            <w:r w:rsidR="00AD4713" w:rsidRPr="00DC1B28">
              <w:t>identifiers are removed, will not be used</w:t>
            </w:r>
            <w:r w:rsidR="00AD4713">
              <w:t xml:space="preserve"> </w:t>
            </w:r>
            <w:r w:rsidR="00AD4713" w:rsidRPr="00DC1B28">
              <w:t>or distributed for future research</w:t>
            </w:r>
            <w:r w:rsidR="00AD4713">
              <w:t xml:space="preserve"> </w:t>
            </w:r>
            <w:r w:rsidR="00AD4713" w:rsidRPr="00DC1B28">
              <w:t>studies.</w:t>
            </w:r>
          </w:p>
          <w:p w:rsidR="00C257A1" w:rsidRPr="00401797" w:rsidRDefault="00C257A1" w:rsidP="00ED28AC">
            <w:pPr>
              <w:pStyle w:val="StatementLevel1"/>
              <w:spacing w:before="60" w:line="220" w:lineRule="exact"/>
              <w:rPr>
                <w:b/>
                <w:bCs/>
                <w:szCs w:val="20"/>
              </w:rPr>
            </w:pPr>
            <w:r w:rsidRPr="00401797">
              <w:rPr>
                <w:b/>
                <w:bCs/>
                <w:szCs w:val="20"/>
              </w:rPr>
              <w:t xml:space="preserve">Required for More than </w:t>
            </w:r>
            <w:r w:rsidRPr="00401797">
              <w:rPr>
                <w:b/>
                <w:szCs w:val="20"/>
                <w:u w:val="double"/>
              </w:rPr>
              <w:t>Minimal Risk</w:t>
            </w:r>
            <w:r w:rsidR="00ED28AC" w:rsidRPr="00401797">
              <w:rPr>
                <w:b/>
                <w:bCs/>
                <w:szCs w:val="20"/>
              </w:rPr>
              <w:t xml:space="preserve"> Research</w:t>
            </w:r>
          </w:p>
          <w:p w:rsidR="00C257A1" w:rsidRPr="00401797" w:rsidRDefault="00AA69BE" w:rsidP="00ED28AC">
            <w:pPr>
              <w:pStyle w:val="StatementLevel1"/>
              <w:spacing w:line="220" w:lineRule="exact"/>
              <w:ind w:left="360" w:hanging="360"/>
              <w:rPr>
                <w:szCs w:val="20"/>
              </w:rPr>
            </w:pPr>
            <w:sdt>
              <w:sdtPr>
                <w:rPr>
                  <w:szCs w:val="20"/>
                </w:rPr>
                <w:id w:val="6623125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W</w:t>
            </w:r>
            <w:r w:rsidR="00C257A1" w:rsidRPr="00401797">
              <w:rPr>
                <w:szCs w:val="20"/>
              </w:rPr>
              <w:t>hether any compensation is available if injury occurs and, if so, what it consists of, or where further information may be obtained.</w:t>
            </w:r>
          </w:p>
          <w:p w:rsidR="00C257A1" w:rsidRPr="00401797" w:rsidRDefault="00AA69BE" w:rsidP="00ED28AC">
            <w:pPr>
              <w:pStyle w:val="StatementLevel1"/>
              <w:spacing w:line="220" w:lineRule="exact"/>
              <w:ind w:left="360" w:hanging="360"/>
              <w:rPr>
                <w:szCs w:val="20"/>
              </w:rPr>
            </w:pPr>
            <w:sdt>
              <w:sdtPr>
                <w:rPr>
                  <w:szCs w:val="20"/>
                </w:rPr>
                <w:id w:val="56221732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W</w:t>
            </w:r>
            <w:r w:rsidR="00C257A1" w:rsidRPr="00401797">
              <w:rPr>
                <w:szCs w:val="20"/>
              </w:rPr>
              <w:t xml:space="preserve">hether any medical treatments are available if injury occurs and, if so, </w:t>
            </w:r>
            <w:r w:rsidR="00C257A1" w:rsidRPr="00401797">
              <w:rPr>
                <w:szCs w:val="20"/>
              </w:rPr>
              <w:lastRenderedPageBreak/>
              <w:t>what they consist of, or where further information may be obtained.</w:t>
            </w:r>
          </w:p>
        </w:tc>
        <w:tc>
          <w:tcPr>
            <w:tcW w:w="6854" w:type="dxa"/>
            <w:gridSpan w:val="3"/>
          </w:tcPr>
          <w:p w:rsidR="00AC6E24" w:rsidRDefault="003E016F" w:rsidP="00ED28AC">
            <w:pPr>
              <w:pStyle w:val="StatementLevel1"/>
              <w:spacing w:line="220" w:lineRule="exact"/>
              <w:ind w:left="360" w:hanging="360"/>
              <w:rPr>
                <w:b/>
                <w:bCs/>
                <w:szCs w:val="20"/>
              </w:rPr>
            </w:pPr>
            <w:r w:rsidRPr="003E016F">
              <w:rPr>
                <w:b/>
                <w:bCs/>
                <w:szCs w:val="20"/>
              </w:rPr>
              <w:lastRenderedPageBreak/>
              <w:t>Required for Clinical Trials that Follow ICH-GCP</w:t>
            </w:r>
          </w:p>
          <w:p w:rsidR="00C257A1" w:rsidRPr="00401797" w:rsidRDefault="00AA69BE" w:rsidP="00ED28AC">
            <w:pPr>
              <w:pStyle w:val="StatementLevel1"/>
              <w:spacing w:line="220" w:lineRule="exact"/>
              <w:ind w:left="360" w:hanging="360"/>
              <w:rPr>
                <w:szCs w:val="20"/>
              </w:rPr>
            </w:pPr>
            <w:sdt>
              <w:sdtPr>
                <w:rPr>
                  <w:szCs w:val="20"/>
                </w:rPr>
                <w:id w:val="200592399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The approval of the IRB.</w:t>
            </w:r>
          </w:p>
          <w:p w:rsidR="00C257A1" w:rsidRPr="00401797" w:rsidRDefault="00AA69BE" w:rsidP="00ED28AC">
            <w:pPr>
              <w:pStyle w:val="StatementLevel1"/>
              <w:spacing w:line="220" w:lineRule="exact"/>
              <w:ind w:left="360" w:hanging="360"/>
              <w:rPr>
                <w:szCs w:val="20"/>
              </w:rPr>
            </w:pPr>
            <w:sdt>
              <w:sdtPr>
                <w:rPr>
                  <w:szCs w:val="20"/>
                </w:rPr>
                <w:id w:val="172317110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The probability for random assignment to each treatment.</w:t>
            </w:r>
          </w:p>
          <w:p w:rsidR="00C257A1" w:rsidRPr="00401797" w:rsidRDefault="00AA69BE" w:rsidP="00ED28AC">
            <w:pPr>
              <w:pStyle w:val="StatementLevel1Hanging"/>
              <w:spacing w:line="220" w:lineRule="exact"/>
              <w:ind w:left="360" w:hanging="360"/>
              <w:rPr>
                <w:szCs w:val="20"/>
              </w:rPr>
            </w:pPr>
            <w:sdt>
              <w:sdtPr>
                <w:rPr>
                  <w:szCs w:val="20"/>
                </w:rPr>
                <w:id w:val="-41756459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The subject's responsibilities</w:t>
            </w:r>
            <w:r w:rsidR="00375948">
              <w:rPr>
                <w:szCs w:val="20"/>
              </w:rPr>
              <w:t>.</w:t>
            </w:r>
          </w:p>
          <w:p w:rsidR="00C257A1" w:rsidRPr="00401797" w:rsidRDefault="00AA69BE" w:rsidP="00ED28AC">
            <w:pPr>
              <w:pStyle w:val="StatementLevel1Hanging"/>
              <w:spacing w:line="220" w:lineRule="exact"/>
              <w:ind w:left="360" w:hanging="360"/>
              <w:rPr>
                <w:szCs w:val="20"/>
              </w:rPr>
            </w:pPr>
            <w:sdt>
              <w:sdtPr>
                <w:rPr>
                  <w:szCs w:val="20"/>
                </w:rPr>
                <w:id w:val="-35658764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When applicable, the reasonably foreseeable risks or inconveniences to an embryo, fetus, or nursing infant.</w:t>
            </w:r>
          </w:p>
          <w:p w:rsidR="00C257A1" w:rsidRPr="00401797" w:rsidRDefault="00AA69BE" w:rsidP="00ED28AC">
            <w:pPr>
              <w:pStyle w:val="StatementLevel1Hanging"/>
              <w:spacing w:line="220" w:lineRule="exact"/>
              <w:ind w:left="360" w:hanging="360"/>
              <w:rPr>
                <w:szCs w:val="20"/>
              </w:rPr>
            </w:pPr>
            <w:sdt>
              <w:sdtPr>
                <w:rPr>
                  <w:szCs w:val="20"/>
                </w:rPr>
                <w:id w:val="-17102720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The important potential benefits and risks of the alternative procedures or courses of treatment that may be available to the subject.</w:t>
            </w:r>
          </w:p>
          <w:p w:rsidR="00C257A1" w:rsidRPr="00401797" w:rsidRDefault="00AA69BE" w:rsidP="00ED28AC">
            <w:pPr>
              <w:pStyle w:val="StatementLevel1Hanging"/>
              <w:spacing w:line="220" w:lineRule="exact"/>
              <w:ind w:left="360" w:hanging="360"/>
              <w:rPr>
                <w:szCs w:val="20"/>
              </w:rPr>
            </w:pPr>
            <w:sdt>
              <w:sdtPr>
                <w:rPr>
                  <w:szCs w:val="20"/>
                </w:rPr>
                <w:id w:val="1088751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When there is no intended clinical benefit to the subject, a statement to this effect.</w:t>
            </w:r>
          </w:p>
          <w:p w:rsidR="00C257A1" w:rsidRPr="00401797" w:rsidRDefault="00AA69BE" w:rsidP="00ED28AC">
            <w:pPr>
              <w:pStyle w:val="StatementLevel1Hanging"/>
              <w:spacing w:line="220" w:lineRule="exact"/>
              <w:ind w:left="360" w:hanging="360"/>
              <w:rPr>
                <w:szCs w:val="20"/>
              </w:rPr>
            </w:pPr>
            <w:sdt>
              <w:sdtPr>
                <w:rPr>
                  <w:szCs w:val="20"/>
                </w:rPr>
                <w:id w:val="160391823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 xml:space="preserve">The </w:t>
            </w:r>
            <w:r w:rsidR="00C257A1" w:rsidRPr="00401797">
              <w:rPr>
                <w:szCs w:val="20"/>
              </w:rPr>
              <w:t>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rsidR="00C257A1" w:rsidRPr="00401797" w:rsidRDefault="00AA69BE" w:rsidP="00ED28AC">
            <w:pPr>
              <w:pStyle w:val="StatementLevel1Hanging"/>
              <w:spacing w:line="220" w:lineRule="exact"/>
              <w:ind w:left="360" w:hanging="360"/>
              <w:rPr>
                <w:szCs w:val="20"/>
              </w:rPr>
            </w:pPr>
            <w:sdt>
              <w:sdtPr>
                <w:rPr>
                  <w:szCs w:val="20"/>
                </w:rPr>
                <w:id w:val="60323504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If the results of the trial are published, the subject’s identity will remain confidential.</w:t>
            </w:r>
          </w:p>
          <w:p w:rsidR="00C257A1" w:rsidRPr="00401797" w:rsidRDefault="00C257A1" w:rsidP="00ED28AC">
            <w:pPr>
              <w:pStyle w:val="StatementLevel1"/>
              <w:spacing w:before="60" w:line="220" w:lineRule="exact"/>
              <w:ind w:left="360" w:hanging="360"/>
              <w:rPr>
                <w:b/>
                <w:bCs/>
                <w:szCs w:val="20"/>
              </w:rPr>
            </w:pPr>
            <w:r w:rsidRPr="00401797">
              <w:rPr>
                <w:b/>
                <w:bCs/>
                <w:szCs w:val="20"/>
              </w:rPr>
              <w:t>Required for FDA-Regulated Research</w:t>
            </w:r>
          </w:p>
          <w:p w:rsidR="00C257A1" w:rsidRPr="00401797" w:rsidRDefault="00AA69BE" w:rsidP="00ED28AC">
            <w:pPr>
              <w:pStyle w:val="StatementLevel1Hanging"/>
              <w:spacing w:line="220" w:lineRule="exact"/>
              <w:ind w:left="360" w:hanging="360"/>
              <w:rPr>
                <w:szCs w:val="20"/>
              </w:rPr>
            </w:pPr>
            <w:sdt>
              <w:sdtPr>
                <w:rPr>
                  <w:szCs w:val="20"/>
                </w:rPr>
                <w:id w:val="-172690918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possibility that the Food and Drug Administration may inspect the records.</w:t>
            </w:r>
          </w:p>
          <w:p w:rsidR="00C257A1" w:rsidRPr="00401797" w:rsidRDefault="00AA69BE" w:rsidP="00ED28AC">
            <w:pPr>
              <w:pStyle w:val="StatementLevel1Hanging"/>
              <w:spacing w:line="220" w:lineRule="exact"/>
              <w:ind w:left="360" w:hanging="360"/>
              <w:rPr>
                <w:rFonts w:cs="Arial Narrow"/>
                <w:szCs w:val="20"/>
              </w:rPr>
            </w:pPr>
            <w:sdt>
              <w:sdtPr>
                <w:rPr>
                  <w:rFonts w:cs="Arial Narrow"/>
                  <w:szCs w:val="20"/>
                </w:rPr>
                <w:id w:val="-336695416"/>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C257A1" w:rsidRPr="00401797">
              <w:rPr>
                <w:rFonts w:cs="Arial Narrow"/>
                <w:szCs w:val="20"/>
              </w:rPr>
              <w:t>The data collected on the subject to the point of withdrawal remains part of the study database and may not be removed.</w:t>
            </w:r>
          </w:p>
          <w:p w:rsidR="00C257A1" w:rsidRPr="00401797" w:rsidRDefault="00AA69BE" w:rsidP="00ED28AC">
            <w:pPr>
              <w:pStyle w:val="StatementLevel1Hanging"/>
              <w:spacing w:line="220" w:lineRule="exact"/>
              <w:ind w:left="360" w:hanging="360"/>
              <w:rPr>
                <w:szCs w:val="20"/>
              </w:rPr>
            </w:pPr>
            <w:sdt>
              <w:sdtPr>
                <w:rPr>
                  <w:rFonts w:cs="Arial Narrow"/>
                  <w:szCs w:val="20"/>
                </w:rPr>
                <w:id w:val="-66575455"/>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C257A1" w:rsidRPr="00401797">
              <w:rPr>
                <w:rFonts w:cs="Arial Narrow"/>
                <w:szCs w:val="20"/>
              </w:rPr>
              <w:t>The investigator will ask a subject who is withdrawing whether the subject wish</w:t>
            </w:r>
            <w:r w:rsidR="00C257A1" w:rsidRPr="00401797">
              <w:rPr>
                <w:szCs w:val="20"/>
              </w:rPr>
              <w:t>es to provide further data collection from routine medical care.</w:t>
            </w:r>
          </w:p>
          <w:p w:rsidR="00C257A1" w:rsidRPr="00401797" w:rsidRDefault="00AA69BE" w:rsidP="00ED28AC">
            <w:pPr>
              <w:pStyle w:val="StatementLevel1Hanging"/>
              <w:spacing w:line="220" w:lineRule="exact"/>
              <w:ind w:left="360" w:hanging="360"/>
              <w:rPr>
                <w:szCs w:val="20"/>
              </w:rPr>
            </w:pPr>
            <w:sdt>
              <w:sdtPr>
                <w:rPr>
                  <w:szCs w:val="20"/>
                </w:rPr>
                <w:id w:val="42962442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For</w:t>
            </w:r>
            <w:r w:rsidR="00826164">
              <w:rPr>
                <w:szCs w:val="20"/>
              </w:rPr>
              <w:t xml:space="preserve"> </w:t>
            </w:r>
            <w:r w:rsidR="00C257A1" w:rsidRPr="00401797">
              <w:rPr>
                <w:szCs w:val="20"/>
              </w:rPr>
              <w:t xml:space="preserve">controlled </w:t>
            </w:r>
            <w:r w:rsidR="00826164">
              <w:rPr>
                <w:szCs w:val="20"/>
              </w:rPr>
              <w:t xml:space="preserve">drug/device </w:t>
            </w:r>
            <w:r w:rsidR="00C257A1" w:rsidRPr="00401797">
              <w:rPr>
                <w:szCs w:val="20"/>
              </w:rPr>
              <w:t>trials</w:t>
            </w:r>
            <w:r w:rsidR="00826164">
              <w:rPr>
                <w:szCs w:val="20"/>
              </w:rPr>
              <w:t xml:space="preserve"> (except Phase I drug trials) and pediatric device surveillance trials</w:t>
            </w:r>
            <w:r w:rsidR="00C257A1"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00C257A1" w:rsidRPr="00401797" w:rsidRDefault="00C257A1" w:rsidP="00ED28AC">
            <w:pPr>
              <w:pStyle w:val="StatementLevel1"/>
              <w:spacing w:before="60" w:line="220" w:lineRule="exact"/>
              <w:ind w:left="360" w:hanging="360"/>
              <w:rPr>
                <w:b/>
                <w:bCs/>
                <w:szCs w:val="20"/>
              </w:rPr>
            </w:pPr>
            <w:r w:rsidRPr="00401797">
              <w:rPr>
                <w:b/>
                <w:bCs/>
                <w:szCs w:val="20"/>
              </w:rPr>
              <w:t xml:space="preserve">Additional: </w:t>
            </w:r>
            <w:r w:rsidRPr="00401797">
              <w:rPr>
                <w:bCs/>
                <w:szCs w:val="20"/>
              </w:rPr>
              <w:t>(Include when appropriate.)</w:t>
            </w:r>
          </w:p>
          <w:p w:rsidR="00C257A1" w:rsidRPr="00401797" w:rsidRDefault="00AA69BE" w:rsidP="00ED28AC">
            <w:pPr>
              <w:pStyle w:val="StatementLevel1Hanging"/>
              <w:spacing w:line="220" w:lineRule="exact"/>
              <w:ind w:left="360" w:hanging="360"/>
              <w:rPr>
                <w:szCs w:val="20"/>
              </w:rPr>
            </w:pPr>
            <w:sdt>
              <w:sdtPr>
                <w:rPr>
                  <w:szCs w:val="20"/>
                </w:rPr>
                <w:id w:val="201179559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T</w:t>
            </w:r>
            <w:r w:rsidR="00C257A1" w:rsidRPr="00401797">
              <w:rPr>
                <w:szCs w:val="20"/>
              </w:rPr>
              <w:t>he particular treatment or procedure may involve risks to the subject, which are currently unforeseeable.</w:t>
            </w:r>
          </w:p>
          <w:p w:rsidR="00C257A1" w:rsidRPr="00401797" w:rsidRDefault="00AA69BE" w:rsidP="00ED28AC">
            <w:pPr>
              <w:pStyle w:val="StatementLevel1Hanging"/>
              <w:spacing w:line="220" w:lineRule="exact"/>
              <w:ind w:left="360" w:hanging="360"/>
              <w:rPr>
                <w:szCs w:val="20"/>
              </w:rPr>
            </w:pPr>
            <w:sdt>
              <w:sdtPr>
                <w:rPr>
                  <w:szCs w:val="20"/>
                </w:rPr>
                <w:id w:val="171230165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I</w:t>
            </w:r>
            <w:r w:rsidR="00C257A1" w:rsidRPr="00401797">
              <w:rPr>
                <w:szCs w:val="20"/>
              </w:rPr>
              <w:t>f the subject is or becomes pregnant, the particular treatment or procedure may involve risks to the embryo or fetus, which are currently unforeseeable.</w:t>
            </w:r>
          </w:p>
          <w:p w:rsidR="00C257A1" w:rsidRPr="00401797" w:rsidRDefault="00AA69BE" w:rsidP="00ED28AC">
            <w:pPr>
              <w:pStyle w:val="StatementLevel1Hanging"/>
              <w:spacing w:line="220" w:lineRule="exact"/>
              <w:ind w:left="360" w:hanging="360"/>
              <w:rPr>
                <w:szCs w:val="20"/>
              </w:rPr>
            </w:pPr>
            <w:sdt>
              <w:sdtPr>
                <w:rPr>
                  <w:szCs w:val="20"/>
                </w:rPr>
                <w:id w:val="1036397377"/>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Anticipated circumstances under which the subject’s participation may be terminated by the investigator without regard to the subject’s consent.</w:t>
            </w:r>
          </w:p>
          <w:p w:rsidR="00C257A1" w:rsidRPr="00401797" w:rsidRDefault="00AA69BE" w:rsidP="00ED28AC">
            <w:pPr>
              <w:pStyle w:val="StatementLevel1Hanging"/>
              <w:spacing w:line="220" w:lineRule="exact"/>
              <w:ind w:left="360" w:hanging="360"/>
              <w:rPr>
                <w:szCs w:val="20"/>
              </w:rPr>
            </w:pPr>
            <w:sdt>
              <w:sdtPr>
                <w:rPr>
                  <w:szCs w:val="20"/>
                </w:rPr>
                <w:id w:val="-151876438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Any additional costs to the subject that may result from participation in the research.</w:t>
            </w:r>
          </w:p>
          <w:p w:rsidR="00C257A1" w:rsidRPr="00401797" w:rsidRDefault="00AA69BE" w:rsidP="00ED28AC">
            <w:pPr>
              <w:pStyle w:val="StatementLevel1Hanging"/>
              <w:spacing w:line="220" w:lineRule="exact"/>
              <w:ind w:left="360" w:hanging="360"/>
              <w:rPr>
                <w:szCs w:val="20"/>
              </w:rPr>
            </w:pPr>
            <w:sdt>
              <w:sdtPr>
                <w:rPr>
                  <w:szCs w:val="20"/>
                </w:rPr>
                <w:id w:val="-43027691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The consequences of a subject’s decision to withdraw from the research.</w:t>
            </w:r>
          </w:p>
          <w:p w:rsidR="00C257A1" w:rsidRPr="00401797" w:rsidRDefault="00AA69BE" w:rsidP="00ED28AC">
            <w:pPr>
              <w:pStyle w:val="StatementLevel1Hanging"/>
              <w:spacing w:line="220" w:lineRule="exact"/>
              <w:ind w:left="360" w:hanging="360"/>
              <w:rPr>
                <w:szCs w:val="20"/>
              </w:rPr>
            </w:pPr>
            <w:sdt>
              <w:sdtPr>
                <w:rPr>
                  <w:szCs w:val="20"/>
                </w:rPr>
                <w:id w:val="13442111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257A1" w:rsidRPr="00401797">
              <w:rPr>
                <w:szCs w:val="20"/>
              </w:rPr>
              <w:t>Procedures for orderly termination of participation by the subject.</w:t>
            </w:r>
          </w:p>
          <w:p w:rsidR="00C257A1" w:rsidRPr="00401797" w:rsidRDefault="00AA69BE" w:rsidP="00ED28AC">
            <w:pPr>
              <w:pStyle w:val="StatementLevel1Hanging"/>
              <w:spacing w:line="220" w:lineRule="exact"/>
              <w:ind w:left="360" w:hanging="360"/>
              <w:rPr>
                <w:szCs w:val="20"/>
              </w:rPr>
            </w:pPr>
            <w:sdt>
              <w:sdtPr>
                <w:rPr>
                  <w:szCs w:val="20"/>
                </w:rPr>
                <w:id w:val="-34008903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S</w:t>
            </w:r>
            <w:r w:rsidR="00C257A1" w:rsidRPr="00401797">
              <w:rPr>
                <w:szCs w:val="20"/>
              </w:rPr>
              <w:t>ignificant new findings developed during the course of the research, which may relate to the subject’s willingness to continue participation will be provided to the subject.</w:t>
            </w:r>
          </w:p>
          <w:p w:rsidR="00C257A1" w:rsidRPr="00401797" w:rsidRDefault="00AA69BE" w:rsidP="00ED28AC">
            <w:pPr>
              <w:pStyle w:val="StatementLevel1Hanging"/>
              <w:spacing w:line="220" w:lineRule="exact"/>
              <w:ind w:left="360" w:hanging="360"/>
              <w:rPr>
                <w:szCs w:val="20"/>
              </w:rPr>
            </w:pPr>
            <w:sdt>
              <w:sdtPr>
                <w:rPr>
                  <w:rFonts w:cs="Arial Narrow"/>
                  <w:szCs w:val="20"/>
                </w:rPr>
                <w:id w:val="-628555916"/>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401797" w:rsidRPr="00401797">
              <w:rPr>
                <w:rFonts w:cs="Arial Narrow"/>
                <w:szCs w:val="20"/>
              </w:rPr>
              <w:t>A</w:t>
            </w:r>
            <w:r w:rsidR="00C257A1" w:rsidRPr="00401797">
              <w:rPr>
                <w:rFonts w:cs="Arial Narrow"/>
                <w:szCs w:val="20"/>
              </w:rPr>
              <w:t>pproxim</w:t>
            </w:r>
            <w:r w:rsidR="00C257A1" w:rsidRPr="00401797">
              <w:rPr>
                <w:szCs w:val="20"/>
              </w:rPr>
              <w:t>ate number of subjects involved in the study.</w:t>
            </w:r>
          </w:p>
          <w:p w:rsidR="00C257A1" w:rsidRDefault="00AA69BE" w:rsidP="00ED28AC">
            <w:pPr>
              <w:pStyle w:val="StatementLevel1Hanging"/>
              <w:spacing w:line="220" w:lineRule="exact"/>
              <w:ind w:left="360" w:hanging="360"/>
              <w:rPr>
                <w:szCs w:val="20"/>
              </w:rPr>
            </w:pPr>
            <w:sdt>
              <w:sdtPr>
                <w:rPr>
                  <w:szCs w:val="20"/>
                </w:rPr>
                <w:id w:val="182438832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401797" w:rsidRPr="00401797">
              <w:rPr>
                <w:szCs w:val="20"/>
              </w:rPr>
              <w:t>A</w:t>
            </w:r>
            <w:r w:rsidR="00C257A1" w:rsidRPr="00401797">
              <w:rPr>
                <w:szCs w:val="20"/>
              </w:rPr>
              <w:t>mount and schedule of all payments.</w:t>
            </w:r>
          </w:p>
          <w:p w:rsidR="00AD4713" w:rsidRDefault="00AA69BE" w:rsidP="00ED28AC">
            <w:pPr>
              <w:pStyle w:val="StatementLevel1Hanging"/>
              <w:spacing w:line="220" w:lineRule="exact"/>
              <w:ind w:left="360" w:hanging="360"/>
              <w:rPr>
                <w:szCs w:val="20"/>
              </w:rPr>
            </w:pPr>
            <w:sdt>
              <w:sdtPr>
                <w:rPr>
                  <w:szCs w:val="20"/>
                </w:rPr>
                <w:id w:val="-323366751"/>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AD4713">
              <w:rPr>
                <w:szCs w:val="20"/>
              </w:rPr>
              <w:t>A statement that the subject’s biospecimens (even if identifiers are removed) may be used for commercial profit and whether the subject will or will not share in this commercial profit</w:t>
            </w:r>
            <w:r w:rsidR="00AD4713">
              <w:rPr>
                <w:szCs w:val="20"/>
              </w:rPr>
              <w:t>.</w:t>
            </w:r>
          </w:p>
          <w:p w:rsidR="00AD4713" w:rsidRDefault="00AA69BE" w:rsidP="00ED28AC">
            <w:pPr>
              <w:pStyle w:val="StatementLevel1Hanging"/>
              <w:spacing w:line="220" w:lineRule="exact"/>
              <w:ind w:left="360" w:hanging="360"/>
              <w:rPr>
                <w:szCs w:val="20"/>
              </w:rPr>
            </w:pPr>
            <w:sdt>
              <w:sdtPr>
                <w:rPr>
                  <w:szCs w:val="20"/>
                </w:rPr>
                <w:id w:val="1320387722"/>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AD4713">
              <w:rPr>
                <w:szCs w:val="20"/>
              </w:rPr>
              <w:t>A statement regarding whether clinically relevant research results, including individual research results, will be disclosed to subjects, and if so, under what conditions</w:t>
            </w:r>
            <w:r w:rsidR="00AD4713">
              <w:rPr>
                <w:szCs w:val="20"/>
              </w:rPr>
              <w:t>.</w:t>
            </w:r>
          </w:p>
          <w:p w:rsidR="00AD4713" w:rsidRDefault="00AA69BE" w:rsidP="00ED28AC">
            <w:pPr>
              <w:pStyle w:val="StatementLevel1Hanging"/>
              <w:spacing w:line="220" w:lineRule="exact"/>
              <w:ind w:left="360" w:hanging="360"/>
            </w:pPr>
            <w:sdt>
              <w:sdtPr>
                <w:rPr>
                  <w:szCs w:val="20"/>
                </w:rPr>
                <w:id w:val="-1126225020"/>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E07C57">
              <w:t>For research involving</w:t>
            </w:r>
            <w:r w:rsidR="00AD4713">
              <w:t xml:space="preserve"> </w:t>
            </w:r>
            <w:r w:rsidR="00AD4713" w:rsidRPr="00E07C57">
              <w:t>biospecimens, whether the research will</w:t>
            </w:r>
            <w:r w:rsidR="00AD4713">
              <w:t xml:space="preserve"> </w:t>
            </w:r>
            <w:r w:rsidR="00AD4713" w:rsidRPr="00E07C57">
              <w:t>(if known) or might include whole</w:t>
            </w:r>
            <w:r w:rsidR="00AD4713">
              <w:t xml:space="preserve"> </w:t>
            </w:r>
            <w:r w:rsidR="00AD4713" w:rsidRPr="00E07C57">
              <w:t>genome sequencing (</w:t>
            </w:r>
            <w:r w:rsidR="00AD4713" w:rsidRPr="00E07C57">
              <w:rPr>
                <w:i/>
                <w:iCs/>
              </w:rPr>
              <w:t xml:space="preserve">i.e., </w:t>
            </w:r>
            <w:r w:rsidR="00AD4713" w:rsidRPr="00E07C57">
              <w:t>sequencing of</w:t>
            </w:r>
            <w:r w:rsidR="00AD4713">
              <w:t xml:space="preserve"> </w:t>
            </w:r>
            <w:r w:rsidR="00AD4713" w:rsidRPr="00E07C57">
              <w:t>a human germline or somatic specimen</w:t>
            </w:r>
            <w:r w:rsidR="00AD4713">
              <w:t xml:space="preserve"> </w:t>
            </w:r>
            <w:r w:rsidR="00AD4713" w:rsidRPr="00444120">
              <w:t>with the intent to</w:t>
            </w:r>
            <w:r w:rsidR="00AD4713">
              <w:t xml:space="preserve"> </w:t>
            </w:r>
            <w:r w:rsidR="00AD4713" w:rsidRPr="00444120">
              <w:t>generate the genome</w:t>
            </w:r>
            <w:r w:rsidR="00AD4713">
              <w:t xml:space="preserve"> </w:t>
            </w:r>
            <w:r w:rsidR="00AD4713" w:rsidRPr="00444120">
              <w:t>or exome sequence of that specimen).</w:t>
            </w:r>
          </w:p>
          <w:p w:rsidR="0003190F" w:rsidRPr="00ED06C0" w:rsidRDefault="00AA69BE" w:rsidP="0003190F">
            <w:pPr>
              <w:pStyle w:val="StatementLevel1Hanging"/>
              <w:spacing w:line="220" w:lineRule="exact"/>
              <w:ind w:left="360" w:hanging="360"/>
              <w:rPr>
                <w:sz w:val="18"/>
                <w:szCs w:val="20"/>
              </w:rPr>
            </w:pPr>
            <w:sdt>
              <w:sdtPr>
                <w:rPr>
                  <w:rFonts w:cs="Arial Narrow"/>
                  <w:szCs w:val="20"/>
                </w:rPr>
                <w:id w:val="1077708511"/>
                <w14:checkbox>
                  <w14:checked w14:val="0"/>
                  <w14:checkedState w14:val="2612" w14:font="MS Gothic"/>
                  <w14:uncheckedState w14:val="2610" w14:font="MS Gothic"/>
                </w14:checkbox>
              </w:sdtPr>
              <w:sdtEndPr/>
              <w:sdtContent>
                <w:r w:rsidR="0003190F">
                  <w:rPr>
                    <w:rFonts w:ascii="MS Gothic" w:eastAsia="MS Gothic" w:hAnsi="MS Gothic" w:cs="Arial Narrow" w:hint="eastAsia"/>
                    <w:szCs w:val="20"/>
                  </w:rPr>
                  <w:t>☐</w:t>
                </w:r>
              </w:sdtContent>
            </w:sdt>
            <w:r w:rsidR="0003190F">
              <w:rPr>
                <w:rFonts w:cs="Arial Narrow"/>
                <w:szCs w:val="20"/>
              </w:rPr>
              <w:t xml:space="preserve"> </w:t>
            </w:r>
            <w:r w:rsidR="0003190F" w:rsidRPr="00E75B3A">
              <w:rPr>
                <w:szCs w:val="20"/>
              </w:rPr>
              <w:t>Any additional information which should be given to subjects when in the IRB’s judgement the information would meaningfully add to the protection of the rights and welfare of subjects.</w:t>
            </w:r>
            <w:r w:rsidR="0003190F" w:rsidRPr="00ED06C0">
              <w:rPr>
                <w:sz w:val="18"/>
                <w:szCs w:val="20"/>
              </w:rPr>
              <w:t xml:space="preserve"> </w:t>
            </w:r>
            <w:r w:rsidR="0003190F">
              <w:rPr>
                <w:rStyle w:val="EndnoteReference"/>
                <w:sz w:val="18"/>
                <w:szCs w:val="20"/>
              </w:rPr>
              <w:endnoteReference w:id="8"/>
            </w:r>
          </w:p>
          <w:p w:rsidR="0003190F" w:rsidRPr="00401797" w:rsidRDefault="0003190F" w:rsidP="00ED28AC">
            <w:pPr>
              <w:pStyle w:val="StatementLevel1Hanging"/>
              <w:spacing w:line="220" w:lineRule="exact"/>
              <w:ind w:left="360" w:hanging="360"/>
              <w:rPr>
                <w:szCs w:val="20"/>
              </w:rPr>
            </w:pPr>
          </w:p>
        </w:tc>
      </w:tr>
      <w:tr w:rsidR="0003190F" w:rsidRPr="005321FB" w:rsidTr="0003190F">
        <w:trPr>
          <w:gridBefore w:val="1"/>
          <w:gridAfter w:val="1"/>
          <w:wBefore w:w="25" w:type="dxa"/>
          <w:wAfter w:w="24" w:type="dxa"/>
        </w:trPr>
        <w:tc>
          <w:tcPr>
            <w:tcW w:w="10981" w:type="dxa"/>
            <w:gridSpan w:val="6"/>
            <w:tcBorders>
              <w:top w:val="nil"/>
              <w:left w:val="single" w:sz="4" w:space="0" w:color="auto"/>
              <w:bottom w:val="single" w:sz="4" w:space="0" w:color="auto"/>
              <w:right w:val="single" w:sz="4" w:space="0" w:color="auto"/>
            </w:tcBorders>
            <w:hideMark/>
          </w:tcPr>
          <w:p w:rsidR="0003190F" w:rsidRPr="005321FB" w:rsidRDefault="0003190F" w:rsidP="00B107C8">
            <w:pPr>
              <w:numPr>
                <w:ilvl w:val="0"/>
                <w:numId w:val="14"/>
              </w:numPr>
              <w:tabs>
                <w:tab w:val="left" w:pos="360"/>
              </w:tabs>
              <w:rPr>
                <w:rFonts w:ascii="Arial Narrow" w:hAnsi="Arial Narrow"/>
                <w:b/>
                <w:sz w:val="20"/>
              </w:rPr>
            </w:pPr>
            <w:r w:rsidRPr="005321FB">
              <w:rPr>
                <w:rFonts w:ascii="Arial Narrow" w:hAnsi="Arial Narrow"/>
                <w:b/>
                <w:sz w:val="20"/>
              </w:rPr>
              <w:lastRenderedPageBreak/>
              <w:t>Additional Considerations for Electronic Consent (Check if “Yes” or “N/A”. All must be checked)</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2145387286"/>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rPr>
                <w:rFonts w:ascii="Arial Narrow" w:hAnsi="Arial Narrow"/>
                <w:b/>
                <w:sz w:val="20"/>
              </w:rPr>
            </w:pPr>
            <w:r w:rsidRPr="005321FB">
              <w:rPr>
                <w:rFonts w:ascii="Arial Narrow" w:hAnsi="Arial Narrow"/>
                <w:sz w:val="20"/>
              </w:rPr>
              <w:t xml:space="preserve">Electronic consent document includes all elements in </w:t>
            </w:r>
            <w:r w:rsidRPr="005321FB">
              <w:rPr>
                <w:rFonts w:ascii="Arial Narrow" w:hAnsi="Arial Narrow"/>
                <w:b/>
                <w:sz w:val="20"/>
              </w:rPr>
              <w:t xml:space="preserve">Section </w:t>
            </w:r>
            <w:r>
              <w:rPr>
                <w:rFonts w:ascii="Arial Narrow" w:hAnsi="Arial Narrow"/>
                <w:b/>
                <w:sz w:val="20"/>
              </w:rPr>
              <w:t>7</w:t>
            </w:r>
            <w:r w:rsidRPr="005321FB">
              <w:rPr>
                <w:rFonts w:ascii="Arial Narrow" w:hAnsi="Arial Narrow"/>
                <w:b/>
                <w:sz w:val="20"/>
              </w:rPr>
              <w:t>-Elements of Consent Disclosure</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544291210"/>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 xml:space="preserve">The date of the electronic signature will be captured </w:t>
            </w:r>
          </w:p>
          <w:p w:rsidR="0003190F" w:rsidRPr="005321FB" w:rsidRDefault="0003190F" w:rsidP="00B107C8">
            <w:pPr>
              <w:ind w:left="360" w:hanging="360"/>
              <w:rPr>
                <w:rFonts w:ascii="Arial Narrow" w:hAnsi="Arial Narrow"/>
                <w:sz w:val="20"/>
              </w:rPr>
            </w:pPr>
            <w:r w:rsidRPr="005321FB">
              <w:rPr>
                <w:rFonts w:ascii="Arial Narrow" w:hAnsi="Arial Narrow"/>
                <w:b/>
                <w:sz w:val="20"/>
              </w:rPr>
              <w:t xml:space="preserve">(N/A if waiver of documentation of consent is requested and justified </w:t>
            </w:r>
            <w:sdt>
              <w:sdtPr>
                <w:rPr>
                  <w:rFonts w:ascii="Arial Narrow" w:hAnsi="Arial Narrow"/>
                  <w:b/>
                  <w:sz w:val="20"/>
                </w:rPr>
                <w:id w:val="1159111532"/>
                <w14:checkbox>
                  <w14:checked w14:val="0"/>
                  <w14:checkedState w14:val="2612" w14:font="MS Gothic"/>
                  <w14:uncheckedState w14:val="2610" w14:font="MS Gothic"/>
                </w14:checkbox>
              </w:sdtPr>
              <w:sdtEndPr/>
              <w:sdtContent>
                <w:r w:rsidRPr="005321FB">
                  <w:rPr>
                    <w:rFonts w:ascii="Arial Narrow" w:eastAsia="MS Gothic" w:hAnsi="Arial Narrow" w:hint="eastAsia"/>
                    <w:b/>
                    <w:sz w:val="20"/>
                  </w:rPr>
                  <w:t>☐</w:t>
                </w:r>
              </w:sdtContent>
            </w:sdt>
            <w:r w:rsidRPr="005321FB">
              <w:rPr>
                <w:rFonts w:ascii="Arial Narrow" w:hAnsi="Arial Narrow"/>
                <w:b/>
                <w:sz w:val="20"/>
              </w:rPr>
              <w:t xml:space="preserve">) </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584683876"/>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Questions or methods to gauge subject comprehension of key study elements are clearly defined in the informed consent procedures.</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148327594"/>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Electronic consent process includes age appropriate materials to facilitate comprehension.</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932123872"/>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Electronic consent process is suitable to the study population or procedures are outlined to accommodate subject’s needs.</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559468361"/>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b/>
                <w:sz w:val="20"/>
              </w:rPr>
            </w:pPr>
            <w:r w:rsidRPr="005321FB">
              <w:rPr>
                <w:rFonts w:ascii="Arial Narrow" w:hAnsi="Arial Narrow"/>
                <w:sz w:val="20"/>
              </w:rPr>
              <w:t>Electronic consent document/process allows subjects to proceed forward or backward or pause for review later.</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694540029"/>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 xml:space="preserve">Measures are present to ensure that subjects have access to all of the consent related materials, including hyperlinks or other external </w:t>
            </w:r>
          </w:p>
          <w:p w:rsidR="0003190F" w:rsidRPr="005321FB" w:rsidRDefault="0003190F" w:rsidP="00B107C8">
            <w:pPr>
              <w:ind w:left="360" w:hanging="360"/>
              <w:rPr>
                <w:rFonts w:ascii="Arial Narrow" w:hAnsi="Arial Narrow"/>
                <w:sz w:val="20"/>
              </w:rPr>
            </w:pPr>
            <w:r w:rsidRPr="005321FB">
              <w:rPr>
                <w:rFonts w:ascii="Arial Narrow" w:hAnsi="Arial Narrow"/>
                <w:sz w:val="20"/>
              </w:rPr>
              <w:t>documents.</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343001042"/>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 xml:space="preserve">Plans are adequate to maintain external hyperlinks or documents and subject access to these documents throughout the lifespan of the </w:t>
            </w:r>
          </w:p>
          <w:p w:rsidR="0003190F" w:rsidRPr="005321FB" w:rsidRDefault="0003190F" w:rsidP="00B107C8">
            <w:pPr>
              <w:ind w:left="360" w:hanging="360"/>
              <w:rPr>
                <w:rFonts w:ascii="Arial Narrow" w:hAnsi="Arial Narrow"/>
                <w:sz w:val="20"/>
              </w:rPr>
            </w:pPr>
            <w:r w:rsidRPr="005321FB">
              <w:rPr>
                <w:rFonts w:ascii="Arial Narrow" w:hAnsi="Arial Narrow"/>
                <w:sz w:val="20"/>
              </w:rPr>
              <w:t>study until completion are detailed in the informed consent procedures.</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944046998"/>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b/>
                <w:sz w:val="20"/>
              </w:rPr>
            </w:pPr>
            <w:r w:rsidRPr="005321FB">
              <w:rPr>
                <w:rFonts w:ascii="Arial Narrow" w:hAnsi="Arial Narrow"/>
                <w:sz w:val="20"/>
              </w:rPr>
              <w:t>The informed consent process outlines in detail how any included documents will be utilized.</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574053391"/>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1" w:hanging="1"/>
              <w:rPr>
                <w:rFonts w:ascii="Arial Narrow" w:hAnsi="Arial Narrow"/>
                <w:sz w:val="20"/>
              </w:rPr>
            </w:pPr>
            <w:r w:rsidRPr="005321FB">
              <w:rPr>
                <w:rFonts w:ascii="Arial Narrow" w:hAnsi="Arial Narrow"/>
                <w:sz w:val="20"/>
              </w:rPr>
              <w:t>Measures are present to ensure that the identity of the signer and the integrity of the data can be verified when consent is not witnessed by the study team.</w:t>
            </w:r>
          </w:p>
        </w:tc>
      </w:tr>
      <w:tr w:rsidR="0003190F" w:rsidRPr="005321FB" w:rsidTr="0003190F">
        <w:trPr>
          <w:gridBefore w:val="1"/>
          <w:gridAfter w:val="1"/>
          <w:wBefore w:w="25" w:type="dxa"/>
          <w:wAfter w:w="24" w:type="dxa"/>
        </w:trPr>
        <w:tc>
          <w:tcPr>
            <w:tcW w:w="699" w:type="dxa"/>
            <w:gridSpan w:val="2"/>
            <w:tcBorders>
              <w:top w:val="nil"/>
              <w:left w:val="single" w:sz="4" w:space="0" w:color="auto"/>
              <w:bottom w:val="single" w:sz="4" w:space="0" w:color="auto"/>
              <w:right w:val="single" w:sz="4" w:space="0" w:color="auto"/>
            </w:tcBorders>
            <w:hideMark/>
          </w:tcPr>
          <w:p w:rsidR="0003190F" w:rsidRPr="005321FB" w:rsidRDefault="00AA69BE" w:rsidP="00B107C8">
            <w:pPr>
              <w:tabs>
                <w:tab w:val="left" w:pos="720"/>
              </w:tabs>
              <w:rPr>
                <w:rFonts w:ascii="Arial Narrow" w:hAnsi="Arial Narrow"/>
                <w:sz w:val="20"/>
              </w:rPr>
            </w:pPr>
            <w:sdt>
              <w:sdtPr>
                <w:rPr>
                  <w:rFonts w:ascii="Arial Narrow" w:hAnsi="Arial Narrow"/>
                  <w:sz w:val="20"/>
                </w:rPr>
                <w:id w:val="-1270921599"/>
                <w14:checkbox>
                  <w14:checked w14:val="0"/>
                  <w14:checkedState w14:val="2612" w14:font="MS Gothic"/>
                  <w14:uncheckedState w14:val="2610" w14:font="MS Gothic"/>
                </w14:checkbox>
              </w:sdtPr>
              <w:sdtEndPr/>
              <w:sdtContent>
                <w:r w:rsidR="0003190F" w:rsidRPr="005321FB">
                  <w:rPr>
                    <w:rFonts w:ascii="Arial Narrow" w:eastAsia="MS Gothic" w:hAnsi="Arial Narrow" w:hint="eastAsia"/>
                    <w:sz w:val="20"/>
                  </w:rPr>
                  <w:t>☐</w:t>
                </w:r>
              </w:sdtContent>
            </w:sdt>
          </w:p>
        </w:tc>
        <w:tc>
          <w:tcPr>
            <w:tcW w:w="10282" w:type="dxa"/>
            <w:gridSpan w:val="4"/>
            <w:tcBorders>
              <w:top w:val="nil"/>
              <w:left w:val="single" w:sz="4" w:space="0" w:color="auto"/>
              <w:bottom w:val="single" w:sz="4" w:space="0" w:color="auto"/>
              <w:right w:val="single" w:sz="4" w:space="0" w:color="auto"/>
            </w:tcBorders>
            <w:hideMark/>
          </w:tcPr>
          <w:p w:rsidR="0003190F" w:rsidRPr="005321FB" w:rsidRDefault="0003190F" w:rsidP="00B107C8">
            <w:pPr>
              <w:ind w:left="360" w:hanging="360"/>
              <w:rPr>
                <w:rFonts w:ascii="Arial Narrow" w:hAnsi="Arial Narrow"/>
                <w:sz w:val="20"/>
              </w:rPr>
            </w:pPr>
            <w:r w:rsidRPr="005321FB">
              <w:rPr>
                <w:rFonts w:ascii="Arial Narrow" w:hAnsi="Arial Narrow"/>
                <w:sz w:val="20"/>
              </w:rPr>
              <w:t xml:space="preserve">For FDA-Regulated Clinical Trials including children as research subjects, if the parent or guardian initially documents the child’s assent,  </w:t>
            </w:r>
          </w:p>
          <w:p w:rsidR="0003190F" w:rsidRPr="005321FB" w:rsidRDefault="0003190F" w:rsidP="00B107C8">
            <w:pPr>
              <w:ind w:left="360" w:hanging="360"/>
              <w:rPr>
                <w:rFonts w:ascii="Arial Narrow" w:hAnsi="Arial Narrow"/>
                <w:sz w:val="20"/>
              </w:rPr>
            </w:pPr>
            <w:r w:rsidRPr="005321FB">
              <w:rPr>
                <w:rFonts w:ascii="Arial Narrow" w:hAnsi="Arial Narrow"/>
                <w:sz w:val="20"/>
              </w:rPr>
              <w:t xml:space="preserve">procedures are in place to verify the child’s identity and assent when the child initially presents to the investigator. </w:t>
            </w:r>
          </w:p>
          <w:p w:rsidR="0003190F" w:rsidRPr="005321FB" w:rsidRDefault="0003190F" w:rsidP="00B107C8">
            <w:pPr>
              <w:ind w:left="360" w:hanging="360"/>
              <w:rPr>
                <w:rFonts w:ascii="Arial Narrow" w:hAnsi="Arial Narrow"/>
                <w:sz w:val="20"/>
              </w:rPr>
            </w:pPr>
            <w:r w:rsidRPr="005321FB">
              <w:rPr>
                <w:rFonts w:ascii="Arial Narrow" w:hAnsi="Arial Narrow"/>
                <w:b/>
                <w:sz w:val="20"/>
              </w:rPr>
              <w:t xml:space="preserve">(N/A if the research is not an FDA-Regulated Clinical Trial </w:t>
            </w:r>
            <w:sdt>
              <w:sdtPr>
                <w:rPr>
                  <w:rFonts w:ascii="Arial Narrow" w:hAnsi="Arial Narrow"/>
                  <w:b/>
                  <w:sz w:val="20"/>
                </w:rPr>
                <w:id w:val="1325862232"/>
                <w14:checkbox>
                  <w14:checked w14:val="0"/>
                  <w14:checkedState w14:val="2612" w14:font="MS Gothic"/>
                  <w14:uncheckedState w14:val="2610" w14:font="MS Gothic"/>
                </w14:checkbox>
              </w:sdtPr>
              <w:sdtEndPr/>
              <w:sdtContent>
                <w:r w:rsidRPr="005321FB">
                  <w:rPr>
                    <w:rFonts w:ascii="Arial Narrow" w:eastAsia="MS Gothic" w:hAnsi="Arial Narrow" w:hint="eastAsia"/>
                    <w:b/>
                    <w:sz w:val="20"/>
                  </w:rPr>
                  <w:t>☐</w:t>
                </w:r>
              </w:sdtContent>
            </w:sdt>
            <w:r w:rsidRPr="005321FB">
              <w:rPr>
                <w:rFonts w:ascii="Arial Narrow" w:hAnsi="Arial Narrow"/>
                <w:b/>
                <w:sz w:val="20"/>
              </w:rPr>
              <w:t xml:space="preserve">) </w:t>
            </w:r>
          </w:p>
        </w:tc>
      </w:tr>
    </w:tbl>
    <w:p w:rsidR="00123F57" w:rsidRPr="00ED28AC" w:rsidRDefault="00123F57" w:rsidP="00951E74">
      <w:pPr>
        <w:spacing w:line="200" w:lineRule="exact"/>
        <w:rPr>
          <w:sz w:val="2"/>
          <w:szCs w:val="2"/>
        </w:rPr>
      </w:pPr>
    </w:p>
    <w:sectPr w:rsidR="00123F57" w:rsidRPr="00ED28AC" w:rsidSect="002674EB">
      <w:headerReference w:type="default" r:id="rId8"/>
      <w:footerReference w:type="default" r:id="rId9"/>
      <w:pgSz w:w="12240" w:h="15840"/>
      <w:pgMar w:top="720" w:right="720" w:bottom="432"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BE" w:rsidRDefault="00AA69BE">
      <w:r>
        <w:separator/>
      </w:r>
    </w:p>
  </w:endnote>
  <w:endnote w:type="continuationSeparator" w:id="0">
    <w:p w:rsidR="00AA69BE" w:rsidRDefault="00AA69BE">
      <w:r>
        <w:continuationSeparator/>
      </w:r>
    </w:p>
  </w:endnote>
  <w:endnote w:id="1">
    <w:p w:rsidR="00FF0085" w:rsidRDefault="00FF0085">
      <w:pPr>
        <w:pStyle w:val="EndnoteText"/>
      </w:pPr>
      <w:r>
        <w:rPr>
          <w:rStyle w:val="EndnoteReference"/>
        </w:rPr>
        <w:endnoteRef/>
      </w:r>
      <w:r>
        <w:t xml:space="preserve"> </w:t>
      </w:r>
      <w:r w:rsidRPr="00FF0085">
        <w:t>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endnote>
  <w:endnote w:id="2">
    <w:p w:rsidR="00FF0085" w:rsidRDefault="00FF0085">
      <w:pPr>
        <w:pStyle w:val="EndnoteText"/>
      </w:pPr>
      <w:r>
        <w:rPr>
          <w:rStyle w:val="EndnoteReference"/>
        </w:rPr>
        <w:endnoteRef/>
      </w:r>
      <w:r>
        <w:t xml:space="preserve"> </w:t>
      </w:r>
      <w:r w:rsidRPr="00FF0085">
        <w:t>In making this assessment the IRB should take into account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endnote>
  <w:endnote w:id="3">
    <w:p w:rsidR="00FF0085" w:rsidRDefault="00FF0085">
      <w:pPr>
        <w:pStyle w:val="EndnoteText"/>
      </w:pPr>
      <w:r>
        <w:rPr>
          <w:rStyle w:val="EndnoteReference"/>
        </w:rPr>
        <w:endnoteRef/>
      </w:r>
      <w:r>
        <w:t xml:space="preserve"> </w:t>
      </w:r>
      <w:r w:rsidRPr="00FF0085">
        <w:t>The Secretary of HHS will, after consultation with the Office of Management and Budget’s privacy office and other Federal departments and agencies that have adopted this policy, issue guidance to assist IRBs in assessing what provisions are adequate to protect the privacy of subjects and to maintain the confidentiality of data.</w:t>
      </w:r>
    </w:p>
  </w:endnote>
  <w:endnote w:id="4">
    <w:p w:rsidR="00FF0085" w:rsidRDefault="00FF0085">
      <w:pPr>
        <w:pStyle w:val="EndnoteText"/>
      </w:pPr>
      <w:r>
        <w:rPr>
          <w:rStyle w:val="EndnoteReference"/>
        </w:rPr>
        <w:endnoteRef/>
      </w:r>
      <w:r>
        <w:t xml:space="preserve"> </w:t>
      </w:r>
      <w:r w:rsidRPr="00FF0085">
        <w:t>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endnote>
  <w:endnote w:id="5">
    <w:p w:rsidR="0003190F" w:rsidRPr="0003190F" w:rsidRDefault="0003190F" w:rsidP="0003190F">
      <w:pPr>
        <w:pStyle w:val="EndnoteText"/>
        <w:spacing w:before="120"/>
        <w:rPr>
          <w:szCs w:val="18"/>
        </w:rPr>
      </w:pPr>
      <w:r w:rsidRPr="00DE2788">
        <w:rPr>
          <w:rStyle w:val="EndnoteReference"/>
          <w:sz w:val="20"/>
        </w:rPr>
        <w:endnoteRef/>
      </w:r>
      <w:r w:rsidRPr="00DE2788">
        <w:rPr>
          <w:sz w:val="20"/>
        </w:rPr>
        <w:t xml:space="preserve"> </w:t>
      </w:r>
      <w:r w:rsidRPr="0003190F">
        <w:rPr>
          <w:szCs w:val="18"/>
        </w:rPr>
        <w:t>Advertisements (HRP-315); Payments (HRP-316); Additional Federal Agency Criteria (HRP-318); Pregnant Women (HRP-412); Non-Viable Neonates (HRP-413); Neonates of Uncertain Viability (HRP-414); Prisoners (HRP-415); Children (HRP-416); Cognitively Impaired Adults (HRP-417); Non-Significant Risk Device (HRP-418)</w:t>
      </w:r>
    </w:p>
  </w:endnote>
  <w:endnote w:id="6">
    <w:p w:rsidR="0003190F" w:rsidRPr="0003190F" w:rsidRDefault="0003190F" w:rsidP="0003190F">
      <w:pPr>
        <w:pStyle w:val="EndnoteText"/>
        <w:spacing w:before="120"/>
        <w:rPr>
          <w:szCs w:val="18"/>
        </w:rPr>
      </w:pPr>
      <w:r w:rsidRPr="0003190F">
        <w:rPr>
          <w:rStyle w:val="EndnoteReference"/>
          <w:szCs w:val="18"/>
        </w:rPr>
        <w:endnoteRef/>
      </w:r>
      <w:r w:rsidRPr="0003190F">
        <w:rPr>
          <w:szCs w:val="18"/>
        </w:rPr>
        <w:t xml:space="preserve"> Consider nature and level of risks; degree of uncertainty regarding the risks; subject vulnerability; investigator experience; IRB’s experience with investigator or sponsor; projected rate of enrollment; and whether study involves novel procedures.</w:t>
      </w:r>
    </w:p>
  </w:endnote>
  <w:endnote w:id="7">
    <w:p w:rsidR="0003190F" w:rsidRPr="0003190F" w:rsidRDefault="0003190F" w:rsidP="0003190F">
      <w:pPr>
        <w:pStyle w:val="EndnoteText"/>
        <w:spacing w:before="120"/>
        <w:rPr>
          <w:szCs w:val="18"/>
        </w:rPr>
      </w:pPr>
      <w:r w:rsidRPr="0003190F">
        <w:rPr>
          <w:rStyle w:val="EndnoteReference"/>
          <w:szCs w:val="18"/>
        </w:rPr>
        <w:endnoteRef/>
      </w:r>
      <w:r w:rsidRPr="0003190F">
        <w:rPr>
          <w:szCs w:val="18"/>
        </w:rPr>
        <w:t xml:space="preserve"> Implement when the veracity of the information provided is questioned.</w:t>
      </w:r>
    </w:p>
  </w:endnote>
  <w:endnote w:id="8">
    <w:p w:rsidR="0003190F" w:rsidRPr="00CB22D1" w:rsidRDefault="0003190F" w:rsidP="0003190F">
      <w:pPr>
        <w:spacing w:before="120"/>
        <w:rPr>
          <w:sz w:val="20"/>
          <w:szCs w:val="20"/>
        </w:rPr>
      </w:pPr>
      <w:r w:rsidRPr="0003190F">
        <w:rPr>
          <w:rStyle w:val="EndnoteReference"/>
          <w:sz w:val="18"/>
          <w:szCs w:val="18"/>
        </w:rPr>
        <w:endnoteRef/>
      </w:r>
      <w:r w:rsidRPr="0003190F">
        <w:rPr>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w:t>
      </w:r>
      <w:r w:rsidRPr="00AE2AE9">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2B" w:rsidRPr="006E07AB" w:rsidRDefault="00AA69BE" w:rsidP="000D270F">
    <w:pPr>
      <w:pStyle w:val="SOPFooter"/>
      <w:tabs>
        <w:tab w:val="right" w:pos="1080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BE" w:rsidRDefault="00AA69BE">
      <w:r>
        <w:separator/>
      </w:r>
    </w:p>
  </w:footnote>
  <w:footnote w:type="continuationSeparator" w:id="0">
    <w:p w:rsidR="00AA69BE" w:rsidRDefault="00AA6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2558"/>
      <w:gridCol w:w="2561"/>
      <w:gridCol w:w="2512"/>
    </w:tblGrid>
    <w:tr w:rsidR="00755CDB" w:rsidRPr="006520A8" w:rsidTr="00755CDB">
      <w:trPr>
        <w:cantSplit/>
        <w:trHeight w:hRule="exact" w:val="360"/>
      </w:trPr>
      <w:tc>
        <w:tcPr>
          <w:tcW w:w="2421" w:type="dxa"/>
          <w:vMerge w:val="restart"/>
          <w:tcBorders>
            <w:top w:val="nil"/>
            <w:left w:val="nil"/>
            <w:right w:val="nil"/>
          </w:tcBorders>
          <w:vAlign w:val="center"/>
        </w:tcPr>
        <w:p w:rsidR="00755CDB" w:rsidRPr="006520A8" w:rsidRDefault="004638BB" w:rsidP="00BC64ED">
          <w:pPr>
            <w:jc w:val="center"/>
            <w:rPr>
              <w:b/>
              <w:color w:val="FFFFFF"/>
            </w:rPr>
          </w:pPr>
          <w:r w:rsidRPr="00CD7880">
            <w:rPr>
              <w:b/>
              <w:noProof/>
              <w:color w:val="FFFFFF"/>
            </w:rPr>
            <w:drawing>
              <wp:inline distT="0" distB="0" distL="0" distR="0" wp14:anchorId="442F19B1" wp14:editId="5DF96E8B">
                <wp:extent cx="1875604" cy="8953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120" cy="900370"/>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755CDB" w:rsidRPr="006520A8" w:rsidRDefault="00755CDB" w:rsidP="00BC64ED">
          <w:pPr>
            <w:pStyle w:val="SOPName"/>
            <w:jc w:val="right"/>
            <w:rPr>
              <w:rStyle w:val="SOPLeader"/>
              <w:rFonts w:ascii="Arial" w:hAnsi="Arial" w:cs="Arial"/>
            </w:rPr>
          </w:pPr>
        </w:p>
      </w:tc>
    </w:tr>
    <w:tr w:rsidR="00755CDB" w:rsidRPr="006520A8" w:rsidTr="00755CDB">
      <w:trPr>
        <w:cantSplit/>
        <w:trHeight w:hRule="exact" w:val="360"/>
      </w:trPr>
      <w:tc>
        <w:tcPr>
          <w:tcW w:w="2421" w:type="dxa"/>
          <w:vMerge/>
          <w:tcBorders>
            <w:left w:val="nil"/>
            <w:right w:val="single" w:sz="8" w:space="0" w:color="auto"/>
          </w:tcBorders>
        </w:tcPr>
        <w:p w:rsidR="00755CDB" w:rsidRDefault="00755CDB" w:rsidP="00BC64ED"/>
      </w:tc>
      <w:tc>
        <w:tcPr>
          <w:tcW w:w="8595" w:type="dxa"/>
          <w:gridSpan w:val="3"/>
          <w:tcBorders>
            <w:top w:val="single" w:sz="8" w:space="0" w:color="auto"/>
            <w:left w:val="single" w:sz="8" w:space="0" w:color="auto"/>
            <w:bottom w:val="single" w:sz="8" w:space="0" w:color="auto"/>
            <w:right w:val="single" w:sz="8" w:space="0" w:color="auto"/>
          </w:tcBorders>
          <w:vAlign w:val="center"/>
        </w:tcPr>
        <w:p w:rsidR="00755CDB" w:rsidRPr="00EA6348" w:rsidRDefault="00D55EAC" w:rsidP="00BC64ED">
          <w:pPr>
            <w:pStyle w:val="SOPName"/>
            <w:rPr>
              <w:rFonts w:cs="Arial"/>
            </w:rPr>
          </w:pPr>
          <w:r>
            <w:rPr>
              <w:rStyle w:val="SOPLeader"/>
              <w:rFonts w:ascii="Arial" w:hAnsi="Arial" w:cs="Arial"/>
            </w:rPr>
            <w:t>WORKSHEET: Criteria for Approval</w:t>
          </w:r>
        </w:p>
      </w:tc>
    </w:tr>
    <w:tr w:rsidR="00755CDB" w:rsidRPr="006520A8" w:rsidTr="00755CDB">
      <w:trPr>
        <w:cantSplit/>
        <w:trHeight w:val="195"/>
      </w:trPr>
      <w:tc>
        <w:tcPr>
          <w:tcW w:w="2421" w:type="dxa"/>
          <w:vMerge/>
          <w:tcBorders>
            <w:left w:val="nil"/>
            <w:right w:val="single" w:sz="8" w:space="0" w:color="auto"/>
          </w:tcBorders>
        </w:tcPr>
        <w:p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rsidR="00755CDB" w:rsidRPr="00985449" w:rsidRDefault="00755CDB" w:rsidP="00BC64ED">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Header"/>
            <w:rPr>
              <w:rFonts w:ascii="Arial" w:hAnsi="Arial" w:cs="Arial"/>
              <w:sz w:val="18"/>
              <w:szCs w:val="18"/>
            </w:rPr>
          </w:pPr>
          <w:r w:rsidRPr="006520A8">
            <w:rPr>
              <w:rFonts w:ascii="Arial" w:hAnsi="Arial" w:cs="Arial"/>
              <w:sz w:val="18"/>
              <w:szCs w:val="18"/>
            </w:rPr>
            <w:t>PAGE</w:t>
          </w:r>
        </w:p>
      </w:tc>
    </w:tr>
    <w:tr w:rsidR="00755CDB" w:rsidRPr="006520A8" w:rsidTr="00755CDB">
      <w:trPr>
        <w:cantSplit/>
        <w:trHeight w:val="195"/>
      </w:trPr>
      <w:tc>
        <w:tcPr>
          <w:tcW w:w="2421" w:type="dxa"/>
          <w:vMerge/>
          <w:tcBorders>
            <w:left w:val="nil"/>
            <w:bottom w:val="nil"/>
            <w:right w:val="single" w:sz="8" w:space="0" w:color="auto"/>
          </w:tcBorders>
        </w:tcPr>
        <w:p w:rsidR="00755CDB" w:rsidRDefault="00755CDB" w:rsidP="00BC64ED"/>
      </w:tc>
      <w:tc>
        <w:tcPr>
          <w:tcW w:w="2865" w:type="dxa"/>
          <w:tcBorders>
            <w:top w:val="single" w:sz="8" w:space="0" w:color="auto"/>
            <w:left w:val="single" w:sz="8" w:space="0" w:color="auto"/>
            <w:bottom w:val="single" w:sz="8" w:space="0" w:color="auto"/>
            <w:right w:val="single" w:sz="8" w:space="0" w:color="auto"/>
          </w:tcBorders>
          <w:vAlign w:val="center"/>
        </w:tcPr>
        <w:p w:rsidR="00755CDB" w:rsidRPr="00C97966" w:rsidRDefault="00755CDB" w:rsidP="00460273">
          <w:pPr>
            <w:pStyle w:val="SOPTableEntry"/>
            <w:rPr>
              <w:rFonts w:ascii="Arial" w:hAnsi="Arial" w:cs="Arial"/>
            </w:rPr>
          </w:pPr>
          <w:r w:rsidRPr="00C97966">
            <w:rPr>
              <w:rFonts w:ascii="Arial" w:hAnsi="Arial" w:cs="Arial"/>
            </w:rPr>
            <w:t>HRP-</w:t>
          </w:r>
          <w:r>
            <w:rPr>
              <w:rFonts w:ascii="Arial" w:hAnsi="Arial" w:cs="Arial"/>
            </w:rPr>
            <w:t>31</w:t>
          </w:r>
          <w:r w:rsidR="00460273">
            <w:rPr>
              <w:rFonts w:ascii="Arial" w:hAnsi="Arial" w:cs="Arial"/>
            </w:rPr>
            <w:t>4</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D0FBE" w:rsidP="00BC64ED">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rsidR="00755CDB" w:rsidRPr="006520A8" w:rsidRDefault="00755CDB" w:rsidP="00BC64ED">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B71564">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B71564">
            <w:rPr>
              <w:rFonts w:ascii="Arial" w:hAnsi="Arial" w:cs="Arial"/>
              <w:noProof/>
            </w:rPr>
            <w:t>1</w:t>
          </w:r>
          <w:r w:rsidRPr="006520A8">
            <w:rPr>
              <w:rFonts w:ascii="Arial" w:hAnsi="Arial" w:cs="Arial"/>
            </w:rPr>
            <w:fldChar w:fldCharType="end"/>
          </w:r>
        </w:p>
      </w:tc>
    </w:tr>
  </w:tbl>
  <w:p w:rsidR="003A4D2B" w:rsidRPr="00321577" w:rsidRDefault="003A4D2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10"/>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9"/>
  </w:num>
  <w:num w:numId="16">
    <w:abstractNumId w:val="33"/>
  </w:num>
  <w:num w:numId="17">
    <w:abstractNumId w:val="15"/>
  </w:num>
  <w:num w:numId="18">
    <w:abstractNumId w:val="32"/>
  </w:num>
  <w:num w:numId="19">
    <w:abstractNumId w:val="31"/>
  </w:num>
  <w:num w:numId="20">
    <w:abstractNumId w:val="30"/>
  </w:num>
  <w:num w:numId="21">
    <w:abstractNumId w:val="34"/>
  </w:num>
  <w:num w:numId="22">
    <w:abstractNumId w:val="18"/>
  </w:num>
  <w:num w:numId="23">
    <w:abstractNumId w:val="12"/>
  </w:num>
  <w:num w:numId="24">
    <w:abstractNumId w:val="36"/>
  </w:num>
  <w:num w:numId="25">
    <w:abstractNumId w:val="17"/>
  </w:num>
  <w:num w:numId="26">
    <w:abstractNumId w:val="22"/>
  </w:num>
  <w:num w:numId="27">
    <w:abstractNumId w:val="35"/>
  </w:num>
  <w:num w:numId="28">
    <w:abstractNumId w:val="22"/>
  </w:num>
  <w:num w:numId="29">
    <w:abstractNumId w:val="22"/>
  </w:num>
  <w:num w:numId="30">
    <w:abstractNumId w:val="22"/>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num>
  <w:num w:numId="35">
    <w:abstractNumId w:val="16"/>
  </w:num>
  <w:num w:numId="36">
    <w:abstractNumId w:val="25"/>
  </w:num>
  <w:num w:numId="37">
    <w:abstractNumId w:val="19"/>
  </w:num>
  <w:num w:numId="38">
    <w:abstractNumId w:val="21"/>
  </w:num>
  <w:num w:numId="39">
    <w:abstractNumId w:val="11"/>
  </w:num>
  <w:num w:numId="40">
    <w:abstractNumId w:val="13"/>
  </w:num>
  <w:num w:numId="41">
    <w:abstractNumId w:val="14"/>
  </w:num>
  <w:num w:numId="42">
    <w:abstractNumId w:val="2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190585D-72DA-4C0D-AEF0-E9473C08B3C2}"/>
    <w:docVar w:name="dgnword-eventsink" w:val="169419560"/>
  </w:docVars>
  <w:rsids>
    <w:rsidRoot w:val="00E4430C"/>
    <w:rsid w:val="00002548"/>
    <w:rsid w:val="0000546F"/>
    <w:rsid w:val="000057AE"/>
    <w:rsid w:val="00010E09"/>
    <w:rsid w:val="00016731"/>
    <w:rsid w:val="00016C09"/>
    <w:rsid w:val="00017C6E"/>
    <w:rsid w:val="00020A6D"/>
    <w:rsid w:val="0002128E"/>
    <w:rsid w:val="000212FF"/>
    <w:rsid w:val="0002362C"/>
    <w:rsid w:val="000236EE"/>
    <w:rsid w:val="0002399C"/>
    <w:rsid w:val="0002406A"/>
    <w:rsid w:val="00026452"/>
    <w:rsid w:val="000275A6"/>
    <w:rsid w:val="00030328"/>
    <w:rsid w:val="000310D4"/>
    <w:rsid w:val="0003190F"/>
    <w:rsid w:val="000357C1"/>
    <w:rsid w:val="00036923"/>
    <w:rsid w:val="00041EF1"/>
    <w:rsid w:val="00053A88"/>
    <w:rsid w:val="00056E43"/>
    <w:rsid w:val="000606C0"/>
    <w:rsid w:val="0006224B"/>
    <w:rsid w:val="00072C40"/>
    <w:rsid w:val="00074EED"/>
    <w:rsid w:val="00076A61"/>
    <w:rsid w:val="000772C1"/>
    <w:rsid w:val="00087D0D"/>
    <w:rsid w:val="0009263A"/>
    <w:rsid w:val="00093FAD"/>
    <w:rsid w:val="000954C3"/>
    <w:rsid w:val="000A291F"/>
    <w:rsid w:val="000B4AAD"/>
    <w:rsid w:val="000B76A2"/>
    <w:rsid w:val="000C00A9"/>
    <w:rsid w:val="000C3E6C"/>
    <w:rsid w:val="000D270F"/>
    <w:rsid w:val="000D6900"/>
    <w:rsid w:val="000E048E"/>
    <w:rsid w:val="000E1448"/>
    <w:rsid w:val="000E3E09"/>
    <w:rsid w:val="000E74D4"/>
    <w:rsid w:val="000E7698"/>
    <w:rsid w:val="000F4494"/>
    <w:rsid w:val="000F6B1D"/>
    <w:rsid w:val="0010050B"/>
    <w:rsid w:val="00101768"/>
    <w:rsid w:val="00106598"/>
    <w:rsid w:val="00107476"/>
    <w:rsid w:val="00107567"/>
    <w:rsid w:val="0011335B"/>
    <w:rsid w:val="00122840"/>
    <w:rsid w:val="00123F57"/>
    <w:rsid w:val="00126A31"/>
    <w:rsid w:val="00126CBC"/>
    <w:rsid w:val="00126D3F"/>
    <w:rsid w:val="00126E7C"/>
    <w:rsid w:val="001324B1"/>
    <w:rsid w:val="0013535B"/>
    <w:rsid w:val="00137A9D"/>
    <w:rsid w:val="001445D3"/>
    <w:rsid w:val="00153F36"/>
    <w:rsid w:val="0015634D"/>
    <w:rsid w:val="00161453"/>
    <w:rsid w:val="00164891"/>
    <w:rsid w:val="00167008"/>
    <w:rsid w:val="00172C6B"/>
    <w:rsid w:val="001732E3"/>
    <w:rsid w:val="001743E6"/>
    <w:rsid w:val="0018080F"/>
    <w:rsid w:val="00182F94"/>
    <w:rsid w:val="00193A32"/>
    <w:rsid w:val="00194A43"/>
    <w:rsid w:val="001955F7"/>
    <w:rsid w:val="001969D3"/>
    <w:rsid w:val="001A07E7"/>
    <w:rsid w:val="001A2057"/>
    <w:rsid w:val="001A2CB0"/>
    <w:rsid w:val="001A3BC4"/>
    <w:rsid w:val="001A4B9C"/>
    <w:rsid w:val="001B56EF"/>
    <w:rsid w:val="001B5832"/>
    <w:rsid w:val="001C2446"/>
    <w:rsid w:val="001D037D"/>
    <w:rsid w:val="001D45D2"/>
    <w:rsid w:val="001D4ED6"/>
    <w:rsid w:val="001E199F"/>
    <w:rsid w:val="001E35C5"/>
    <w:rsid w:val="001E3794"/>
    <w:rsid w:val="001E3854"/>
    <w:rsid w:val="001E40EE"/>
    <w:rsid w:val="001F2783"/>
    <w:rsid w:val="001F58AB"/>
    <w:rsid w:val="00202150"/>
    <w:rsid w:val="00210464"/>
    <w:rsid w:val="00223099"/>
    <w:rsid w:val="002266CE"/>
    <w:rsid w:val="00226DAD"/>
    <w:rsid w:val="00232FDC"/>
    <w:rsid w:val="002330FD"/>
    <w:rsid w:val="00234E78"/>
    <w:rsid w:val="0023684C"/>
    <w:rsid w:val="002378B8"/>
    <w:rsid w:val="0024306C"/>
    <w:rsid w:val="00251E06"/>
    <w:rsid w:val="00253925"/>
    <w:rsid w:val="00262268"/>
    <w:rsid w:val="00262A31"/>
    <w:rsid w:val="002646F2"/>
    <w:rsid w:val="002674EB"/>
    <w:rsid w:val="002847A8"/>
    <w:rsid w:val="00286D49"/>
    <w:rsid w:val="002879B1"/>
    <w:rsid w:val="002A1A39"/>
    <w:rsid w:val="002A4416"/>
    <w:rsid w:val="002A4EBF"/>
    <w:rsid w:val="002A7B41"/>
    <w:rsid w:val="002B0A07"/>
    <w:rsid w:val="002E01D1"/>
    <w:rsid w:val="002E098E"/>
    <w:rsid w:val="002E47C0"/>
    <w:rsid w:val="0030441F"/>
    <w:rsid w:val="00305112"/>
    <w:rsid w:val="00310100"/>
    <w:rsid w:val="00313988"/>
    <w:rsid w:val="00321577"/>
    <w:rsid w:val="003267B9"/>
    <w:rsid w:val="00336638"/>
    <w:rsid w:val="00336905"/>
    <w:rsid w:val="00352071"/>
    <w:rsid w:val="00355626"/>
    <w:rsid w:val="003631F9"/>
    <w:rsid w:val="00366242"/>
    <w:rsid w:val="003675B4"/>
    <w:rsid w:val="00374FEA"/>
    <w:rsid w:val="00375948"/>
    <w:rsid w:val="003763A0"/>
    <w:rsid w:val="00380737"/>
    <w:rsid w:val="0038226C"/>
    <w:rsid w:val="00385B11"/>
    <w:rsid w:val="003872A3"/>
    <w:rsid w:val="003943EF"/>
    <w:rsid w:val="00394451"/>
    <w:rsid w:val="00397FA8"/>
    <w:rsid w:val="003A24CF"/>
    <w:rsid w:val="003A2792"/>
    <w:rsid w:val="003A32F0"/>
    <w:rsid w:val="003A3F6E"/>
    <w:rsid w:val="003A4566"/>
    <w:rsid w:val="003A4D2B"/>
    <w:rsid w:val="003A7CD6"/>
    <w:rsid w:val="003B082E"/>
    <w:rsid w:val="003B3ABA"/>
    <w:rsid w:val="003C7235"/>
    <w:rsid w:val="003E016F"/>
    <w:rsid w:val="003E04E6"/>
    <w:rsid w:val="003E1AF6"/>
    <w:rsid w:val="003E1BF3"/>
    <w:rsid w:val="003E402D"/>
    <w:rsid w:val="003E6066"/>
    <w:rsid w:val="003E702D"/>
    <w:rsid w:val="003E7E4F"/>
    <w:rsid w:val="003F230A"/>
    <w:rsid w:val="003F418F"/>
    <w:rsid w:val="00400AE7"/>
    <w:rsid w:val="0040124B"/>
    <w:rsid w:val="00401797"/>
    <w:rsid w:val="00402775"/>
    <w:rsid w:val="004037EA"/>
    <w:rsid w:val="00406DAC"/>
    <w:rsid w:val="00407EEA"/>
    <w:rsid w:val="004113B3"/>
    <w:rsid w:val="00414881"/>
    <w:rsid w:val="004351BF"/>
    <w:rsid w:val="00436538"/>
    <w:rsid w:val="00454F44"/>
    <w:rsid w:val="00456400"/>
    <w:rsid w:val="0045720D"/>
    <w:rsid w:val="004572B6"/>
    <w:rsid w:val="00460273"/>
    <w:rsid w:val="0046138D"/>
    <w:rsid w:val="00462616"/>
    <w:rsid w:val="004638BB"/>
    <w:rsid w:val="00463B2C"/>
    <w:rsid w:val="004717DD"/>
    <w:rsid w:val="004732A0"/>
    <w:rsid w:val="004775C1"/>
    <w:rsid w:val="004A08DA"/>
    <w:rsid w:val="004A209C"/>
    <w:rsid w:val="004A545A"/>
    <w:rsid w:val="004A6735"/>
    <w:rsid w:val="004B0D3D"/>
    <w:rsid w:val="004B2237"/>
    <w:rsid w:val="004B27B7"/>
    <w:rsid w:val="004B57C4"/>
    <w:rsid w:val="004B6C95"/>
    <w:rsid w:val="004C18EF"/>
    <w:rsid w:val="004C49F0"/>
    <w:rsid w:val="004D2272"/>
    <w:rsid w:val="004D2EA4"/>
    <w:rsid w:val="004D350A"/>
    <w:rsid w:val="004F1352"/>
    <w:rsid w:val="004F149A"/>
    <w:rsid w:val="00505115"/>
    <w:rsid w:val="00507C4D"/>
    <w:rsid w:val="0052158F"/>
    <w:rsid w:val="00523559"/>
    <w:rsid w:val="00525060"/>
    <w:rsid w:val="00525CFC"/>
    <w:rsid w:val="005309B5"/>
    <w:rsid w:val="00546EA3"/>
    <w:rsid w:val="0055085F"/>
    <w:rsid w:val="00550A66"/>
    <w:rsid w:val="005534E2"/>
    <w:rsid w:val="005540BA"/>
    <w:rsid w:val="005669F8"/>
    <w:rsid w:val="00572A90"/>
    <w:rsid w:val="0057438B"/>
    <w:rsid w:val="00574615"/>
    <w:rsid w:val="00577406"/>
    <w:rsid w:val="00580181"/>
    <w:rsid w:val="00595917"/>
    <w:rsid w:val="00595E8A"/>
    <w:rsid w:val="00596EA6"/>
    <w:rsid w:val="005A0732"/>
    <w:rsid w:val="005B7790"/>
    <w:rsid w:val="005C0B61"/>
    <w:rsid w:val="005C197E"/>
    <w:rsid w:val="005C1FEB"/>
    <w:rsid w:val="005C301F"/>
    <w:rsid w:val="005C667E"/>
    <w:rsid w:val="005C6E97"/>
    <w:rsid w:val="005C75CE"/>
    <w:rsid w:val="005D6FAF"/>
    <w:rsid w:val="005D78CE"/>
    <w:rsid w:val="005E1566"/>
    <w:rsid w:val="005E2192"/>
    <w:rsid w:val="005E2D23"/>
    <w:rsid w:val="005E50F8"/>
    <w:rsid w:val="005E5248"/>
    <w:rsid w:val="005F2B44"/>
    <w:rsid w:val="005F3917"/>
    <w:rsid w:val="005F3EF9"/>
    <w:rsid w:val="005F5C39"/>
    <w:rsid w:val="005F668A"/>
    <w:rsid w:val="00601B0C"/>
    <w:rsid w:val="00605A52"/>
    <w:rsid w:val="00605B3B"/>
    <w:rsid w:val="006102E9"/>
    <w:rsid w:val="00621037"/>
    <w:rsid w:val="00624E0E"/>
    <w:rsid w:val="006271BC"/>
    <w:rsid w:val="00627728"/>
    <w:rsid w:val="00635C5D"/>
    <w:rsid w:val="00635D8D"/>
    <w:rsid w:val="006601AD"/>
    <w:rsid w:val="006614C1"/>
    <w:rsid w:val="00661B56"/>
    <w:rsid w:val="00662B81"/>
    <w:rsid w:val="00663FD1"/>
    <w:rsid w:val="006847B0"/>
    <w:rsid w:val="00685DDD"/>
    <w:rsid w:val="00690C47"/>
    <w:rsid w:val="0069117E"/>
    <w:rsid w:val="006950F0"/>
    <w:rsid w:val="00697CED"/>
    <w:rsid w:val="006A2E2A"/>
    <w:rsid w:val="006A42ED"/>
    <w:rsid w:val="006A7F27"/>
    <w:rsid w:val="006B2D3F"/>
    <w:rsid w:val="006B56BD"/>
    <w:rsid w:val="006C4A82"/>
    <w:rsid w:val="006D50E3"/>
    <w:rsid w:val="006E07AB"/>
    <w:rsid w:val="006E3D54"/>
    <w:rsid w:val="006E6A10"/>
    <w:rsid w:val="006E6ACC"/>
    <w:rsid w:val="00702E83"/>
    <w:rsid w:val="0070322A"/>
    <w:rsid w:val="00706E66"/>
    <w:rsid w:val="00711AFA"/>
    <w:rsid w:val="0071526C"/>
    <w:rsid w:val="00717C0A"/>
    <w:rsid w:val="00731340"/>
    <w:rsid w:val="00734F4F"/>
    <w:rsid w:val="00740C29"/>
    <w:rsid w:val="00743D26"/>
    <w:rsid w:val="0074468E"/>
    <w:rsid w:val="00746093"/>
    <w:rsid w:val="00746AEB"/>
    <w:rsid w:val="00750835"/>
    <w:rsid w:val="00753655"/>
    <w:rsid w:val="00755CDB"/>
    <w:rsid w:val="007621F3"/>
    <w:rsid w:val="007632DC"/>
    <w:rsid w:val="00765CA8"/>
    <w:rsid w:val="00771C55"/>
    <w:rsid w:val="0077377F"/>
    <w:rsid w:val="00782D1E"/>
    <w:rsid w:val="00783284"/>
    <w:rsid w:val="00783BAB"/>
    <w:rsid w:val="007911EC"/>
    <w:rsid w:val="00792850"/>
    <w:rsid w:val="0079437B"/>
    <w:rsid w:val="00797DE8"/>
    <w:rsid w:val="007A07E1"/>
    <w:rsid w:val="007A17D5"/>
    <w:rsid w:val="007A497A"/>
    <w:rsid w:val="007B3E6A"/>
    <w:rsid w:val="007B5D07"/>
    <w:rsid w:val="007B745C"/>
    <w:rsid w:val="007C4FBC"/>
    <w:rsid w:val="007D0FBE"/>
    <w:rsid w:val="007D1201"/>
    <w:rsid w:val="007D1258"/>
    <w:rsid w:val="007D15D5"/>
    <w:rsid w:val="007D69DA"/>
    <w:rsid w:val="007E0A5A"/>
    <w:rsid w:val="007E7480"/>
    <w:rsid w:val="007F661D"/>
    <w:rsid w:val="008100FE"/>
    <w:rsid w:val="0081088A"/>
    <w:rsid w:val="008124C4"/>
    <w:rsid w:val="00826164"/>
    <w:rsid w:val="00826805"/>
    <w:rsid w:val="00837738"/>
    <w:rsid w:val="00837B0C"/>
    <w:rsid w:val="008412C0"/>
    <w:rsid w:val="00842A85"/>
    <w:rsid w:val="00853295"/>
    <w:rsid w:val="008648CB"/>
    <w:rsid w:val="00875DD7"/>
    <w:rsid w:val="00892BA4"/>
    <w:rsid w:val="00892E87"/>
    <w:rsid w:val="00895054"/>
    <w:rsid w:val="00895C7A"/>
    <w:rsid w:val="008A1449"/>
    <w:rsid w:val="008A19F5"/>
    <w:rsid w:val="008A7B0B"/>
    <w:rsid w:val="008B413F"/>
    <w:rsid w:val="008C56A1"/>
    <w:rsid w:val="008D1068"/>
    <w:rsid w:val="008D1C49"/>
    <w:rsid w:val="008D500E"/>
    <w:rsid w:val="008D601B"/>
    <w:rsid w:val="008D6BA0"/>
    <w:rsid w:val="008E4A3F"/>
    <w:rsid w:val="008E5C54"/>
    <w:rsid w:val="008E775A"/>
    <w:rsid w:val="008F22E5"/>
    <w:rsid w:val="008F6A92"/>
    <w:rsid w:val="00904983"/>
    <w:rsid w:val="009051E6"/>
    <w:rsid w:val="00906A07"/>
    <w:rsid w:val="00907180"/>
    <w:rsid w:val="00913A87"/>
    <w:rsid w:val="009159F2"/>
    <w:rsid w:val="009424D9"/>
    <w:rsid w:val="009425EE"/>
    <w:rsid w:val="00943040"/>
    <w:rsid w:val="00944550"/>
    <w:rsid w:val="00947CAF"/>
    <w:rsid w:val="00951E74"/>
    <w:rsid w:val="00952A8A"/>
    <w:rsid w:val="009560E9"/>
    <w:rsid w:val="00961A01"/>
    <w:rsid w:val="009667C1"/>
    <w:rsid w:val="0097750F"/>
    <w:rsid w:val="009805B5"/>
    <w:rsid w:val="00991225"/>
    <w:rsid w:val="009A0341"/>
    <w:rsid w:val="009A1E54"/>
    <w:rsid w:val="009A331A"/>
    <w:rsid w:val="009A3EF8"/>
    <w:rsid w:val="009A5AA7"/>
    <w:rsid w:val="009A5C53"/>
    <w:rsid w:val="009A7136"/>
    <w:rsid w:val="009B4189"/>
    <w:rsid w:val="009B748B"/>
    <w:rsid w:val="009D1718"/>
    <w:rsid w:val="009D2310"/>
    <w:rsid w:val="009E2705"/>
    <w:rsid w:val="009F7938"/>
    <w:rsid w:val="00A002DC"/>
    <w:rsid w:val="00A00729"/>
    <w:rsid w:val="00A052E9"/>
    <w:rsid w:val="00A05445"/>
    <w:rsid w:val="00A05CF2"/>
    <w:rsid w:val="00A13062"/>
    <w:rsid w:val="00A1310D"/>
    <w:rsid w:val="00A13290"/>
    <w:rsid w:val="00A203E7"/>
    <w:rsid w:val="00A204E2"/>
    <w:rsid w:val="00A2351F"/>
    <w:rsid w:val="00A23A86"/>
    <w:rsid w:val="00A25B51"/>
    <w:rsid w:val="00A26D09"/>
    <w:rsid w:val="00A44F1D"/>
    <w:rsid w:val="00A5299F"/>
    <w:rsid w:val="00A52D19"/>
    <w:rsid w:val="00A54E8A"/>
    <w:rsid w:val="00A578EE"/>
    <w:rsid w:val="00A604ED"/>
    <w:rsid w:val="00A61D30"/>
    <w:rsid w:val="00A673BA"/>
    <w:rsid w:val="00A67BC3"/>
    <w:rsid w:val="00A8125F"/>
    <w:rsid w:val="00A821FD"/>
    <w:rsid w:val="00A8320C"/>
    <w:rsid w:val="00A83974"/>
    <w:rsid w:val="00A85615"/>
    <w:rsid w:val="00A874C8"/>
    <w:rsid w:val="00A87535"/>
    <w:rsid w:val="00A91A3E"/>
    <w:rsid w:val="00A9428B"/>
    <w:rsid w:val="00AA1DC9"/>
    <w:rsid w:val="00AA305A"/>
    <w:rsid w:val="00AA69BE"/>
    <w:rsid w:val="00AA7935"/>
    <w:rsid w:val="00AA7FBE"/>
    <w:rsid w:val="00AB1110"/>
    <w:rsid w:val="00AB5B22"/>
    <w:rsid w:val="00AC0C51"/>
    <w:rsid w:val="00AC2E8B"/>
    <w:rsid w:val="00AC365D"/>
    <w:rsid w:val="00AC6E24"/>
    <w:rsid w:val="00AD07D8"/>
    <w:rsid w:val="00AD4713"/>
    <w:rsid w:val="00AD4F01"/>
    <w:rsid w:val="00AD5394"/>
    <w:rsid w:val="00AE0268"/>
    <w:rsid w:val="00AE10B5"/>
    <w:rsid w:val="00AE1DBD"/>
    <w:rsid w:val="00AE2818"/>
    <w:rsid w:val="00B014FE"/>
    <w:rsid w:val="00B03DB4"/>
    <w:rsid w:val="00B0703F"/>
    <w:rsid w:val="00B10125"/>
    <w:rsid w:val="00B12468"/>
    <w:rsid w:val="00B25FF0"/>
    <w:rsid w:val="00B37E28"/>
    <w:rsid w:val="00B4278A"/>
    <w:rsid w:val="00B46460"/>
    <w:rsid w:val="00B573AC"/>
    <w:rsid w:val="00B57E10"/>
    <w:rsid w:val="00B60709"/>
    <w:rsid w:val="00B60B83"/>
    <w:rsid w:val="00B65BB1"/>
    <w:rsid w:val="00B71377"/>
    <w:rsid w:val="00B71564"/>
    <w:rsid w:val="00B721DC"/>
    <w:rsid w:val="00B72CBE"/>
    <w:rsid w:val="00B86C18"/>
    <w:rsid w:val="00B93A07"/>
    <w:rsid w:val="00BA00A1"/>
    <w:rsid w:val="00BA1959"/>
    <w:rsid w:val="00BA6075"/>
    <w:rsid w:val="00BA6600"/>
    <w:rsid w:val="00BA6FF6"/>
    <w:rsid w:val="00BB2DD2"/>
    <w:rsid w:val="00BB32C1"/>
    <w:rsid w:val="00BB4D78"/>
    <w:rsid w:val="00BB615C"/>
    <w:rsid w:val="00BB776E"/>
    <w:rsid w:val="00BC30C9"/>
    <w:rsid w:val="00BC36BD"/>
    <w:rsid w:val="00BC64ED"/>
    <w:rsid w:val="00BD27BE"/>
    <w:rsid w:val="00BD2B56"/>
    <w:rsid w:val="00BD37F2"/>
    <w:rsid w:val="00BD443A"/>
    <w:rsid w:val="00BD6BD2"/>
    <w:rsid w:val="00BE260D"/>
    <w:rsid w:val="00BE54A6"/>
    <w:rsid w:val="00BE7CB2"/>
    <w:rsid w:val="00BF52E3"/>
    <w:rsid w:val="00BF72C8"/>
    <w:rsid w:val="00C00CDE"/>
    <w:rsid w:val="00C01429"/>
    <w:rsid w:val="00C02214"/>
    <w:rsid w:val="00C029B5"/>
    <w:rsid w:val="00C0319E"/>
    <w:rsid w:val="00C04396"/>
    <w:rsid w:val="00C04E60"/>
    <w:rsid w:val="00C1257C"/>
    <w:rsid w:val="00C14973"/>
    <w:rsid w:val="00C164F0"/>
    <w:rsid w:val="00C22E0F"/>
    <w:rsid w:val="00C257A1"/>
    <w:rsid w:val="00C317A8"/>
    <w:rsid w:val="00C34D93"/>
    <w:rsid w:val="00C37641"/>
    <w:rsid w:val="00C808C4"/>
    <w:rsid w:val="00C83D97"/>
    <w:rsid w:val="00C85880"/>
    <w:rsid w:val="00C93AEA"/>
    <w:rsid w:val="00CA0F7E"/>
    <w:rsid w:val="00CA1BA2"/>
    <w:rsid w:val="00CA4960"/>
    <w:rsid w:val="00CA66F2"/>
    <w:rsid w:val="00CB0429"/>
    <w:rsid w:val="00CB2E6C"/>
    <w:rsid w:val="00CB7A43"/>
    <w:rsid w:val="00CC3125"/>
    <w:rsid w:val="00CC4F87"/>
    <w:rsid w:val="00CC5120"/>
    <w:rsid w:val="00CC6914"/>
    <w:rsid w:val="00CC6C2B"/>
    <w:rsid w:val="00CC78CF"/>
    <w:rsid w:val="00CE097F"/>
    <w:rsid w:val="00CE32C8"/>
    <w:rsid w:val="00CE3E3F"/>
    <w:rsid w:val="00CF1C3B"/>
    <w:rsid w:val="00CF7DB2"/>
    <w:rsid w:val="00D04330"/>
    <w:rsid w:val="00D054B6"/>
    <w:rsid w:val="00D068B5"/>
    <w:rsid w:val="00D10A06"/>
    <w:rsid w:val="00D1287B"/>
    <w:rsid w:val="00D20637"/>
    <w:rsid w:val="00D213DA"/>
    <w:rsid w:val="00D21E28"/>
    <w:rsid w:val="00D3248D"/>
    <w:rsid w:val="00D429E7"/>
    <w:rsid w:val="00D434D9"/>
    <w:rsid w:val="00D55EAC"/>
    <w:rsid w:val="00D56021"/>
    <w:rsid w:val="00D56B82"/>
    <w:rsid w:val="00D61B09"/>
    <w:rsid w:val="00D716D6"/>
    <w:rsid w:val="00D8010C"/>
    <w:rsid w:val="00D81CF7"/>
    <w:rsid w:val="00D91DFA"/>
    <w:rsid w:val="00DA1AFB"/>
    <w:rsid w:val="00DA5519"/>
    <w:rsid w:val="00DA6C63"/>
    <w:rsid w:val="00DA7B22"/>
    <w:rsid w:val="00DB2D43"/>
    <w:rsid w:val="00DB5050"/>
    <w:rsid w:val="00DB52BD"/>
    <w:rsid w:val="00DC557E"/>
    <w:rsid w:val="00DD1E19"/>
    <w:rsid w:val="00DD4828"/>
    <w:rsid w:val="00DD6D23"/>
    <w:rsid w:val="00DE14FF"/>
    <w:rsid w:val="00DE7DC9"/>
    <w:rsid w:val="00E01921"/>
    <w:rsid w:val="00E03EC4"/>
    <w:rsid w:val="00E0540B"/>
    <w:rsid w:val="00E07539"/>
    <w:rsid w:val="00E1205F"/>
    <w:rsid w:val="00E13D16"/>
    <w:rsid w:val="00E168CC"/>
    <w:rsid w:val="00E20324"/>
    <w:rsid w:val="00E21482"/>
    <w:rsid w:val="00E22ED0"/>
    <w:rsid w:val="00E236FA"/>
    <w:rsid w:val="00E259BA"/>
    <w:rsid w:val="00E2750E"/>
    <w:rsid w:val="00E27F05"/>
    <w:rsid w:val="00E401ED"/>
    <w:rsid w:val="00E41C86"/>
    <w:rsid w:val="00E4430C"/>
    <w:rsid w:val="00E52578"/>
    <w:rsid w:val="00E54DA5"/>
    <w:rsid w:val="00E76ADD"/>
    <w:rsid w:val="00E77BA3"/>
    <w:rsid w:val="00E81D78"/>
    <w:rsid w:val="00E953D1"/>
    <w:rsid w:val="00E95D7E"/>
    <w:rsid w:val="00EA3778"/>
    <w:rsid w:val="00EB2000"/>
    <w:rsid w:val="00EB5427"/>
    <w:rsid w:val="00EB6CED"/>
    <w:rsid w:val="00ED1201"/>
    <w:rsid w:val="00ED28AC"/>
    <w:rsid w:val="00ED29B4"/>
    <w:rsid w:val="00ED5A82"/>
    <w:rsid w:val="00ED76CF"/>
    <w:rsid w:val="00EE3BD5"/>
    <w:rsid w:val="00EE6CE2"/>
    <w:rsid w:val="00EF1B36"/>
    <w:rsid w:val="00F0754A"/>
    <w:rsid w:val="00F120B3"/>
    <w:rsid w:val="00F133CB"/>
    <w:rsid w:val="00F13961"/>
    <w:rsid w:val="00F22175"/>
    <w:rsid w:val="00F22262"/>
    <w:rsid w:val="00F348B2"/>
    <w:rsid w:val="00F377F5"/>
    <w:rsid w:val="00F40516"/>
    <w:rsid w:val="00F57A07"/>
    <w:rsid w:val="00F63566"/>
    <w:rsid w:val="00F641D0"/>
    <w:rsid w:val="00F679AA"/>
    <w:rsid w:val="00F67A0C"/>
    <w:rsid w:val="00F7089E"/>
    <w:rsid w:val="00F75B05"/>
    <w:rsid w:val="00F773C1"/>
    <w:rsid w:val="00F84E59"/>
    <w:rsid w:val="00F86CBF"/>
    <w:rsid w:val="00F86E7F"/>
    <w:rsid w:val="00FC07E4"/>
    <w:rsid w:val="00FC26DD"/>
    <w:rsid w:val="00FC5EB6"/>
    <w:rsid w:val="00FC6602"/>
    <w:rsid w:val="00FC7F5A"/>
    <w:rsid w:val="00FD1C90"/>
    <w:rsid w:val="00FD6121"/>
    <w:rsid w:val="00FD7409"/>
    <w:rsid w:val="00FE0F6D"/>
    <w:rsid w:val="00FE10B3"/>
    <w:rsid w:val="00FE605F"/>
    <w:rsid w:val="00FF0085"/>
    <w:rsid w:val="00FF0BE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506D665-4C2F-4E2F-BBA0-3DD421E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character" w:customStyle="1" w:styleId="EndnoteTextChar">
    <w:name w:val="Endnote Text Char"/>
    <w:basedOn w:val="DefaultParagraphFont"/>
    <w:link w:val="EndnoteText"/>
    <w:semiHidden/>
    <w:rsid w:val="0003190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17FC-0B62-45C6-9DC2-A43879DA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WORKSHEET: Criteria for Approval</vt:lpstr>
    </vt:vector>
  </TitlesOfParts>
  <Manager>Huron Consulting Group, Inc.</Manager>
  <Company>Huron Consulting Group, Inc.</Company>
  <LinksUpToDate>false</LinksUpToDate>
  <CharactersWithSpaces>15030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2011-01-24T13:50:00Z</cp:lastPrinted>
  <dcterms:created xsi:type="dcterms:W3CDTF">2019-01-15T18:04:00Z</dcterms:created>
  <dcterms:modified xsi:type="dcterms:W3CDTF">2019-01-15T18:04:00Z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