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678A7" w14:textId="77777777" w:rsidR="006F7289" w:rsidRPr="00D23815" w:rsidRDefault="006F7289" w:rsidP="006F7289">
      <w:pPr>
        <w:outlineLvl w:val="1"/>
        <w:rPr>
          <w:rFonts w:ascii="Calibri" w:eastAsia="Times New Roman" w:hAnsi="Calibri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sz w:val="28"/>
          <w:szCs w:val="28"/>
        </w:rPr>
        <w:t>Proposal Development 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38"/>
        <w:gridCol w:w="1549"/>
        <w:gridCol w:w="1726"/>
        <w:gridCol w:w="1652"/>
        <w:gridCol w:w="1207"/>
        <w:gridCol w:w="1204"/>
      </w:tblGrid>
      <w:tr w:rsidR="006F7289" w:rsidRPr="00EF5EDB" w14:paraId="6F8EE3BD" w14:textId="77777777" w:rsidTr="006F7289">
        <w:tc>
          <w:tcPr>
            <w:tcW w:w="2215" w:type="pct"/>
            <w:tcBorders>
              <w:top w:val="nil"/>
              <w:left w:val="nil"/>
            </w:tcBorders>
            <w:hideMark/>
          </w:tcPr>
          <w:p w14:paraId="032F81E1" w14:textId="77777777" w:rsidR="006F7289" w:rsidRPr="00EF5EDB" w:rsidRDefault="006F7289" w:rsidP="00B7129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shd w:val="clear" w:color="auto" w:fill="A6A6A6" w:themeFill="background1" w:themeFillShade="A6"/>
            <w:vAlign w:val="bottom"/>
            <w:hideMark/>
          </w:tcPr>
          <w:p w14:paraId="509634BB" w14:textId="77777777" w:rsidR="006F7289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Principal Investigator</w:t>
            </w:r>
          </w:p>
          <w:p w14:paraId="2D71D948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(PI)</w:t>
            </w:r>
          </w:p>
        </w:tc>
        <w:tc>
          <w:tcPr>
            <w:tcW w:w="655" w:type="pct"/>
            <w:shd w:val="clear" w:color="auto" w:fill="A6A6A6" w:themeFill="background1" w:themeFillShade="A6"/>
            <w:vAlign w:val="bottom"/>
            <w:hideMark/>
          </w:tcPr>
          <w:p w14:paraId="03A9667E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Department Business Administrator (DBA)</w:t>
            </w:r>
          </w:p>
        </w:tc>
        <w:tc>
          <w:tcPr>
            <w:tcW w:w="627" w:type="pct"/>
            <w:shd w:val="clear" w:color="auto" w:fill="A6A6A6" w:themeFill="background1" w:themeFillShade="A6"/>
            <w:vAlign w:val="bottom"/>
            <w:hideMark/>
          </w:tcPr>
          <w:p w14:paraId="14CDA041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College Research Administrator (CRA)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bottom"/>
            <w:hideMark/>
          </w:tcPr>
          <w:p w14:paraId="2F89A519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Division of Research (DOR)</w:t>
            </w:r>
          </w:p>
        </w:tc>
        <w:tc>
          <w:tcPr>
            <w:tcW w:w="457" w:type="pct"/>
            <w:shd w:val="clear" w:color="auto" w:fill="A6A6A6" w:themeFill="background1" w:themeFillShade="A6"/>
          </w:tcPr>
          <w:p w14:paraId="4E8F6E7F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Associate Deans for Research/ College Staff</w:t>
            </w:r>
          </w:p>
        </w:tc>
      </w:tr>
      <w:tr w:rsidR="006F7289" w:rsidRPr="00EF5EDB" w14:paraId="6D515ABF" w14:textId="77777777" w:rsidTr="006F7289">
        <w:tc>
          <w:tcPr>
            <w:tcW w:w="2215" w:type="pct"/>
            <w:hideMark/>
          </w:tcPr>
          <w:p w14:paraId="57C3AF30" w14:textId="77777777" w:rsidR="006F7289" w:rsidRPr="00EF5EDB" w:rsidRDefault="006F7289" w:rsidP="00B7129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7289">
              <w:rPr>
                <w:rFonts w:ascii="Calibri" w:eastAsia="Times New Roman" w:hAnsi="Calibri" w:cs="Times New Roman"/>
                <w:sz w:val="20"/>
                <w:szCs w:val="20"/>
              </w:rPr>
              <w:t>Establish and enhance strategic partnerships with other research-related universities, agencies, foundations and sponsors</w:t>
            </w:r>
          </w:p>
        </w:tc>
        <w:tc>
          <w:tcPr>
            <w:tcW w:w="588" w:type="pct"/>
            <w:hideMark/>
          </w:tcPr>
          <w:p w14:paraId="0924A313" w14:textId="77777777" w:rsidR="006F7289" w:rsidRPr="00EF5EDB" w:rsidRDefault="006F7289" w:rsidP="00B71292">
            <w:pPr>
              <w:ind w:left="-164" w:firstLine="164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55" w:type="pct"/>
          </w:tcPr>
          <w:p w14:paraId="5D90D330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27" w:type="pct"/>
            <w:hideMark/>
          </w:tcPr>
          <w:p w14:paraId="1802B6A0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58" w:type="pct"/>
            <w:hideMark/>
          </w:tcPr>
          <w:p w14:paraId="3B24D7F7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Primary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(1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457" w:type="pct"/>
          </w:tcPr>
          <w:p w14:paraId="0F7DEF48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F7289" w:rsidRPr="00EF5EDB" w14:paraId="0A283C39" w14:textId="77777777" w:rsidTr="006F7289">
        <w:trPr>
          <w:trHeight w:val="134"/>
        </w:trPr>
        <w:tc>
          <w:tcPr>
            <w:tcW w:w="2215" w:type="pct"/>
            <w:hideMark/>
          </w:tcPr>
          <w:p w14:paraId="65133710" w14:textId="77777777" w:rsidR="006F7289" w:rsidRPr="00EF5EDB" w:rsidRDefault="006F7289" w:rsidP="006F7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7289">
              <w:rPr>
                <w:rFonts w:ascii="Calibri" w:eastAsia="Times New Roman" w:hAnsi="Calibri" w:cs="Times New Roman"/>
                <w:sz w:val="20"/>
                <w:szCs w:val="20"/>
              </w:rPr>
              <w:t>Communicate funding opportunities, workshops and research events through newsletters and website</w:t>
            </w:r>
          </w:p>
        </w:tc>
        <w:tc>
          <w:tcPr>
            <w:tcW w:w="588" w:type="pct"/>
            <w:hideMark/>
          </w:tcPr>
          <w:p w14:paraId="2D344D63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4A898A02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27" w:type="pct"/>
            <w:hideMark/>
          </w:tcPr>
          <w:p w14:paraId="19804DAA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458" w:type="pct"/>
            <w:hideMark/>
          </w:tcPr>
          <w:p w14:paraId="6A302B8D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Primary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(1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457" w:type="pct"/>
          </w:tcPr>
          <w:p w14:paraId="5503B449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F7289" w:rsidRPr="00EF5EDB" w14:paraId="3DE135AC" w14:textId="77777777" w:rsidTr="006F7289">
        <w:tc>
          <w:tcPr>
            <w:tcW w:w="2215" w:type="pct"/>
            <w:hideMark/>
          </w:tcPr>
          <w:p w14:paraId="449B192B" w14:textId="77777777" w:rsidR="006F7289" w:rsidRPr="00EF5EDB" w:rsidRDefault="006F7289" w:rsidP="006F7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Identify funding opportunities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PIVOT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, Grants.gov, COS, etc.</w:t>
            </w:r>
          </w:p>
        </w:tc>
        <w:tc>
          <w:tcPr>
            <w:tcW w:w="588" w:type="pct"/>
            <w:hideMark/>
          </w:tcPr>
          <w:p w14:paraId="0D2164E2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55" w:type="pct"/>
          </w:tcPr>
          <w:p w14:paraId="5527F8E8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27" w:type="pct"/>
            <w:hideMark/>
          </w:tcPr>
          <w:p w14:paraId="7984CF11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458" w:type="pct"/>
            <w:hideMark/>
          </w:tcPr>
          <w:p w14:paraId="7708C9DD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Primary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(1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457" w:type="pct"/>
          </w:tcPr>
          <w:p w14:paraId="27352BE2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6F7289" w:rsidRPr="00EF5EDB" w14:paraId="5990C451" w14:textId="77777777" w:rsidTr="006F7289">
        <w:tc>
          <w:tcPr>
            <w:tcW w:w="2215" w:type="pct"/>
            <w:hideMark/>
          </w:tcPr>
          <w:p w14:paraId="03D4E6A6" w14:textId="77777777" w:rsidR="006F7289" w:rsidRPr="00EF5EDB" w:rsidRDefault="006F7289" w:rsidP="006F7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7289">
              <w:rPr>
                <w:rFonts w:ascii="Calibri" w:eastAsia="Times New Roman" w:hAnsi="Calibri" w:cs="Times New Roman"/>
                <w:sz w:val="20"/>
                <w:szCs w:val="20"/>
              </w:rPr>
              <w:t>Develop and organize research teams and facilitate proposal development of large, complex proposals (multidisciplinary, multi-institutional)</w:t>
            </w:r>
          </w:p>
        </w:tc>
        <w:tc>
          <w:tcPr>
            <w:tcW w:w="588" w:type="pct"/>
            <w:hideMark/>
          </w:tcPr>
          <w:p w14:paraId="19A115A5" w14:textId="77777777" w:rsidR="006F7289" w:rsidRPr="00EF5EDB" w:rsidRDefault="006F7289" w:rsidP="006F728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55" w:type="pct"/>
          </w:tcPr>
          <w:p w14:paraId="53C81C47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27" w:type="pct"/>
            <w:hideMark/>
          </w:tcPr>
          <w:p w14:paraId="3EF1B89E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458" w:type="pct"/>
            <w:hideMark/>
          </w:tcPr>
          <w:p w14:paraId="5A4463A8" w14:textId="77777777" w:rsidR="006F7289" w:rsidRPr="00EF5EDB" w:rsidRDefault="006F7289" w:rsidP="006F728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Primary (1)</w:t>
            </w:r>
          </w:p>
        </w:tc>
        <w:tc>
          <w:tcPr>
            <w:tcW w:w="457" w:type="pct"/>
          </w:tcPr>
          <w:p w14:paraId="0CB01135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6F7289" w:rsidRPr="00EF5EDB" w14:paraId="38170D62" w14:textId="77777777" w:rsidTr="006F7289">
        <w:tc>
          <w:tcPr>
            <w:tcW w:w="2215" w:type="pct"/>
            <w:hideMark/>
          </w:tcPr>
          <w:p w14:paraId="21C83BC2" w14:textId="77777777" w:rsidR="006F7289" w:rsidRPr="00EF5EDB" w:rsidRDefault="006F7289" w:rsidP="00B7129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7289">
              <w:rPr>
                <w:rFonts w:ascii="Calibri" w:eastAsia="Times New Roman" w:hAnsi="Calibri" w:cs="Times New Roman"/>
                <w:sz w:val="20"/>
                <w:szCs w:val="20"/>
              </w:rPr>
              <w:t>Develop multi-disciplinary research development workshops</w:t>
            </w:r>
          </w:p>
        </w:tc>
        <w:tc>
          <w:tcPr>
            <w:tcW w:w="588" w:type="pct"/>
            <w:hideMark/>
          </w:tcPr>
          <w:p w14:paraId="19A93D46" w14:textId="77777777" w:rsidR="006F7289" w:rsidRPr="00EF5EDB" w:rsidRDefault="006F7289" w:rsidP="006F728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14:paraId="0CA057F6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27" w:type="pct"/>
            <w:hideMark/>
          </w:tcPr>
          <w:p w14:paraId="7E5B2E50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458" w:type="pct"/>
            <w:hideMark/>
          </w:tcPr>
          <w:p w14:paraId="0B0CAAE0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Primary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(1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457" w:type="pct"/>
          </w:tcPr>
          <w:p w14:paraId="000417F0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6F7289" w:rsidRPr="00EF5EDB" w14:paraId="22C80720" w14:textId="77777777" w:rsidTr="006F7289">
        <w:tc>
          <w:tcPr>
            <w:tcW w:w="2215" w:type="pct"/>
            <w:hideMark/>
          </w:tcPr>
          <w:p w14:paraId="67692F1C" w14:textId="77777777" w:rsidR="006F7289" w:rsidRPr="00EF5EDB" w:rsidRDefault="006F7289" w:rsidP="00B7129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7289">
              <w:rPr>
                <w:rFonts w:ascii="Calibri" w:eastAsia="Times New Roman" w:hAnsi="Calibri" w:cs="Times New Roman"/>
                <w:sz w:val="20"/>
                <w:szCs w:val="20"/>
              </w:rPr>
              <w:t>Assist with revision and editing of multi-PI, complex proposals</w:t>
            </w:r>
          </w:p>
        </w:tc>
        <w:tc>
          <w:tcPr>
            <w:tcW w:w="588" w:type="pct"/>
            <w:hideMark/>
          </w:tcPr>
          <w:p w14:paraId="494129F3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55" w:type="pct"/>
          </w:tcPr>
          <w:p w14:paraId="63F334E1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27" w:type="pct"/>
            <w:hideMark/>
          </w:tcPr>
          <w:p w14:paraId="04408145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458" w:type="pct"/>
            <w:hideMark/>
          </w:tcPr>
          <w:p w14:paraId="39ABEC43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457" w:type="pct"/>
          </w:tcPr>
          <w:p w14:paraId="1393A906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F7289" w:rsidRPr="00EF5EDB" w14:paraId="33A7C02B" w14:textId="77777777" w:rsidTr="006F7289">
        <w:tc>
          <w:tcPr>
            <w:tcW w:w="2215" w:type="pct"/>
            <w:hideMark/>
          </w:tcPr>
          <w:p w14:paraId="6EC61616" w14:textId="77777777" w:rsidR="006F7289" w:rsidRPr="00EF5EDB" w:rsidRDefault="006F7289" w:rsidP="00B7129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F7289">
              <w:rPr>
                <w:rFonts w:ascii="Calibri" w:eastAsia="Times New Roman" w:hAnsi="Calibri" w:cs="Times New Roman"/>
                <w:sz w:val="20"/>
                <w:szCs w:val="20"/>
              </w:rPr>
              <w:t>Secure university resource commitments</w:t>
            </w:r>
          </w:p>
        </w:tc>
        <w:tc>
          <w:tcPr>
            <w:tcW w:w="588" w:type="pct"/>
            <w:hideMark/>
          </w:tcPr>
          <w:p w14:paraId="404A446D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655" w:type="pct"/>
            <w:hideMark/>
          </w:tcPr>
          <w:p w14:paraId="7C2FDBF1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27" w:type="pct"/>
            <w:hideMark/>
          </w:tcPr>
          <w:p w14:paraId="53159E4B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458" w:type="pct"/>
            <w:hideMark/>
          </w:tcPr>
          <w:p w14:paraId="7F6672E4" w14:textId="77777777" w:rsidR="006F7289" w:rsidRPr="00EF5EDB" w:rsidRDefault="006F7289" w:rsidP="006F7289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(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1, 2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  <w:tc>
          <w:tcPr>
            <w:tcW w:w="457" w:type="pct"/>
          </w:tcPr>
          <w:p w14:paraId="18529841" w14:textId="77777777" w:rsidR="006F7289" w:rsidRPr="00EF5EDB" w:rsidRDefault="006F7289" w:rsidP="00B71292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45840132" w14:textId="77777777" w:rsidR="006F7289" w:rsidRPr="006F7289" w:rsidRDefault="006F7289" w:rsidP="006F7289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20"/>
          <w:szCs w:val="20"/>
        </w:rPr>
      </w:pPr>
    </w:p>
    <w:p w14:paraId="742EB141" w14:textId="77777777" w:rsidR="006F7289" w:rsidRDefault="006F7289">
      <w:pPr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br w:type="page"/>
      </w:r>
    </w:p>
    <w:p w14:paraId="3E52FF80" w14:textId="77777777" w:rsidR="00EF5EDB" w:rsidRPr="00D23815" w:rsidRDefault="00EF5EDB" w:rsidP="00D23815">
      <w:pPr>
        <w:outlineLvl w:val="1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D23815">
        <w:rPr>
          <w:rFonts w:ascii="Calibri" w:eastAsia="Times New Roman" w:hAnsi="Calibri" w:cs="Times New Roman"/>
          <w:b/>
          <w:bCs/>
          <w:sz w:val="28"/>
          <w:szCs w:val="28"/>
        </w:rPr>
        <w:lastRenderedPageBreak/>
        <w:t>Pre-Award Activities</w:t>
      </w: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6416"/>
        <w:gridCol w:w="1703"/>
        <w:gridCol w:w="1897"/>
        <w:gridCol w:w="1816"/>
        <w:gridCol w:w="1326"/>
      </w:tblGrid>
      <w:tr w:rsidR="0064478F" w:rsidRPr="00EF5EDB" w14:paraId="3257902A" w14:textId="77777777" w:rsidTr="00F64746">
        <w:tc>
          <w:tcPr>
            <w:tcW w:w="2438" w:type="pct"/>
            <w:tcBorders>
              <w:top w:val="nil"/>
              <w:left w:val="nil"/>
            </w:tcBorders>
            <w:hideMark/>
          </w:tcPr>
          <w:p w14:paraId="1120B921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47" w:type="pct"/>
            <w:shd w:val="clear" w:color="auto" w:fill="A6A6A6" w:themeFill="background1" w:themeFillShade="A6"/>
            <w:vAlign w:val="bottom"/>
            <w:hideMark/>
          </w:tcPr>
          <w:p w14:paraId="2F6AE27C" w14:textId="77777777" w:rsidR="00F64746" w:rsidRDefault="00EF5EDB" w:rsidP="00F6474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Principal Investigator</w:t>
            </w:r>
          </w:p>
          <w:p w14:paraId="327F6B11" w14:textId="77777777" w:rsidR="00EF5EDB" w:rsidRPr="00EF5EDB" w:rsidRDefault="00EF5EDB" w:rsidP="00F6474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(PI)</w:t>
            </w:r>
          </w:p>
        </w:tc>
        <w:tc>
          <w:tcPr>
            <w:tcW w:w="721" w:type="pct"/>
            <w:shd w:val="clear" w:color="auto" w:fill="A6A6A6" w:themeFill="background1" w:themeFillShade="A6"/>
            <w:vAlign w:val="bottom"/>
            <w:hideMark/>
          </w:tcPr>
          <w:p w14:paraId="5D3B319B" w14:textId="77777777" w:rsidR="00EF5EDB" w:rsidRPr="00EF5EDB" w:rsidRDefault="00EF5EDB" w:rsidP="00F6474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Department Business Administrator (DBA)</w:t>
            </w:r>
          </w:p>
        </w:tc>
        <w:tc>
          <w:tcPr>
            <w:tcW w:w="690" w:type="pct"/>
            <w:shd w:val="clear" w:color="auto" w:fill="A6A6A6" w:themeFill="background1" w:themeFillShade="A6"/>
            <w:vAlign w:val="bottom"/>
            <w:hideMark/>
          </w:tcPr>
          <w:p w14:paraId="42EAFD9F" w14:textId="77777777" w:rsidR="00EF5EDB" w:rsidRPr="00EF5EDB" w:rsidRDefault="00EF5EDB" w:rsidP="00F6474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College Research Administrator (CRA)</w:t>
            </w:r>
          </w:p>
        </w:tc>
        <w:tc>
          <w:tcPr>
            <w:tcW w:w="504" w:type="pct"/>
            <w:shd w:val="clear" w:color="auto" w:fill="A6A6A6" w:themeFill="background1" w:themeFillShade="A6"/>
            <w:vAlign w:val="bottom"/>
            <w:hideMark/>
          </w:tcPr>
          <w:p w14:paraId="4C108F55" w14:textId="77777777" w:rsidR="00EF5EDB" w:rsidRPr="00EF5EDB" w:rsidRDefault="00EF5EDB" w:rsidP="00F6474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Division of Research (DOR)</w:t>
            </w:r>
          </w:p>
        </w:tc>
      </w:tr>
      <w:tr w:rsidR="0064478F" w:rsidRPr="00EF5EDB" w14:paraId="3BD86872" w14:textId="77777777" w:rsidTr="0064478F">
        <w:tc>
          <w:tcPr>
            <w:tcW w:w="2438" w:type="pct"/>
            <w:hideMark/>
          </w:tcPr>
          <w:p w14:paraId="64425E64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Identify funding opportunities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SPIN, Grants.gov, COS, etc.</w:t>
            </w:r>
          </w:p>
        </w:tc>
        <w:tc>
          <w:tcPr>
            <w:tcW w:w="647" w:type="pct"/>
            <w:hideMark/>
          </w:tcPr>
          <w:p w14:paraId="612C18F0" w14:textId="77777777" w:rsidR="00EF5EDB" w:rsidRPr="00EF5EDB" w:rsidRDefault="00EF5EDB" w:rsidP="00EF5EDB">
            <w:pPr>
              <w:ind w:left="-164" w:firstLine="164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21" w:type="pct"/>
            <w:hideMark/>
          </w:tcPr>
          <w:p w14:paraId="73C59DA1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90" w:type="pct"/>
            <w:hideMark/>
          </w:tcPr>
          <w:p w14:paraId="7F3D1FA6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504" w:type="pct"/>
            <w:hideMark/>
          </w:tcPr>
          <w:p w14:paraId="66F40E60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64478F" w:rsidRPr="00EF5EDB" w14:paraId="050E88DB" w14:textId="77777777" w:rsidTr="0064478F">
        <w:trPr>
          <w:trHeight w:val="134"/>
        </w:trPr>
        <w:tc>
          <w:tcPr>
            <w:tcW w:w="2438" w:type="pct"/>
            <w:hideMark/>
          </w:tcPr>
          <w:p w14:paraId="782BA2A5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Understanding of sponsor's rules and guidelines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All must know these</w:t>
            </w:r>
          </w:p>
        </w:tc>
        <w:tc>
          <w:tcPr>
            <w:tcW w:w="647" w:type="pct"/>
            <w:hideMark/>
          </w:tcPr>
          <w:p w14:paraId="3D0B8DD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21" w:type="pct"/>
            <w:hideMark/>
          </w:tcPr>
          <w:p w14:paraId="7F4DAC0C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90" w:type="pct"/>
            <w:hideMark/>
          </w:tcPr>
          <w:p w14:paraId="61CE4FF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504" w:type="pct"/>
            <w:hideMark/>
          </w:tcPr>
          <w:p w14:paraId="42DF2155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64478F" w:rsidRPr="00EF5EDB" w14:paraId="2A1C1EE5" w14:textId="77777777" w:rsidTr="0064478F">
        <w:tc>
          <w:tcPr>
            <w:tcW w:w="2438" w:type="pct"/>
            <w:hideMark/>
          </w:tcPr>
          <w:p w14:paraId="19A4FE45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Secure university resource commitments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Approval must be secured in writing by responsible administrator</w:t>
            </w:r>
          </w:p>
        </w:tc>
        <w:tc>
          <w:tcPr>
            <w:tcW w:w="647" w:type="pct"/>
            <w:hideMark/>
          </w:tcPr>
          <w:p w14:paraId="69BB663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21" w:type="pct"/>
            <w:hideMark/>
          </w:tcPr>
          <w:p w14:paraId="554C70CB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0" w:type="pct"/>
            <w:hideMark/>
          </w:tcPr>
          <w:p w14:paraId="708FF369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504" w:type="pct"/>
            <w:hideMark/>
          </w:tcPr>
          <w:p w14:paraId="5D79F0E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64478F" w:rsidRPr="00EF5EDB" w14:paraId="737F7FC6" w14:textId="77777777" w:rsidTr="0064478F">
        <w:tc>
          <w:tcPr>
            <w:tcW w:w="2438" w:type="pct"/>
            <w:hideMark/>
          </w:tcPr>
          <w:p w14:paraId="13DA0186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Prepare budget, including subaward documentation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Format and upload for submission should be done by the DBA under the PI's guidance</w:t>
            </w:r>
          </w:p>
        </w:tc>
        <w:tc>
          <w:tcPr>
            <w:tcW w:w="647" w:type="pct"/>
            <w:hideMark/>
          </w:tcPr>
          <w:p w14:paraId="2D792C5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21" w:type="pct"/>
            <w:hideMark/>
          </w:tcPr>
          <w:p w14:paraId="1CA734C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90" w:type="pct"/>
            <w:hideMark/>
          </w:tcPr>
          <w:p w14:paraId="55A0F6C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504" w:type="pct"/>
            <w:hideMark/>
          </w:tcPr>
          <w:p w14:paraId="1B2848D9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64478F" w:rsidRPr="00EF5EDB" w14:paraId="6D27DFC6" w14:textId="77777777" w:rsidTr="0064478F">
        <w:tc>
          <w:tcPr>
            <w:tcW w:w="2438" w:type="pct"/>
            <w:hideMark/>
          </w:tcPr>
          <w:p w14:paraId="7D55D20D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Technical content of the proposal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This is the exclusive responsibility of the PI</w:t>
            </w:r>
          </w:p>
        </w:tc>
        <w:tc>
          <w:tcPr>
            <w:tcW w:w="647" w:type="pct"/>
            <w:hideMark/>
          </w:tcPr>
          <w:p w14:paraId="60683821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21" w:type="pct"/>
            <w:hideMark/>
          </w:tcPr>
          <w:p w14:paraId="193E2A20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0" w:type="pct"/>
            <w:hideMark/>
          </w:tcPr>
          <w:p w14:paraId="00E2C2D4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  <w:hideMark/>
          </w:tcPr>
          <w:p w14:paraId="1658F125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4478F" w:rsidRPr="00EF5EDB" w14:paraId="3B392C52" w14:textId="77777777" w:rsidTr="0064478F">
        <w:tc>
          <w:tcPr>
            <w:tcW w:w="2438" w:type="pct"/>
            <w:hideMark/>
          </w:tcPr>
          <w:p w14:paraId="2DC09146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Prepare proposal elements for submission - format and upload</w:t>
            </w:r>
          </w:p>
        </w:tc>
        <w:tc>
          <w:tcPr>
            <w:tcW w:w="647" w:type="pct"/>
            <w:hideMark/>
          </w:tcPr>
          <w:p w14:paraId="4F9200AC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21" w:type="pct"/>
            <w:hideMark/>
          </w:tcPr>
          <w:p w14:paraId="2F30A2F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90" w:type="pct"/>
            <w:hideMark/>
          </w:tcPr>
          <w:p w14:paraId="77E7FD4B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504" w:type="pct"/>
            <w:hideMark/>
          </w:tcPr>
          <w:p w14:paraId="19ED2F3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64478F" w:rsidRPr="00EF5EDB" w14:paraId="1BEBD9FF" w14:textId="77777777" w:rsidTr="0064478F">
        <w:tc>
          <w:tcPr>
            <w:tcW w:w="2438" w:type="pct"/>
            <w:hideMark/>
          </w:tcPr>
          <w:p w14:paraId="1B660960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Review proposal for institutional assurances, ensure completeness of proposal</w:t>
            </w:r>
          </w:p>
        </w:tc>
        <w:tc>
          <w:tcPr>
            <w:tcW w:w="647" w:type="pct"/>
            <w:hideMark/>
          </w:tcPr>
          <w:p w14:paraId="34827B9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1" w:type="pct"/>
            <w:hideMark/>
          </w:tcPr>
          <w:p w14:paraId="0CCB65C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0" w:type="pct"/>
            <w:hideMark/>
          </w:tcPr>
          <w:p w14:paraId="720B9585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  <w:hideMark/>
          </w:tcPr>
          <w:p w14:paraId="41740B8C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64478F" w:rsidRPr="00EF5EDB" w14:paraId="04AA31B4" w14:textId="77777777" w:rsidTr="0064478F">
        <w:tc>
          <w:tcPr>
            <w:tcW w:w="2438" w:type="pct"/>
            <w:hideMark/>
          </w:tcPr>
          <w:p w14:paraId="4216C0D6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Intellectual Property Assessment</w:t>
            </w:r>
          </w:p>
        </w:tc>
        <w:tc>
          <w:tcPr>
            <w:tcW w:w="647" w:type="pct"/>
            <w:hideMark/>
          </w:tcPr>
          <w:p w14:paraId="7DF0AA3B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21" w:type="pct"/>
            <w:hideMark/>
          </w:tcPr>
          <w:p w14:paraId="14BF872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0" w:type="pct"/>
            <w:hideMark/>
          </w:tcPr>
          <w:p w14:paraId="12AFD3D5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  <w:hideMark/>
          </w:tcPr>
          <w:p w14:paraId="7E5E59DB" w14:textId="77777777" w:rsidR="00EF5EDB" w:rsidRPr="00EF5EDB" w:rsidRDefault="00EF5EDB" w:rsidP="0064478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  <w:t>(OIPM</w:t>
            </w:r>
            <w:r w:rsidR="0064478F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64478F" w:rsidRPr="00EF5EDB" w14:paraId="617A1ABE" w14:textId="77777777" w:rsidTr="0064478F">
        <w:tc>
          <w:tcPr>
            <w:tcW w:w="2438" w:type="pct"/>
            <w:hideMark/>
          </w:tcPr>
          <w:p w14:paraId="104185B5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Review proposal to ensure University rules are followed</w:t>
            </w:r>
          </w:p>
        </w:tc>
        <w:tc>
          <w:tcPr>
            <w:tcW w:w="647" w:type="pct"/>
            <w:hideMark/>
          </w:tcPr>
          <w:p w14:paraId="3CB336E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1" w:type="pct"/>
            <w:hideMark/>
          </w:tcPr>
          <w:p w14:paraId="424D7CE7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0" w:type="pct"/>
            <w:hideMark/>
          </w:tcPr>
          <w:p w14:paraId="31BD8CF9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504" w:type="pct"/>
            <w:hideMark/>
          </w:tcPr>
          <w:p w14:paraId="4FD60B3E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64478F" w:rsidRPr="00EF5EDB" w14:paraId="1E7ABA91" w14:textId="77777777" w:rsidTr="0064478F">
        <w:tc>
          <w:tcPr>
            <w:tcW w:w="2438" w:type="pct"/>
            <w:hideMark/>
          </w:tcPr>
          <w:p w14:paraId="2460E755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Upload proposal to sponsor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Follow sponsor's requirements, and ensure FCOI is on file</w:t>
            </w:r>
          </w:p>
        </w:tc>
        <w:tc>
          <w:tcPr>
            <w:tcW w:w="647" w:type="pct"/>
            <w:hideMark/>
          </w:tcPr>
          <w:p w14:paraId="3497687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1" w:type="pct"/>
            <w:hideMark/>
          </w:tcPr>
          <w:p w14:paraId="2F8F8D1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0" w:type="pct"/>
            <w:hideMark/>
          </w:tcPr>
          <w:p w14:paraId="3124D931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504" w:type="pct"/>
            <w:hideMark/>
          </w:tcPr>
          <w:p w14:paraId="6DACEFDC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64478F" w:rsidRPr="00EF5EDB" w14:paraId="425D820C" w14:textId="77777777" w:rsidTr="0064478F">
        <w:tc>
          <w:tcPr>
            <w:tcW w:w="2438" w:type="pct"/>
            <w:hideMark/>
          </w:tcPr>
          <w:p w14:paraId="65541907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Approve proposal on behalf of institution</w:t>
            </w:r>
          </w:p>
        </w:tc>
        <w:tc>
          <w:tcPr>
            <w:tcW w:w="647" w:type="pct"/>
            <w:hideMark/>
          </w:tcPr>
          <w:p w14:paraId="6650FEE7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21" w:type="pct"/>
            <w:hideMark/>
          </w:tcPr>
          <w:p w14:paraId="4C4FCA3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0" w:type="pct"/>
            <w:hideMark/>
          </w:tcPr>
          <w:p w14:paraId="2C0CB7AF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  <w:hideMark/>
          </w:tcPr>
          <w:p w14:paraId="7EEF6E0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64478F" w:rsidRPr="00EF5EDB" w14:paraId="45E24922" w14:textId="77777777" w:rsidTr="0064478F">
        <w:tc>
          <w:tcPr>
            <w:tcW w:w="2438" w:type="pct"/>
            <w:hideMark/>
          </w:tcPr>
          <w:p w14:paraId="1852EF7D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Prepare and submit all compliance protocols (IRB, IACUC, safety)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Upon notification of potential funding</w:t>
            </w:r>
          </w:p>
        </w:tc>
        <w:tc>
          <w:tcPr>
            <w:tcW w:w="647" w:type="pct"/>
            <w:hideMark/>
          </w:tcPr>
          <w:p w14:paraId="40BA3BD1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21" w:type="pct"/>
            <w:hideMark/>
          </w:tcPr>
          <w:p w14:paraId="43959D9D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0" w:type="pct"/>
            <w:hideMark/>
          </w:tcPr>
          <w:p w14:paraId="5DCC5DF6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  <w:hideMark/>
          </w:tcPr>
          <w:p w14:paraId="043D7C9D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64478F" w:rsidRPr="00EF5EDB" w14:paraId="33D4DCB5" w14:textId="77777777" w:rsidTr="0064478F">
        <w:tc>
          <w:tcPr>
            <w:tcW w:w="2438" w:type="pct"/>
            <w:hideMark/>
          </w:tcPr>
          <w:p w14:paraId="151C7CBD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Submit "Just in time" information to sponsor</w:t>
            </w:r>
          </w:p>
        </w:tc>
        <w:tc>
          <w:tcPr>
            <w:tcW w:w="647" w:type="pct"/>
            <w:hideMark/>
          </w:tcPr>
          <w:p w14:paraId="00EA1AE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21" w:type="pct"/>
            <w:hideMark/>
          </w:tcPr>
          <w:p w14:paraId="3016EB4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90" w:type="pct"/>
            <w:hideMark/>
          </w:tcPr>
          <w:p w14:paraId="7A4C068F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" w:type="pct"/>
            <w:hideMark/>
          </w:tcPr>
          <w:p w14:paraId="51A4A18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</w:tbl>
    <w:p w14:paraId="0823D57D" w14:textId="77777777" w:rsidR="0064478F" w:rsidRDefault="0064478F" w:rsidP="00EF5EDB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</w:p>
    <w:p w14:paraId="61C1C5B2" w14:textId="77777777" w:rsidR="00EF5EDB" w:rsidRPr="00D23815" w:rsidRDefault="00EF5EDB" w:rsidP="00D23815">
      <w:pPr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D23815">
        <w:rPr>
          <w:rFonts w:asciiTheme="majorHAnsi" w:eastAsia="Times New Roman" w:hAnsiTheme="majorHAnsi" w:cs="Times New Roman"/>
          <w:b/>
          <w:bCs/>
          <w:sz w:val="28"/>
          <w:szCs w:val="28"/>
        </w:rPr>
        <w:t>Post-Award Activities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09"/>
        <w:gridCol w:w="1710"/>
        <w:gridCol w:w="1889"/>
        <w:gridCol w:w="1800"/>
        <w:gridCol w:w="1368"/>
      </w:tblGrid>
      <w:tr w:rsidR="00EF5EDB" w:rsidRPr="00EF5EDB" w14:paraId="1A296A7D" w14:textId="77777777" w:rsidTr="00D23815">
        <w:tc>
          <w:tcPr>
            <w:tcW w:w="2432" w:type="pct"/>
            <w:tcBorders>
              <w:top w:val="nil"/>
              <w:left w:val="nil"/>
            </w:tcBorders>
            <w:hideMark/>
          </w:tcPr>
          <w:p w14:paraId="61CA1AB9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49" w:type="pct"/>
            <w:shd w:val="clear" w:color="auto" w:fill="A6A6A6" w:themeFill="background1" w:themeFillShade="A6"/>
            <w:vAlign w:val="bottom"/>
            <w:hideMark/>
          </w:tcPr>
          <w:p w14:paraId="21701BFA" w14:textId="77777777" w:rsidR="00F64746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Principal Investigator</w:t>
            </w:r>
          </w:p>
          <w:p w14:paraId="64EE0775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(PI)</w:t>
            </w:r>
          </w:p>
        </w:tc>
        <w:tc>
          <w:tcPr>
            <w:tcW w:w="717" w:type="pct"/>
            <w:shd w:val="clear" w:color="auto" w:fill="A6A6A6" w:themeFill="background1" w:themeFillShade="A6"/>
            <w:vAlign w:val="bottom"/>
            <w:hideMark/>
          </w:tcPr>
          <w:p w14:paraId="1AA0F1D7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Department Business Administrator (DBA)</w:t>
            </w:r>
          </w:p>
        </w:tc>
        <w:tc>
          <w:tcPr>
            <w:tcW w:w="683" w:type="pct"/>
            <w:shd w:val="clear" w:color="auto" w:fill="A6A6A6" w:themeFill="background1" w:themeFillShade="A6"/>
            <w:vAlign w:val="bottom"/>
            <w:hideMark/>
          </w:tcPr>
          <w:p w14:paraId="2B6A92E2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College Research Administrator (CRA)</w:t>
            </w:r>
          </w:p>
        </w:tc>
        <w:tc>
          <w:tcPr>
            <w:tcW w:w="519" w:type="pct"/>
            <w:shd w:val="clear" w:color="auto" w:fill="A6A6A6" w:themeFill="background1" w:themeFillShade="A6"/>
            <w:vAlign w:val="bottom"/>
            <w:hideMark/>
          </w:tcPr>
          <w:p w14:paraId="3291B069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Division of Research (DOR)</w:t>
            </w:r>
          </w:p>
        </w:tc>
      </w:tr>
      <w:tr w:rsidR="00EF5EDB" w:rsidRPr="00EF5EDB" w14:paraId="6FEA652B" w14:textId="77777777" w:rsidTr="00EF5EDB">
        <w:tc>
          <w:tcPr>
            <w:tcW w:w="2432" w:type="pct"/>
            <w:hideMark/>
          </w:tcPr>
          <w:p w14:paraId="41E6F5AE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Understanding of award terms and conditions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All parties need to know the terms and conditions in order to manage the award</w:t>
            </w:r>
          </w:p>
        </w:tc>
        <w:tc>
          <w:tcPr>
            <w:tcW w:w="649" w:type="pct"/>
            <w:hideMark/>
          </w:tcPr>
          <w:p w14:paraId="546BFDDC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4DF6BF1B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0E0E5504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519" w:type="pct"/>
            <w:hideMark/>
          </w:tcPr>
          <w:p w14:paraId="56E024A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688978FB" w14:textId="77777777" w:rsidTr="00EF5EDB">
        <w:tc>
          <w:tcPr>
            <w:tcW w:w="2432" w:type="pct"/>
            <w:hideMark/>
          </w:tcPr>
          <w:p w14:paraId="0E38084D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Negotiate/accept award terms and conditions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In consultation with PI, DOR makes decision</w:t>
            </w:r>
          </w:p>
        </w:tc>
        <w:tc>
          <w:tcPr>
            <w:tcW w:w="649" w:type="pct"/>
            <w:hideMark/>
          </w:tcPr>
          <w:p w14:paraId="16A3382F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14:paraId="0EAF1E1F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6F2343D4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36EE218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34FC8C0D" w14:textId="77777777" w:rsidTr="00EF5EDB">
        <w:tc>
          <w:tcPr>
            <w:tcW w:w="2432" w:type="pct"/>
            <w:hideMark/>
          </w:tcPr>
          <w:p w14:paraId="7CF32AD1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Finalize budgets for awards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PI must review and approve</w:t>
            </w:r>
          </w:p>
        </w:tc>
        <w:tc>
          <w:tcPr>
            <w:tcW w:w="649" w:type="pct"/>
            <w:hideMark/>
          </w:tcPr>
          <w:p w14:paraId="17BE9AE0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06483C19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1C3651D1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6AED846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07B6FC37" w14:textId="77777777" w:rsidTr="00EF5EDB">
        <w:tc>
          <w:tcPr>
            <w:tcW w:w="2432" w:type="pct"/>
            <w:hideMark/>
          </w:tcPr>
          <w:p w14:paraId="5795B0A7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Establish and amend awards in grant management system</w:t>
            </w:r>
          </w:p>
        </w:tc>
        <w:tc>
          <w:tcPr>
            <w:tcW w:w="649" w:type="pct"/>
            <w:hideMark/>
          </w:tcPr>
          <w:p w14:paraId="24A6E005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14:paraId="30ECE221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0AABDC51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7E2FB81C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3B7BB43E" w14:textId="77777777" w:rsidTr="00EF5EDB">
        <w:tc>
          <w:tcPr>
            <w:tcW w:w="2432" w:type="pct"/>
            <w:hideMark/>
          </w:tcPr>
          <w:p w14:paraId="11F68F24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Final compliance review</w:t>
            </w:r>
          </w:p>
        </w:tc>
        <w:tc>
          <w:tcPr>
            <w:tcW w:w="649" w:type="pct"/>
            <w:hideMark/>
          </w:tcPr>
          <w:p w14:paraId="3ADE24A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14:paraId="77310CEE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2FCA06BD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7471594C" w14:textId="77777777" w:rsidR="00EF5EDB" w:rsidRPr="00EF5EDB" w:rsidRDefault="00EF5EDB" w:rsidP="0064478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 (ORPCC</w:t>
            </w:r>
            <w:r w:rsidR="0064478F">
              <w:rPr>
                <w:rFonts w:ascii="Calibri" w:eastAsia="Times New Roman" w:hAnsi="Calibri" w:cs="Times New Roman"/>
                <w:sz w:val="20"/>
                <w:szCs w:val="20"/>
              </w:rPr>
              <w:t>*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EF5EDB" w:rsidRPr="00EF5EDB" w14:paraId="01FBD107" w14:textId="77777777" w:rsidTr="00EF5EDB">
        <w:tc>
          <w:tcPr>
            <w:tcW w:w="2432" w:type="pct"/>
            <w:hideMark/>
          </w:tcPr>
          <w:p w14:paraId="13BE7D47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Load budgets into PeopleSoft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Cost center set-up</w:t>
            </w:r>
          </w:p>
        </w:tc>
        <w:tc>
          <w:tcPr>
            <w:tcW w:w="649" w:type="pct"/>
            <w:hideMark/>
          </w:tcPr>
          <w:p w14:paraId="0DD8BC9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14:paraId="4EC80F1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6BF72F6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04E28B04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33C88B3E" w14:textId="77777777" w:rsidTr="00EF5EDB">
        <w:tc>
          <w:tcPr>
            <w:tcW w:w="2432" w:type="pct"/>
            <w:hideMark/>
          </w:tcPr>
          <w:p w14:paraId="348EB257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Process personnel documents to allocate charges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DBA can process documents with PI input</w:t>
            </w:r>
          </w:p>
        </w:tc>
        <w:tc>
          <w:tcPr>
            <w:tcW w:w="649" w:type="pct"/>
            <w:hideMark/>
          </w:tcPr>
          <w:p w14:paraId="615C814F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34D98C0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683" w:type="pct"/>
            <w:hideMark/>
          </w:tcPr>
          <w:p w14:paraId="18DE3B65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20994A6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F5EDB" w:rsidRPr="00EF5EDB" w14:paraId="51A4678D" w14:textId="77777777" w:rsidTr="00EF5EDB">
        <w:tc>
          <w:tcPr>
            <w:tcW w:w="2432" w:type="pct"/>
            <w:hideMark/>
          </w:tcPr>
          <w:p w14:paraId="2F928EFC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Process non-personnel expenditure documents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DBA can process documents with PI input</w:t>
            </w:r>
          </w:p>
        </w:tc>
        <w:tc>
          <w:tcPr>
            <w:tcW w:w="649" w:type="pct"/>
            <w:hideMark/>
          </w:tcPr>
          <w:p w14:paraId="24841BA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7B24F7A1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683" w:type="pct"/>
            <w:hideMark/>
          </w:tcPr>
          <w:p w14:paraId="543CDD4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3E01444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F5EDB" w:rsidRPr="00EF5EDB" w14:paraId="10D62080" w14:textId="77777777" w:rsidTr="00EF5EDB">
        <w:tc>
          <w:tcPr>
            <w:tcW w:w="2432" w:type="pct"/>
            <w:hideMark/>
          </w:tcPr>
          <w:p w14:paraId="2B256251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Effort reporting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Quarterly</w:t>
            </w:r>
          </w:p>
        </w:tc>
        <w:tc>
          <w:tcPr>
            <w:tcW w:w="649" w:type="pct"/>
            <w:hideMark/>
          </w:tcPr>
          <w:p w14:paraId="54398BF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17" w:type="pct"/>
            <w:hideMark/>
          </w:tcPr>
          <w:p w14:paraId="3EBAD0E7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1FED0FC7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519" w:type="pct"/>
            <w:hideMark/>
          </w:tcPr>
          <w:p w14:paraId="6483014F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EF5EDB" w:rsidRPr="00EF5EDB" w14:paraId="4FC6B45E" w14:textId="77777777" w:rsidTr="00D23815">
        <w:tc>
          <w:tcPr>
            <w:tcW w:w="2432" w:type="pct"/>
            <w:vAlign w:val="bottom"/>
            <w:hideMark/>
          </w:tcPr>
          <w:p w14:paraId="01A97817" w14:textId="77777777" w:rsidR="00EF5EDB" w:rsidRPr="00EF5EDB" w:rsidRDefault="00EF5EDB" w:rsidP="0064478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Subcontracting activities, including:</w:t>
            </w:r>
          </w:p>
        </w:tc>
        <w:tc>
          <w:tcPr>
            <w:tcW w:w="649" w:type="pct"/>
            <w:shd w:val="clear" w:color="auto" w:fill="A6A6A6" w:themeFill="background1" w:themeFillShade="A6"/>
            <w:vAlign w:val="bottom"/>
            <w:hideMark/>
          </w:tcPr>
          <w:p w14:paraId="5D70B690" w14:textId="77777777" w:rsidR="00F64746" w:rsidRDefault="00F64746" w:rsidP="00F6474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Principal Investigator</w:t>
            </w:r>
          </w:p>
          <w:p w14:paraId="48189299" w14:textId="77777777" w:rsidR="00EF5EDB" w:rsidRPr="00EF5EDB" w:rsidRDefault="00F64746" w:rsidP="00F64746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(</w:t>
            </w:r>
            <w:r w:rsidR="00EF5EDB" w:rsidRPr="00EF5EDB">
              <w:rPr>
                <w:rFonts w:ascii="Calibri" w:eastAsia="Times New Roman" w:hAnsi="Calibri" w:cs="Times New Roman"/>
                <w:sz w:val="20"/>
                <w:szCs w:val="20"/>
              </w:rPr>
              <w:t>PI)</w:t>
            </w:r>
          </w:p>
        </w:tc>
        <w:tc>
          <w:tcPr>
            <w:tcW w:w="717" w:type="pct"/>
            <w:shd w:val="clear" w:color="auto" w:fill="A6A6A6" w:themeFill="background1" w:themeFillShade="A6"/>
            <w:vAlign w:val="bottom"/>
            <w:hideMark/>
          </w:tcPr>
          <w:p w14:paraId="71BCC62E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Department Business Administrator (DBA)</w:t>
            </w:r>
          </w:p>
        </w:tc>
        <w:tc>
          <w:tcPr>
            <w:tcW w:w="683" w:type="pct"/>
            <w:shd w:val="clear" w:color="auto" w:fill="A6A6A6" w:themeFill="background1" w:themeFillShade="A6"/>
            <w:vAlign w:val="bottom"/>
            <w:hideMark/>
          </w:tcPr>
          <w:p w14:paraId="720BC14D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College Research Administrator (CRA)</w:t>
            </w:r>
          </w:p>
        </w:tc>
        <w:tc>
          <w:tcPr>
            <w:tcW w:w="519" w:type="pct"/>
            <w:shd w:val="clear" w:color="auto" w:fill="A6A6A6" w:themeFill="background1" w:themeFillShade="A6"/>
            <w:vAlign w:val="bottom"/>
            <w:hideMark/>
          </w:tcPr>
          <w:p w14:paraId="4803AB12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Division of Research (DOR)</w:t>
            </w:r>
          </w:p>
        </w:tc>
      </w:tr>
      <w:tr w:rsidR="00EF5EDB" w:rsidRPr="00EF5EDB" w14:paraId="689A871F" w14:textId="77777777" w:rsidTr="00EF5EDB">
        <w:tc>
          <w:tcPr>
            <w:tcW w:w="2432" w:type="pct"/>
            <w:hideMark/>
          </w:tcPr>
          <w:p w14:paraId="15026A65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Initiate/develop/register/execute subcontract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PI must have input into this process</w:t>
            </w:r>
          </w:p>
        </w:tc>
        <w:tc>
          <w:tcPr>
            <w:tcW w:w="649" w:type="pct"/>
            <w:hideMark/>
          </w:tcPr>
          <w:p w14:paraId="18B85BEB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73AAF4D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007F342C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2B0136A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6077486A" w14:textId="77777777" w:rsidTr="00EF5EDB">
        <w:tc>
          <w:tcPr>
            <w:tcW w:w="2432" w:type="pct"/>
            <w:hideMark/>
          </w:tcPr>
          <w:p w14:paraId="0B3EAF88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Request PO to encumber subcontract</w:t>
            </w:r>
          </w:p>
        </w:tc>
        <w:tc>
          <w:tcPr>
            <w:tcW w:w="649" w:type="pct"/>
            <w:hideMark/>
          </w:tcPr>
          <w:p w14:paraId="7EE0A88E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14:paraId="0BAF399D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5C41F069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68B0C4B5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5B7EB362" w14:textId="77777777" w:rsidTr="00EF5EDB">
        <w:tc>
          <w:tcPr>
            <w:tcW w:w="2432" w:type="pct"/>
            <w:hideMark/>
          </w:tcPr>
          <w:p w14:paraId="5B220397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Receive, process subcontract invoices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DOR receives and processes</w:t>
            </w:r>
          </w:p>
        </w:tc>
        <w:tc>
          <w:tcPr>
            <w:tcW w:w="649" w:type="pct"/>
            <w:hideMark/>
          </w:tcPr>
          <w:p w14:paraId="42F0A61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14:paraId="25200829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58E5DDE4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057E5B3C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11D99485" w14:textId="77777777" w:rsidTr="00EF5EDB">
        <w:tc>
          <w:tcPr>
            <w:tcW w:w="2432" w:type="pct"/>
            <w:hideMark/>
          </w:tcPr>
          <w:p w14:paraId="26B4A559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Approve subcontract invoices, identify problems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PI approves work, DBA approves appropriate charge and communicates problems to PI and DOR</w:t>
            </w:r>
          </w:p>
        </w:tc>
        <w:tc>
          <w:tcPr>
            <w:tcW w:w="649" w:type="pct"/>
            <w:hideMark/>
          </w:tcPr>
          <w:p w14:paraId="7B380CA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17" w:type="pct"/>
            <w:hideMark/>
          </w:tcPr>
          <w:p w14:paraId="3049CA1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19DABE6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77C669E6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F5EDB" w:rsidRPr="00EF5EDB" w14:paraId="27B6B49C" w14:textId="77777777" w:rsidTr="00EF5EDB">
        <w:tc>
          <w:tcPr>
            <w:tcW w:w="2432" w:type="pct"/>
            <w:hideMark/>
          </w:tcPr>
          <w:p w14:paraId="63235E73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Close-out subcontract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DBA should report on expenditures</w:t>
            </w:r>
          </w:p>
        </w:tc>
        <w:tc>
          <w:tcPr>
            <w:tcW w:w="649" w:type="pct"/>
            <w:hideMark/>
          </w:tcPr>
          <w:p w14:paraId="5EEB3B17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0146CEFB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147F1CB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6B7CA444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4B42A2C3" w14:textId="77777777" w:rsidTr="00EF5EDB">
        <w:tc>
          <w:tcPr>
            <w:tcW w:w="2432" w:type="pct"/>
            <w:hideMark/>
          </w:tcPr>
          <w:p w14:paraId="273B961F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Prepare programmatic/scientific progress reports</w:t>
            </w:r>
          </w:p>
        </w:tc>
        <w:tc>
          <w:tcPr>
            <w:tcW w:w="649" w:type="pct"/>
            <w:hideMark/>
          </w:tcPr>
          <w:p w14:paraId="33FAE7BF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17" w:type="pct"/>
            <w:hideMark/>
          </w:tcPr>
          <w:p w14:paraId="3B9964F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06C39574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1849335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F5EDB" w:rsidRPr="00EF5EDB" w14:paraId="261AB1C1" w14:textId="77777777" w:rsidTr="00EF5EDB">
        <w:tc>
          <w:tcPr>
            <w:tcW w:w="2432" w:type="pct"/>
            <w:hideMark/>
          </w:tcPr>
          <w:p w14:paraId="566AE1BD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Monitor budget v. expenses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With good tools, DBA can monitor budgets and report to PI</w:t>
            </w:r>
          </w:p>
        </w:tc>
        <w:tc>
          <w:tcPr>
            <w:tcW w:w="649" w:type="pct"/>
            <w:hideMark/>
          </w:tcPr>
          <w:p w14:paraId="5D62F3C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382E7374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683" w:type="pct"/>
            <w:hideMark/>
          </w:tcPr>
          <w:p w14:paraId="69100D64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27DEB6E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EF5EDB" w:rsidRPr="00EF5EDB" w14:paraId="2C54322E" w14:textId="77777777" w:rsidTr="00EF5EDB">
        <w:tc>
          <w:tcPr>
            <w:tcW w:w="2432" w:type="pct"/>
            <w:hideMark/>
          </w:tcPr>
          <w:p w14:paraId="6921EEAF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Budget revisions, modifications, and no-cost extensions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PI initiates and seeks approval from sponsor if necessary</w:t>
            </w:r>
          </w:p>
        </w:tc>
        <w:tc>
          <w:tcPr>
            <w:tcW w:w="649" w:type="pct"/>
            <w:hideMark/>
          </w:tcPr>
          <w:p w14:paraId="55CEAAE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747F5F5E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557A983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5B2EC54E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6A61AF0E" w14:textId="77777777" w:rsidTr="00EF5EDB">
        <w:tc>
          <w:tcPr>
            <w:tcW w:w="2432" w:type="pct"/>
            <w:hideMark/>
          </w:tcPr>
          <w:p w14:paraId="3515D751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Maintain compliance protocol approvals and FCOI disclosure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Annually</w:t>
            </w:r>
          </w:p>
        </w:tc>
        <w:tc>
          <w:tcPr>
            <w:tcW w:w="649" w:type="pct"/>
            <w:hideMark/>
          </w:tcPr>
          <w:p w14:paraId="21F218A4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17" w:type="pct"/>
            <w:hideMark/>
          </w:tcPr>
          <w:p w14:paraId="5FA819B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4EEFDFB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636665F1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</w:tr>
      <w:tr w:rsidR="00EF5EDB" w:rsidRPr="00EF5EDB" w14:paraId="5E5887C2" w14:textId="77777777" w:rsidTr="00EF5EDB">
        <w:tc>
          <w:tcPr>
            <w:tcW w:w="2432" w:type="pct"/>
            <w:hideMark/>
          </w:tcPr>
          <w:p w14:paraId="4085AA7E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Review expenditure requests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PI and DBA do the programmatic and financial review</w:t>
            </w:r>
          </w:p>
        </w:tc>
        <w:tc>
          <w:tcPr>
            <w:tcW w:w="649" w:type="pct"/>
            <w:hideMark/>
          </w:tcPr>
          <w:p w14:paraId="62EA67A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17" w:type="pct"/>
            <w:hideMark/>
          </w:tcPr>
          <w:p w14:paraId="55978799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3139E42E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14F38C4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F5EDB" w:rsidRPr="00EF5EDB" w14:paraId="767FF86E" w14:textId="77777777" w:rsidTr="00EF5EDB">
        <w:tc>
          <w:tcPr>
            <w:tcW w:w="2432" w:type="pct"/>
            <w:hideMark/>
          </w:tcPr>
          <w:p w14:paraId="055CF7C5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Approve expenditure requests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DOR does sponsor policy review and approval, when necessary</w:t>
            </w:r>
          </w:p>
        </w:tc>
        <w:tc>
          <w:tcPr>
            <w:tcW w:w="649" w:type="pct"/>
            <w:hideMark/>
          </w:tcPr>
          <w:p w14:paraId="5A99EF5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14:paraId="5E7F03D0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49C23966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3B20DB0B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4CF4C454" w14:textId="77777777" w:rsidTr="00EF5EDB">
        <w:tc>
          <w:tcPr>
            <w:tcW w:w="2432" w:type="pct"/>
            <w:hideMark/>
          </w:tcPr>
          <w:p w14:paraId="266A8016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Identify need for and request cost transfer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PI and DBA identify when a transfer is needed</w:t>
            </w:r>
          </w:p>
        </w:tc>
        <w:tc>
          <w:tcPr>
            <w:tcW w:w="649" w:type="pct"/>
            <w:hideMark/>
          </w:tcPr>
          <w:p w14:paraId="5EC083A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17" w:type="pct"/>
            <w:hideMark/>
          </w:tcPr>
          <w:p w14:paraId="1A87E907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6B0363F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7C1F044C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F5EDB" w:rsidRPr="00EF5EDB" w14:paraId="4578364E" w14:textId="77777777" w:rsidTr="00EF5EDB">
        <w:tc>
          <w:tcPr>
            <w:tcW w:w="2432" w:type="pct"/>
            <w:hideMark/>
          </w:tcPr>
          <w:p w14:paraId="651CB9EF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Approve and process cost transfer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DBA processes the document and DOR approves</w:t>
            </w:r>
          </w:p>
        </w:tc>
        <w:tc>
          <w:tcPr>
            <w:tcW w:w="649" w:type="pct"/>
            <w:hideMark/>
          </w:tcPr>
          <w:p w14:paraId="1A15E37D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14:paraId="54C4E7D5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20FEC3C7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68A9644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469DF7F9" w14:textId="77777777" w:rsidTr="00D23815">
        <w:tc>
          <w:tcPr>
            <w:tcW w:w="2432" w:type="pct"/>
            <w:vAlign w:val="bottom"/>
            <w:hideMark/>
          </w:tcPr>
          <w:p w14:paraId="2FC8319E" w14:textId="60779C7B" w:rsidR="00EF5EDB" w:rsidRPr="00EF5EDB" w:rsidRDefault="004D50AC" w:rsidP="0064478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Project</w:t>
            </w:r>
            <w:r w:rsidR="00EF5EDB" w:rsidRPr="00EF5ED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management, including:</w:t>
            </w:r>
          </w:p>
        </w:tc>
        <w:tc>
          <w:tcPr>
            <w:tcW w:w="649" w:type="pct"/>
            <w:shd w:val="clear" w:color="auto" w:fill="A6A6A6" w:themeFill="background1" w:themeFillShade="A6"/>
            <w:vAlign w:val="bottom"/>
            <w:hideMark/>
          </w:tcPr>
          <w:p w14:paraId="2E2447BA" w14:textId="77777777" w:rsidR="00F64746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Principal Investigator</w:t>
            </w:r>
          </w:p>
          <w:p w14:paraId="40E06F6E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(PI)</w:t>
            </w:r>
          </w:p>
        </w:tc>
        <w:tc>
          <w:tcPr>
            <w:tcW w:w="717" w:type="pct"/>
            <w:shd w:val="clear" w:color="auto" w:fill="A6A6A6" w:themeFill="background1" w:themeFillShade="A6"/>
            <w:vAlign w:val="bottom"/>
            <w:hideMark/>
          </w:tcPr>
          <w:p w14:paraId="7D1FA606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Department Business Administrator (DBA)</w:t>
            </w:r>
          </w:p>
        </w:tc>
        <w:tc>
          <w:tcPr>
            <w:tcW w:w="683" w:type="pct"/>
            <w:shd w:val="clear" w:color="auto" w:fill="A6A6A6" w:themeFill="background1" w:themeFillShade="A6"/>
            <w:vAlign w:val="bottom"/>
            <w:hideMark/>
          </w:tcPr>
          <w:p w14:paraId="423136EE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College Research Administrator (CRA)</w:t>
            </w:r>
          </w:p>
        </w:tc>
        <w:tc>
          <w:tcPr>
            <w:tcW w:w="519" w:type="pct"/>
            <w:shd w:val="clear" w:color="auto" w:fill="A6A6A6" w:themeFill="background1" w:themeFillShade="A6"/>
            <w:vAlign w:val="bottom"/>
            <w:hideMark/>
          </w:tcPr>
          <w:p w14:paraId="751520F3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Division of Research (DOR)</w:t>
            </w:r>
          </w:p>
        </w:tc>
      </w:tr>
      <w:tr w:rsidR="00EF5EDB" w:rsidRPr="00EF5EDB" w14:paraId="2EA7981C" w14:textId="77777777" w:rsidTr="00EF5EDB">
        <w:tc>
          <w:tcPr>
            <w:tcW w:w="2432" w:type="pct"/>
            <w:hideMark/>
          </w:tcPr>
          <w:p w14:paraId="353EE24D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Preparation/submission of financial status reports</w:t>
            </w:r>
          </w:p>
        </w:tc>
        <w:tc>
          <w:tcPr>
            <w:tcW w:w="649" w:type="pct"/>
            <w:hideMark/>
          </w:tcPr>
          <w:p w14:paraId="487C6B74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683325EB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0D428DF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4D4D6EFC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227B26A5" w14:textId="77777777" w:rsidTr="00EF5EDB">
        <w:tc>
          <w:tcPr>
            <w:tcW w:w="2432" w:type="pct"/>
            <w:hideMark/>
          </w:tcPr>
          <w:p w14:paraId="6E83267D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Preparation/submission of invoices or periodic billing</w:t>
            </w:r>
          </w:p>
        </w:tc>
        <w:tc>
          <w:tcPr>
            <w:tcW w:w="649" w:type="pct"/>
            <w:hideMark/>
          </w:tcPr>
          <w:p w14:paraId="38686BB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18F93150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2AE577C5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403092C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115409DC" w14:textId="77777777" w:rsidTr="00EF5EDB">
        <w:tc>
          <w:tcPr>
            <w:tcW w:w="2432" w:type="pct"/>
            <w:hideMark/>
          </w:tcPr>
          <w:p w14:paraId="69865FAE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Account receivable follow-up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br/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  <w:vertAlign w:val="superscript"/>
              </w:rPr>
              <w:t>The circumstances that would require PI or DBA involvement with A/R follow-up should be defined</w:t>
            </w:r>
          </w:p>
        </w:tc>
        <w:tc>
          <w:tcPr>
            <w:tcW w:w="649" w:type="pct"/>
            <w:hideMark/>
          </w:tcPr>
          <w:p w14:paraId="63118AF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330C65F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7DB09ED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7BCA0CA5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1B5B6B70" w14:textId="77777777" w:rsidTr="00EF5EDB">
        <w:tc>
          <w:tcPr>
            <w:tcW w:w="2432" w:type="pct"/>
            <w:hideMark/>
          </w:tcPr>
          <w:p w14:paraId="600AF065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Receipt and deposit of checks/fund transfers for DOR projects</w:t>
            </w:r>
          </w:p>
        </w:tc>
        <w:tc>
          <w:tcPr>
            <w:tcW w:w="649" w:type="pct"/>
            <w:hideMark/>
          </w:tcPr>
          <w:p w14:paraId="1EB54ABB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14:paraId="2C009AF6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2E459D9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3FBB9BF9" w14:textId="77777777" w:rsidR="00EF5EDB" w:rsidRPr="00EF5EDB" w:rsidRDefault="00EF5EDB" w:rsidP="0064478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 (</w:t>
            </w:r>
            <w:r w:rsidR="006F7289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EF5EDB" w:rsidRPr="00EF5EDB" w14:paraId="4CD283D5" w14:textId="77777777" w:rsidTr="00EF5EDB">
        <w:tc>
          <w:tcPr>
            <w:tcW w:w="2432" w:type="pct"/>
            <w:hideMark/>
          </w:tcPr>
          <w:p w14:paraId="1D356235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Preparation of letter-of-credit draws</w:t>
            </w:r>
          </w:p>
        </w:tc>
        <w:tc>
          <w:tcPr>
            <w:tcW w:w="649" w:type="pct"/>
            <w:hideMark/>
          </w:tcPr>
          <w:p w14:paraId="24055FC6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17" w:type="pct"/>
            <w:hideMark/>
          </w:tcPr>
          <w:p w14:paraId="7D38049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6914467A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49E0B6D2" w14:textId="77777777" w:rsidR="00EF5EDB" w:rsidRPr="00EF5EDB" w:rsidRDefault="00EF5EDB" w:rsidP="0064478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 (</w:t>
            </w:r>
            <w:r w:rsidR="006F7289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EF5EDB" w:rsidRPr="00EF5EDB" w14:paraId="26F1342B" w14:textId="77777777" w:rsidTr="00EF5EDB">
        <w:tc>
          <w:tcPr>
            <w:tcW w:w="2432" w:type="pct"/>
            <w:hideMark/>
          </w:tcPr>
          <w:p w14:paraId="431871A6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Initiate request for modification, change to grant/contract</w:t>
            </w:r>
          </w:p>
        </w:tc>
        <w:tc>
          <w:tcPr>
            <w:tcW w:w="649" w:type="pct"/>
            <w:hideMark/>
          </w:tcPr>
          <w:p w14:paraId="1BCCBD0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17" w:type="pct"/>
            <w:hideMark/>
          </w:tcPr>
          <w:p w14:paraId="187C999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7F1C62AE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7F02BBF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F5EDB" w:rsidRPr="00EF5EDB" w14:paraId="6D082B3E" w14:textId="77777777" w:rsidTr="00EF5EDB">
        <w:tc>
          <w:tcPr>
            <w:tcW w:w="2432" w:type="pct"/>
            <w:hideMark/>
          </w:tcPr>
          <w:p w14:paraId="0E6B15D7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Process request to sponsor for project modifications/approvals, such as no-cost time extensions, funds carryover</w:t>
            </w:r>
          </w:p>
        </w:tc>
        <w:tc>
          <w:tcPr>
            <w:tcW w:w="649" w:type="pct"/>
            <w:hideMark/>
          </w:tcPr>
          <w:p w14:paraId="3D317FC5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2EFF77EB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19A83390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64CECFD6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</w:tbl>
    <w:p w14:paraId="0C3A93B9" w14:textId="77777777" w:rsidR="004D50AC" w:rsidRDefault="004D50AC" w:rsidP="0064478F">
      <w:pPr>
        <w:rPr>
          <w:rFonts w:ascii="Calibri" w:eastAsia="Times New Roman" w:hAnsi="Calibri" w:cs="Times New Roman"/>
          <w:b/>
          <w:bCs/>
          <w:sz w:val="20"/>
          <w:szCs w:val="20"/>
        </w:rPr>
        <w:sectPr w:rsidR="004D50AC" w:rsidSect="00EF5EDB">
          <w:headerReference w:type="default" r:id="rId7"/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09"/>
        <w:gridCol w:w="1710"/>
        <w:gridCol w:w="1889"/>
        <w:gridCol w:w="1800"/>
        <w:gridCol w:w="1368"/>
      </w:tblGrid>
      <w:tr w:rsidR="00EF5EDB" w:rsidRPr="00EF5EDB" w14:paraId="54373D1C" w14:textId="77777777" w:rsidTr="00D23815">
        <w:tc>
          <w:tcPr>
            <w:tcW w:w="2432" w:type="pct"/>
            <w:vAlign w:val="bottom"/>
            <w:hideMark/>
          </w:tcPr>
          <w:p w14:paraId="6D6FD5F1" w14:textId="67BB01A2" w:rsidR="00EF5EDB" w:rsidRPr="00EF5EDB" w:rsidRDefault="00EF5EDB" w:rsidP="0064478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Closeout activities, including:</w:t>
            </w:r>
          </w:p>
        </w:tc>
        <w:tc>
          <w:tcPr>
            <w:tcW w:w="649" w:type="pct"/>
            <w:shd w:val="clear" w:color="auto" w:fill="A6A6A6" w:themeFill="background1" w:themeFillShade="A6"/>
            <w:vAlign w:val="bottom"/>
            <w:hideMark/>
          </w:tcPr>
          <w:p w14:paraId="766F7875" w14:textId="77777777" w:rsidR="00F64746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Principal Investigator</w:t>
            </w:r>
          </w:p>
          <w:p w14:paraId="2D6D0EBA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(PI)</w:t>
            </w:r>
          </w:p>
        </w:tc>
        <w:tc>
          <w:tcPr>
            <w:tcW w:w="717" w:type="pct"/>
            <w:shd w:val="clear" w:color="auto" w:fill="A6A6A6" w:themeFill="background1" w:themeFillShade="A6"/>
            <w:vAlign w:val="bottom"/>
            <w:hideMark/>
          </w:tcPr>
          <w:p w14:paraId="4BDAB08A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Department Business Administrator (DBA)</w:t>
            </w:r>
          </w:p>
        </w:tc>
        <w:tc>
          <w:tcPr>
            <w:tcW w:w="683" w:type="pct"/>
            <w:shd w:val="clear" w:color="auto" w:fill="A6A6A6" w:themeFill="background1" w:themeFillShade="A6"/>
            <w:vAlign w:val="bottom"/>
            <w:hideMark/>
          </w:tcPr>
          <w:p w14:paraId="1FB3761A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College Research Administrator (CRA)</w:t>
            </w:r>
          </w:p>
        </w:tc>
        <w:tc>
          <w:tcPr>
            <w:tcW w:w="519" w:type="pct"/>
            <w:shd w:val="clear" w:color="auto" w:fill="A6A6A6" w:themeFill="background1" w:themeFillShade="A6"/>
            <w:vAlign w:val="bottom"/>
            <w:hideMark/>
          </w:tcPr>
          <w:p w14:paraId="42C6805D" w14:textId="77777777" w:rsidR="00EF5EDB" w:rsidRPr="00EF5EDB" w:rsidRDefault="00EF5EDB" w:rsidP="00D2381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Division of Research (DOR)</w:t>
            </w:r>
          </w:p>
        </w:tc>
      </w:tr>
      <w:tr w:rsidR="00EF5EDB" w:rsidRPr="00EF5EDB" w14:paraId="46A1DF13" w14:textId="77777777" w:rsidTr="00EF5EDB">
        <w:tc>
          <w:tcPr>
            <w:tcW w:w="2432" w:type="pct"/>
            <w:hideMark/>
          </w:tcPr>
          <w:p w14:paraId="66304664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Financial reporting/invoicing</w:t>
            </w:r>
          </w:p>
        </w:tc>
        <w:tc>
          <w:tcPr>
            <w:tcW w:w="649" w:type="pct"/>
            <w:hideMark/>
          </w:tcPr>
          <w:p w14:paraId="650967C2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34DE59DD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683" w:type="pct"/>
            <w:hideMark/>
          </w:tcPr>
          <w:p w14:paraId="512A4BB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5EA6F8C1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</w:tr>
      <w:tr w:rsidR="00EF5EDB" w:rsidRPr="00EF5EDB" w14:paraId="0BF33765" w14:textId="77777777" w:rsidTr="00EF5EDB">
        <w:tc>
          <w:tcPr>
            <w:tcW w:w="2432" w:type="pct"/>
            <w:hideMark/>
          </w:tcPr>
          <w:p w14:paraId="4AF7C95F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Programmatic reports</w:t>
            </w:r>
          </w:p>
        </w:tc>
        <w:tc>
          <w:tcPr>
            <w:tcW w:w="649" w:type="pct"/>
            <w:hideMark/>
          </w:tcPr>
          <w:p w14:paraId="1EF529D0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</w:t>
            </w:r>
          </w:p>
        </w:tc>
        <w:tc>
          <w:tcPr>
            <w:tcW w:w="717" w:type="pct"/>
            <w:hideMark/>
          </w:tcPr>
          <w:p w14:paraId="3E51E46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66B44D6F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2E0B8B7E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F5EDB" w:rsidRPr="00EF5EDB" w14:paraId="59480B02" w14:textId="77777777" w:rsidTr="00EF5EDB">
        <w:tc>
          <w:tcPr>
            <w:tcW w:w="2432" w:type="pct"/>
            <w:hideMark/>
          </w:tcPr>
          <w:p w14:paraId="0CA0D045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Intellectual property reporting</w:t>
            </w:r>
          </w:p>
        </w:tc>
        <w:tc>
          <w:tcPr>
            <w:tcW w:w="649" w:type="pct"/>
            <w:hideMark/>
          </w:tcPr>
          <w:p w14:paraId="1062B1D9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354D8FF3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7B982701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171D4761" w14:textId="77777777" w:rsidR="00EF5EDB" w:rsidRPr="00EF5EDB" w:rsidRDefault="00EF5EDB" w:rsidP="0064478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 (</w:t>
            </w:r>
            <w:r w:rsidR="006F7289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  <w:tr w:rsidR="00EF5EDB" w:rsidRPr="00EF5EDB" w14:paraId="67C47FE9" w14:textId="77777777" w:rsidTr="00EF5EDB">
        <w:tc>
          <w:tcPr>
            <w:tcW w:w="2432" w:type="pct"/>
            <w:hideMark/>
          </w:tcPr>
          <w:p w14:paraId="3BDB4376" w14:textId="77777777" w:rsidR="00EF5EDB" w:rsidRPr="00EF5EDB" w:rsidRDefault="00EF5EDB" w:rsidP="00EF5ED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&gt; Fixed asset/property reporting</w:t>
            </w:r>
          </w:p>
        </w:tc>
        <w:tc>
          <w:tcPr>
            <w:tcW w:w="649" w:type="pct"/>
            <w:hideMark/>
          </w:tcPr>
          <w:p w14:paraId="65B7E9BF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17" w:type="pct"/>
            <w:hideMark/>
          </w:tcPr>
          <w:p w14:paraId="5B8F2318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3" w:type="pct"/>
            <w:hideMark/>
          </w:tcPr>
          <w:p w14:paraId="1D424057" w14:textId="77777777" w:rsidR="00EF5EDB" w:rsidRPr="00EF5EDB" w:rsidRDefault="00EF5EDB" w:rsidP="00EF5EDB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19" w:type="pct"/>
            <w:hideMark/>
          </w:tcPr>
          <w:p w14:paraId="11AAFD4F" w14:textId="77777777" w:rsidR="00EF5EDB" w:rsidRPr="00EF5EDB" w:rsidRDefault="00EF5EDB" w:rsidP="0064478F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Primary (</w:t>
            </w:r>
            <w:r w:rsidR="006F7289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Pr="00EF5EDB">
              <w:rPr>
                <w:rFonts w:ascii="Calibri" w:eastAsia="Times New Roman" w:hAnsi="Calibri" w:cs="Times New Roman"/>
                <w:sz w:val="20"/>
                <w:szCs w:val="20"/>
              </w:rPr>
              <w:t>)</w:t>
            </w:r>
          </w:p>
        </w:tc>
      </w:tr>
    </w:tbl>
    <w:p w14:paraId="786C0108" w14:textId="77777777" w:rsidR="00EF5EDB" w:rsidRPr="00EF5EDB" w:rsidRDefault="00EF5EDB" w:rsidP="00EF5EDB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EF5EDB">
        <w:rPr>
          <w:rFonts w:ascii="Noteworthy Light" w:hAnsi="Noteworthy Light" w:cs="Noteworthy Light"/>
          <w:sz w:val="20"/>
          <w:szCs w:val="20"/>
        </w:rPr>
        <w:t>﻿</w:t>
      </w:r>
      <w:r w:rsidRPr="00EF5EDB">
        <w:rPr>
          <w:rFonts w:ascii="Times" w:hAnsi="Times" w:cs="Times New Roman"/>
          <w:sz w:val="20"/>
          <w:szCs w:val="20"/>
        </w:rPr>
        <w:t>*OIPM: Office of Intellectual Property Management</w:t>
      </w:r>
      <w:r w:rsidR="0064478F">
        <w:rPr>
          <w:rFonts w:ascii="Times" w:hAnsi="Times" w:cs="Times New Roman"/>
          <w:sz w:val="20"/>
          <w:szCs w:val="20"/>
        </w:rPr>
        <w:br/>
      </w:r>
      <w:r w:rsidRPr="00EF5EDB">
        <w:rPr>
          <w:rFonts w:ascii="Noteworthy Light" w:hAnsi="Noteworthy Light" w:cs="Noteworthy Light"/>
          <w:sz w:val="20"/>
          <w:szCs w:val="20"/>
        </w:rPr>
        <w:t>﻿</w:t>
      </w:r>
      <w:r w:rsidRPr="00EF5EDB">
        <w:rPr>
          <w:rFonts w:ascii="Times" w:hAnsi="Times" w:cs="Times New Roman"/>
          <w:sz w:val="20"/>
          <w:szCs w:val="20"/>
        </w:rPr>
        <w:t>*ORPCC: Office of Policies, Compliance and Committees</w:t>
      </w:r>
      <w:r w:rsidR="0064478F">
        <w:rPr>
          <w:rFonts w:ascii="Times" w:hAnsi="Times" w:cs="Times New Roman"/>
          <w:sz w:val="20"/>
          <w:szCs w:val="20"/>
        </w:rPr>
        <w:br/>
      </w:r>
      <w:r w:rsidRPr="00EF5EDB">
        <w:rPr>
          <w:rFonts w:ascii="Noteworthy Light" w:hAnsi="Noteworthy Light" w:cs="Noteworthy Light"/>
          <w:sz w:val="20"/>
          <w:szCs w:val="20"/>
        </w:rPr>
        <w:t>﻿</w:t>
      </w:r>
      <w:r w:rsidR="006F7289" w:rsidRPr="00EF5EDB">
        <w:rPr>
          <w:rFonts w:ascii="Noteworthy Light" w:hAnsi="Noteworthy Light" w:cs="Noteworthy Light"/>
          <w:sz w:val="20"/>
          <w:szCs w:val="20"/>
        </w:rPr>
        <w:t>﻿</w:t>
      </w:r>
      <w:r w:rsidR="006F7289" w:rsidRPr="00EF5EDB">
        <w:rPr>
          <w:rFonts w:ascii="Times" w:hAnsi="Times" w:cs="Times New Roman"/>
          <w:sz w:val="20"/>
          <w:szCs w:val="20"/>
        </w:rPr>
        <w:t xml:space="preserve">(1) </w:t>
      </w:r>
      <w:r w:rsidR="006F7289" w:rsidRPr="006F7289">
        <w:rPr>
          <w:rFonts w:ascii="Times" w:hAnsi="Times" w:cs="Times New Roman"/>
          <w:sz w:val="20"/>
          <w:szCs w:val="20"/>
        </w:rPr>
        <w:t>Completed by Office of Research Development</w:t>
      </w:r>
      <w:r w:rsidR="006F7289">
        <w:rPr>
          <w:rFonts w:ascii="Times" w:hAnsi="Times" w:cs="Times New Roman"/>
          <w:sz w:val="20"/>
          <w:szCs w:val="20"/>
        </w:rPr>
        <w:br/>
      </w:r>
      <w:r w:rsidR="006F7289" w:rsidRPr="00EF5EDB">
        <w:rPr>
          <w:rFonts w:ascii="Noteworthy Light" w:hAnsi="Noteworthy Light" w:cs="Noteworthy Light"/>
          <w:sz w:val="20"/>
          <w:szCs w:val="20"/>
        </w:rPr>
        <w:t>﻿</w:t>
      </w:r>
      <w:r w:rsidR="006F7289" w:rsidRPr="00EF5EDB">
        <w:rPr>
          <w:rFonts w:ascii="Times" w:hAnsi="Times" w:cs="Times New Roman"/>
          <w:sz w:val="20"/>
          <w:szCs w:val="20"/>
        </w:rPr>
        <w:t xml:space="preserve">(2) </w:t>
      </w:r>
      <w:r w:rsidR="006F7289" w:rsidRPr="006F7289">
        <w:rPr>
          <w:rFonts w:ascii="Times" w:hAnsi="Times" w:cs="Times New Roman"/>
          <w:sz w:val="20"/>
          <w:szCs w:val="20"/>
        </w:rPr>
        <w:t>Office of Contracts and Grants</w:t>
      </w:r>
      <w:r w:rsidR="006F7289">
        <w:rPr>
          <w:rFonts w:ascii="Times" w:hAnsi="Times" w:cs="Times New Roman"/>
          <w:sz w:val="20"/>
          <w:szCs w:val="20"/>
        </w:rPr>
        <w:br/>
      </w:r>
      <w:r w:rsidRPr="00EF5EDB">
        <w:rPr>
          <w:rFonts w:ascii="Times" w:hAnsi="Times" w:cs="Times New Roman"/>
          <w:sz w:val="20"/>
          <w:szCs w:val="20"/>
        </w:rPr>
        <w:t>(</w:t>
      </w:r>
      <w:r w:rsidR="006F7289">
        <w:rPr>
          <w:rFonts w:ascii="Times" w:hAnsi="Times" w:cs="Times New Roman"/>
          <w:sz w:val="20"/>
          <w:szCs w:val="20"/>
        </w:rPr>
        <w:t>3</w:t>
      </w:r>
      <w:r w:rsidRPr="00EF5EDB">
        <w:rPr>
          <w:rFonts w:ascii="Times" w:hAnsi="Times" w:cs="Times New Roman"/>
          <w:sz w:val="20"/>
          <w:szCs w:val="20"/>
        </w:rPr>
        <w:t>) Via the Division of Administration and Finance</w:t>
      </w:r>
      <w:r w:rsidR="0064478F">
        <w:rPr>
          <w:rFonts w:ascii="Times" w:hAnsi="Times" w:cs="Times New Roman"/>
          <w:sz w:val="20"/>
          <w:szCs w:val="20"/>
        </w:rPr>
        <w:br/>
      </w:r>
      <w:r w:rsidRPr="00EF5EDB">
        <w:rPr>
          <w:rFonts w:ascii="Noteworthy Light" w:hAnsi="Noteworthy Light" w:cs="Noteworthy Light"/>
          <w:sz w:val="20"/>
          <w:szCs w:val="20"/>
        </w:rPr>
        <w:t>﻿</w:t>
      </w:r>
      <w:r w:rsidRPr="00EF5EDB">
        <w:rPr>
          <w:rFonts w:ascii="Times" w:hAnsi="Times" w:cs="Times New Roman"/>
          <w:sz w:val="20"/>
          <w:szCs w:val="20"/>
        </w:rPr>
        <w:t>(</w:t>
      </w:r>
      <w:r w:rsidR="006F7289">
        <w:rPr>
          <w:rFonts w:ascii="Times" w:hAnsi="Times" w:cs="Times New Roman"/>
          <w:sz w:val="20"/>
          <w:szCs w:val="20"/>
        </w:rPr>
        <w:t>4</w:t>
      </w:r>
      <w:r w:rsidRPr="00EF5EDB">
        <w:rPr>
          <w:rFonts w:ascii="Times" w:hAnsi="Times" w:cs="Times New Roman"/>
          <w:sz w:val="20"/>
          <w:szCs w:val="20"/>
        </w:rPr>
        <w:t>) Report completed by OIPM</w:t>
      </w:r>
      <w:r w:rsidR="0064478F">
        <w:rPr>
          <w:rFonts w:ascii="Times" w:hAnsi="Times" w:cs="Times New Roman"/>
          <w:sz w:val="20"/>
          <w:szCs w:val="20"/>
        </w:rPr>
        <w:br/>
      </w:r>
      <w:r w:rsidRPr="00EF5EDB">
        <w:rPr>
          <w:rFonts w:ascii="Noteworthy Light" w:hAnsi="Noteworthy Light" w:cs="Noteworthy Light"/>
          <w:sz w:val="20"/>
          <w:szCs w:val="20"/>
        </w:rPr>
        <w:t>﻿</w:t>
      </w:r>
      <w:r w:rsidRPr="00EF5EDB">
        <w:rPr>
          <w:rFonts w:ascii="Times" w:hAnsi="Times" w:cs="Times New Roman"/>
          <w:sz w:val="20"/>
          <w:szCs w:val="20"/>
        </w:rPr>
        <w:t>(</w:t>
      </w:r>
      <w:r w:rsidR="006F7289">
        <w:rPr>
          <w:rFonts w:ascii="Times" w:hAnsi="Times" w:cs="Times New Roman"/>
          <w:sz w:val="20"/>
          <w:szCs w:val="20"/>
        </w:rPr>
        <w:t>5</w:t>
      </w:r>
      <w:r w:rsidRPr="00EF5EDB">
        <w:rPr>
          <w:rFonts w:ascii="Times" w:hAnsi="Times" w:cs="Times New Roman"/>
          <w:sz w:val="20"/>
          <w:szCs w:val="20"/>
        </w:rPr>
        <w:t>) Report completed by the Property Management Office of the Division of Administration and Finance</w:t>
      </w:r>
    </w:p>
    <w:p w14:paraId="6270859E" w14:textId="77777777" w:rsidR="00821F1F" w:rsidRDefault="00821F1F"/>
    <w:sectPr w:rsidR="00821F1F" w:rsidSect="00EF5E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50F44" w14:textId="77777777" w:rsidR="00D23815" w:rsidRDefault="00D23815" w:rsidP="0064478F">
      <w:r>
        <w:separator/>
      </w:r>
    </w:p>
  </w:endnote>
  <w:endnote w:type="continuationSeparator" w:id="0">
    <w:p w14:paraId="257322D4" w14:textId="77777777" w:rsidR="00D23815" w:rsidRDefault="00D23815" w:rsidP="0064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71"/>
      <w:gridCol w:w="1319"/>
    </w:tblGrid>
    <w:tr w:rsidR="00D23815" w14:paraId="3EC8C149" w14:textId="77777777" w:rsidTr="0064478F">
      <w:tc>
        <w:tcPr>
          <w:tcW w:w="4500" w:type="pct"/>
          <w:tcBorders>
            <w:top w:val="single" w:sz="4" w:space="0" w:color="000000" w:themeColor="text1"/>
          </w:tcBorders>
        </w:tcPr>
        <w:p w14:paraId="59342357" w14:textId="77777777" w:rsidR="00D23815" w:rsidRDefault="00D23815" w:rsidP="0064478F">
          <w:pPr>
            <w:pStyle w:val="Footer"/>
            <w:jc w:val="right"/>
          </w:pPr>
          <w:r>
            <w:t xml:space="preserve">uh.edu/research: </w:t>
          </w:r>
          <w:r w:rsidR="00F64746">
            <w:t>Responsibilities Matrix</w:t>
          </w:r>
        </w:p>
        <w:p w14:paraId="403CB27F" w14:textId="77777777" w:rsidR="00D23815" w:rsidRDefault="00F64746" w:rsidP="00F64746">
          <w:pPr>
            <w:pStyle w:val="Footer"/>
            <w:jc w:val="right"/>
          </w:pPr>
          <w:r>
            <w:t>U</w:t>
          </w:r>
          <w:r w:rsidR="00D23815">
            <w:t xml:space="preserve">pdated </w:t>
          </w:r>
          <w:r>
            <w:t xml:space="preserve">January </w:t>
          </w:r>
          <w:r w:rsidR="00D23815">
            <w:t>201</w:t>
          </w:r>
          <w:r>
            <w:t>4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CC0000"/>
          <w:vAlign w:val="center"/>
        </w:tcPr>
        <w:p w14:paraId="73988F92" w14:textId="77777777" w:rsidR="00D23815" w:rsidRDefault="00D23815" w:rsidP="0064478F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525A7" w:rsidRPr="00E525A7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  <w:r>
            <w:rPr>
              <w:noProof/>
              <w:color w:val="FFFFFF" w:themeColor="background1"/>
            </w:rPr>
            <w:t xml:space="preserve"> of </w:t>
          </w:r>
          <w:r w:rsidR="00E525A7">
            <w:fldChar w:fldCharType="begin"/>
          </w:r>
          <w:r w:rsidR="00E525A7">
            <w:instrText xml:space="preserve"> NUMPAGES  \* MERGEFORMAT </w:instrText>
          </w:r>
          <w:r w:rsidR="00E525A7">
            <w:fldChar w:fldCharType="separate"/>
          </w:r>
          <w:r w:rsidR="00E525A7" w:rsidRPr="00E525A7">
            <w:rPr>
              <w:noProof/>
              <w:color w:val="FFFFFF" w:themeColor="background1"/>
            </w:rPr>
            <w:t>2</w:t>
          </w:r>
          <w:r w:rsidR="00E525A7">
            <w:rPr>
              <w:noProof/>
              <w:color w:val="FFFFFF" w:themeColor="background1"/>
            </w:rPr>
            <w:fldChar w:fldCharType="end"/>
          </w:r>
        </w:p>
      </w:tc>
    </w:tr>
  </w:tbl>
  <w:p w14:paraId="36ABE111" w14:textId="77777777" w:rsidR="00D23815" w:rsidRDefault="00D23815" w:rsidP="0064478F">
    <w:pPr>
      <w:pStyle w:val="Footer"/>
    </w:pPr>
  </w:p>
  <w:p w14:paraId="7AE610F4" w14:textId="77777777" w:rsidR="00D23815" w:rsidRDefault="00D238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2E607" w14:textId="77777777" w:rsidR="00D23815" w:rsidRDefault="00D23815" w:rsidP="0064478F">
      <w:r>
        <w:separator/>
      </w:r>
    </w:p>
  </w:footnote>
  <w:footnote w:type="continuationSeparator" w:id="0">
    <w:p w14:paraId="6A9479A6" w14:textId="77777777" w:rsidR="00D23815" w:rsidRDefault="00D23815" w:rsidP="006447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8A87E" w14:textId="77777777" w:rsidR="00D23815" w:rsidRDefault="00D23815" w:rsidP="0064478F">
    <w:pPr>
      <w:pStyle w:val="Header"/>
      <w:jc w:val="center"/>
    </w:pPr>
    <w:r>
      <w:rPr>
        <w:noProof/>
      </w:rPr>
      <w:drawing>
        <wp:inline distT="0" distB="0" distL="0" distR="0" wp14:anchorId="797E69AE" wp14:editId="01A92AEE">
          <wp:extent cx="5641859" cy="4389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-Division-of-Research_terti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1859" cy="43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14DA17" w14:textId="77777777" w:rsidR="006F7289" w:rsidRPr="006F7289" w:rsidRDefault="006F7289" w:rsidP="006F7289">
    <w:pPr>
      <w:spacing w:before="100" w:beforeAutospacing="1" w:after="100" w:afterAutospacing="1"/>
      <w:jc w:val="center"/>
      <w:outlineLvl w:val="1"/>
      <w:rPr>
        <w:rFonts w:ascii="Calibri" w:eastAsia="Times New Roman" w:hAnsi="Calibri" w:cs="Times New Roman"/>
        <w:b/>
        <w:bCs/>
        <w:smallCaps/>
        <w:sz w:val="36"/>
        <w:szCs w:val="36"/>
      </w:rPr>
    </w:pPr>
    <w:r w:rsidRPr="0064478F">
      <w:rPr>
        <w:rFonts w:ascii="Calibri" w:eastAsia="Times New Roman" w:hAnsi="Calibri" w:cs="Times New Roman"/>
        <w:b/>
        <w:bCs/>
        <w:smallCaps/>
        <w:sz w:val="36"/>
        <w:szCs w:val="36"/>
      </w:rPr>
      <w:t>Responsibilities Matrix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dit="forms" w:enforcement="1" w:cryptProviderType="rsaFull" w:cryptAlgorithmClass="hash" w:cryptAlgorithmType="typeAny" w:cryptAlgorithmSid="4" w:cryptSpinCount="100000" w:hash="JGHcA1HA4Ero6/yxLKwWjBRQsUY=" w:salt="S4MKbyqigkRux28JFDw8OA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DB"/>
    <w:rsid w:val="000A67FD"/>
    <w:rsid w:val="004D50AC"/>
    <w:rsid w:val="00520FE4"/>
    <w:rsid w:val="0064478F"/>
    <w:rsid w:val="006F7289"/>
    <w:rsid w:val="00821F1F"/>
    <w:rsid w:val="00D23815"/>
    <w:rsid w:val="00E525A7"/>
    <w:rsid w:val="00EF5EDB"/>
    <w:rsid w:val="00F6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EE85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5ED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5EDB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F5E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5E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5E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EF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4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78F"/>
  </w:style>
  <w:style w:type="paragraph" w:styleId="Footer">
    <w:name w:val="footer"/>
    <w:basedOn w:val="Normal"/>
    <w:link w:val="FooterChar"/>
    <w:uiPriority w:val="99"/>
    <w:unhideWhenUsed/>
    <w:rsid w:val="00644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78F"/>
  </w:style>
  <w:style w:type="paragraph" w:styleId="BalloonText">
    <w:name w:val="Balloon Text"/>
    <w:basedOn w:val="Normal"/>
    <w:link w:val="BalloonTextChar"/>
    <w:uiPriority w:val="99"/>
    <w:semiHidden/>
    <w:unhideWhenUsed/>
    <w:rsid w:val="006447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F5ED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5EDB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F5E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5E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5E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EF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4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78F"/>
  </w:style>
  <w:style w:type="paragraph" w:styleId="Footer">
    <w:name w:val="footer"/>
    <w:basedOn w:val="Normal"/>
    <w:link w:val="FooterChar"/>
    <w:uiPriority w:val="99"/>
    <w:unhideWhenUsed/>
    <w:rsid w:val="00644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78F"/>
  </w:style>
  <w:style w:type="paragraph" w:styleId="BalloonText">
    <w:name w:val="Balloon Text"/>
    <w:basedOn w:val="Normal"/>
    <w:link w:val="BalloonTextChar"/>
    <w:uiPriority w:val="99"/>
    <w:semiHidden/>
    <w:unhideWhenUsed/>
    <w:rsid w:val="006447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5074</Characters>
  <Application>Microsoft Macintosh Word</Application>
  <DocSecurity>0</DocSecurity>
  <Lines>42</Lines>
  <Paragraphs>11</Paragraphs>
  <ScaleCrop>false</ScaleCrop>
  <Company>UH Division of Research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Salazar</dc:creator>
  <cp:keywords/>
  <dc:description/>
  <cp:lastModifiedBy>Maribel Salazar</cp:lastModifiedBy>
  <cp:revision>3</cp:revision>
  <dcterms:created xsi:type="dcterms:W3CDTF">2015-01-15T15:14:00Z</dcterms:created>
  <dcterms:modified xsi:type="dcterms:W3CDTF">2015-01-15T15:14:00Z</dcterms:modified>
</cp:coreProperties>
</file>