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41" w:rsidRDefault="00FD5ACB" w:rsidP="00A8545B">
      <w:pPr>
        <w:pBdr>
          <w:bottom w:val="single" w:sz="4" w:space="1" w:color="auto"/>
        </w:pBdr>
        <w:rPr>
          <w:rFonts w:ascii="Times New Roman" w:hAnsi="Times New Roman"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49C9DCAC" wp14:editId="60238295">
            <wp:simplePos x="0" y="0"/>
            <wp:positionH relativeFrom="margin">
              <wp:posOffset>-57150</wp:posOffset>
            </wp:positionH>
            <wp:positionV relativeFrom="paragraph">
              <wp:posOffset>-104775</wp:posOffset>
            </wp:positionV>
            <wp:extent cx="3131866" cy="7429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66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ACB" w:rsidRDefault="00FD5ACB" w:rsidP="00A8545B">
      <w:pPr>
        <w:pBdr>
          <w:bottom w:val="single" w:sz="4" w:space="1" w:color="auto"/>
        </w:pBdr>
        <w:rPr>
          <w:rFonts w:ascii="Times New Roman" w:hAnsi="Times New Roman"/>
          <w:noProof/>
        </w:rPr>
      </w:pPr>
    </w:p>
    <w:p w:rsidR="00FD5ACB" w:rsidRDefault="00FD5ACB" w:rsidP="00A8545B">
      <w:pPr>
        <w:pBdr>
          <w:bottom w:val="single" w:sz="4" w:space="1" w:color="auto"/>
        </w:pBdr>
      </w:pPr>
    </w:p>
    <w:p w:rsidR="00FD5ACB" w:rsidRPr="00027364" w:rsidRDefault="00FD5ACB" w:rsidP="00A8545B">
      <w:pPr>
        <w:pBdr>
          <w:bottom w:val="single" w:sz="4" w:space="1" w:color="auto"/>
        </w:pBdr>
      </w:pPr>
    </w:p>
    <w:p w:rsidR="00FD01D0" w:rsidRPr="00FD01D0" w:rsidRDefault="00FD01D0" w:rsidP="00027364">
      <w:pPr>
        <w:rPr>
          <w:b/>
          <w:sz w:val="28"/>
          <w:szCs w:val="28"/>
        </w:rPr>
      </w:pPr>
    </w:p>
    <w:p w:rsidR="00B571EA" w:rsidRPr="00FD01D0" w:rsidRDefault="00A13737" w:rsidP="00027364">
      <w:pPr>
        <w:pStyle w:val="Title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11:30 AM – 12:</w:t>
      </w:r>
      <w:r w:rsidR="00FF25D8" w:rsidRPr="00FD01D0">
        <w:rPr>
          <w:rFonts w:asciiTheme="minorHAnsi" w:hAnsiTheme="minorHAnsi" w:cstheme="minorHAnsi"/>
          <w:b/>
          <w:sz w:val="36"/>
          <w:szCs w:val="36"/>
        </w:rPr>
        <w:t>30 PM</w:t>
      </w:r>
      <w:r w:rsidR="00FF25D8" w:rsidRPr="00FD01D0">
        <w:rPr>
          <w:rFonts w:asciiTheme="minorHAnsi" w:hAnsiTheme="minorHAnsi" w:cstheme="minorHAnsi"/>
          <w:b/>
          <w:sz w:val="36"/>
          <w:szCs w:val="36"/>
        </w:rPr>
        <w:tab/>
        <w:t>STRATEGIC EQUITY SPOTLIGHTS – CONCURRENT LEARNING SESSIONS I</w:t>
      </w:r>
    </w:p>
    <w:p w:rsidR="00FD01D0" w:rsidRPr="00FD01D0" w:rsidRDefault="00FD01D0" w:rsidP="00B571E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6"/>
        <w:gridCol w:w="5037"/>
        <w:gridCol w:w="5037"/>
      </w:tblGrid>
      <w:tr w:rsidR="00027364" w:rsidTr="00A8545B">
        <w:tc>
          <w:tcPr>
            <w:tcW w:w="5036" w:type="dxa"/>
            <w:shd w:val="clear" w:color="auto" w:fill="E7E6E6" w:themeFill="background2"/>
          </w:tcPr>
          <w:p w:rsidR="00FF25D8" w:rsidRPr="00187B8A" w:rsidRDefault="00FF25D8" w:rsidP="00FF25D8">
            <w:pPr>
              <w:rPr>
                <w:sz w:val="28"/>
                <w:szCs w:val="28"/>
              </w:rPr>
            </w:pPr>
            <w:r w:rsidRPr="00187B8A">
              <w:rPr>
                <w:b/>
                <w:sz w:val="28"/>
                <w:szCs w:val="28"/>
              </w:rPr>
              <w:t>Data Dashboards</w:t>
            </w:r>
          </w:p>
          <w:p w:rsidR="00027364" w:rsidRPr="00187B8A" w:rsidRDefault="00027364" w:rsidP="00FF25D8">
            <w:pPr>
              <w:rPr>
                <w:sz w:val="28"/>
                <w:szCs w:val="28"/>
              </w:rPr>
            </w:pPr>
            <w:r w:rsidRPr="00187B8A">
              <w:rPr>
                <w:i/>
                <w:sz w:val="28"/>
                <w:szCs w:val="28"/>
              </w:rPr>
              <w:t>Shamrock Ballroom A</w:t>
            </w:r>
          </w:p>
          <w:p w:rsidR="00027364" w:rsidRDefault="00027364" w:rsidP="00FF25D8"/>
        </w:tc>
        <w:tc>
          <w:tcPr>
            <w:tcW w:w="5037" w:type="dxa"/>
            <w:shd w:val="clear" w:color="auto" w:fill="E7E6E6" w:themeFill="background2"/>
          </w:tcPr>
          <w:p w:rsidR="00FF25D8" w:rsidRPr="00187B8A" w:rsidRDefault="00FF25D8" w:rsidP="00FF25D8">
            <w:pPr>
              <w:rPr>
                <w:sz w:val="28"/>
                <w:szCs w:val="28"/>
              </w:rPr>
            </w:pPr>
            <w:r w:rsidRPr="00187B8A">
              <w:rPr>
                <w:b/>
                <w:sz w:val="28"/>
                <w:szCs w:val="28"/>
              </w:rPr>
              <w:t>Faculty &amp; Staff Professional Development</w:t>
            </w:r>
          </w:p>
          <w:p w:rsidR="00027364" w:rsidRPr="00187B8A" w:rsidRDefault="00027364" w:rsidP="00FF25D8">
            <w:pPr>
              <w:rPr>
                <w:sz w:val="28"/>
                <w:szCs w:val="28"/>
              </w:rPr>
            </w:pPr>
            <w:r w:rsidRPr="00187B8A">
              <w:rPr>
                <w:i/>
                <w:sz w:val="28"/>
                <w:szCs w:val="28"/>
              </w:rPr>
              <w:t>Shamrock Ballroom B</w:t>
            </w:r>
          </w:p>
          <w:p w:rsidR="00027364" w:rsidRPr="00A8545B" w:rsidRDefault="00027364" w:rsidP="00FF25D8">
            <w:pPr>
              <w:rPr>
                <w:sz w:val="27"/>
                <w:szCs w:val="27"/>
              </w:rPr>
            </w:pPr>
          </w:p>
        </w:tc>
        <w:tc>
          <w:tcPr>
            <w:tcW w:w="5037" w:type="dxa"/>
            <w:shd w:val="clear" w:color="auto" w:fill="E7E6E6" w:themeFill="background2"/>
          </w:tcPr>
          <w:p w:rsidR="00FF25D8" w:rsidRPr="00187B8A" w:rsidRDefault="00FF25D8" w:rsidP="00FF25D8">
            <w:pPr>
              <w:rPr>
                <w:sz w:val="28"/>
                <w:szCs w:val="28"/>
              </w:rPr>
            </w:pPr>
            <w:r w:rsidRPr="00187B8A">
              <w:rPr>
                <w:b/>
                <w:sz w:val="28"/>
                <w:szCs w:val="28"/>
              </w:rPr>
              <w:t>Student Conversion, Onboarding &amp; Transitions</w:t>
            </w:r>
          </w:p>
          <w:p w:rsidR="00027364" w:rsidRPr="00FF25D8" w:rsidRDefault="00027364" w:rsidP="00FF25D8">
            <w:pPr>
              <w:rPr>
                <w:sz w:val="27"/>
                <w:szCs w:val="27"/>
              </w:rPr>
            </w:pPr>
            <w:r w:rsidRPr="00187B8A">
              <w:rPr>
                <w:i/>
                <w:sz w:val="28"/>
                <w:szCs w:val="28"/>
              </w:rPr>
              <w:t>Shamrock Ballroom C</w:t>
            </w:r>
          </w:p>
        </w:tc>
      </w:tr>
      <w:tr w:rsidR="00027364" w:rsidTr="00027364">
        <w:tc>
          <w:tcPr>
            <w:tcW w:w="5036" w:type="dxa"/>
          </w:tcPr>
          <w:p w:rsidR="00027364" w:rsidRPr="00F20B3D" w:rsidRDefault="00027364" w:rsidP="00027364">
            <w:pPr>
              <w:pStyle w:val="Default"/>
              <w:spacing w:after="27"/>
              <w:rPr>
                <w:sz w:val="20"/>
                <w:szCs w:val="20"/>
              </w:rPr>
            </w:pPr>
          </w:p>
          <w:p w:rsidR="00027364" w:rsidRPr="00F20B3D" w:rsidRDefault="00027364" w:rsidP="00027364">
            <w:pPr>
              <w:pStyle w:val="Default"/>
              <w:spacing w:after="27"/>
              <w:rPr>
                <w:b/>
                <w:sz w:val="20"/>
                <w:szCs w:val="20"/>
              </w:rPr>
            </w:pPr>
            <w:r w:rsidRPr="00F20B3D">
              <w:rPr>
                <w:b/>
                <w:sz w:val="20"/>
                <w:szCs w:val="20"/>
              </w:rPr>
              <w:t>Creating a Diversity, Equity, and Inclusivity (DEI) Dashboard to Communicate Goals, San Jacinto College</w:t>
            </w:r>
          </w:p>
          <w:p w:rsidR="00A8545B" w:rsidRPr="00F20B3D" w:rsidRDefault="00027364" w:rsidP="00027364">
            <w:pPr>
              <w:pStyle w:val="Default"/>
              <w:numPr>
                <w:ilvl w:val="0"/>
                <w:numId w:val="10"/>
              </w:numPr>
              <w:spacing w:after="27"/>
              <w:ind w:left="288" w:hanging="216"/>
              <w:rPr>
                <w:sz w:val="20"/>
                <w:szCs w:val="20"/>
              </w:rPr>
            </w:pPr>
            <w:r w:rsidRPr="00F20B3D">
              <w:rPr>
                <w:sz w:val="20"/>
                <w:szCs w:val="20"/>
              </w:rPr>
              <w:t>Alexander Okwonna, Provost</w:t>
            </w:r>
          </w:p>
          <w:p w:rsidR="00A8545B" w:rsidRPr="00F20B3D" w:rsidRDefault="00A8545B" w:rsidP="00A8545B">
            <w:pPr>
              <w:pStyle w:val="Default"/>
              <w:spacing w:after="27"/>
              <w:rPr>
                <w:sz w:val="20"/>
                <w:szCs w:val="20"/>
              </w:rPr>
            </w:pPr>
          </w:p>
          <w:p w:rsidR="00A8545B" w:rsidRPr="00F20B3D" w:rsidRDefault="00A8545B" w:rsidP="00A8545B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0B3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Identifying and Closing Course-Level Equity Gaps Utilizing a Data-Informed Approach, University of Houston Downtown</w:t>
            </w:r>
          </w:p>
          <w:p w:rsidR="00027364" w:rsidRPr="00F20B3D" w:rsidRDefault="00027364" w:rsidP="00027364">
            <w:pPr>
              <w:pStyle w:val="Default"/>
              <w:numPr>
                <w:ilvl w:val="0"/>
                <w:numId w:val="10"/>
              </w:numPr>
              <w:spacing w:after="27"/>
              <w:ind w:left="288" w:hanging="216"/>
              <w:rPr>
                <w:sz w:val="20"/>
                <w:szCs w:val="20"/>
              </w:rPr>
            </w:pPr>
            <w:r w:rsidRPr="00F20B3D">
              <w:rPr>
                <w:sz w:val="20"/>
                <w:szCs w:val="20"/>
              </w:rPr>
              <w:t>Michelle Moosally, Associate Vice President, Programming and Curriculum</w:t>
            </w:r>
          </w:p>
        </w:tc>
        <w:tc>
          <w:tcPr>
            <w:tcW w:w="5037" w:type="dxa"/>
          </w:tcPr>
          <w:p w:rsidR="00027364" w:rsidRPr="00F20B3D" w:rsidRDefault="00027364" w:rsidP="00027364">
            <w:pPr>
              <w:rPr>
                <w:sz w:val="20"/>
                <w:szCs w:val="20"/>
              </w:rPr>
            </w:pPr>
          </w:p>
          <w:p w:rsidR="00A8545B" w:rsidRPr="00F20B3D" w:rsidRDefault="00027364" w:rsidP="00027364">
            <w:pPr>
              <w:rPr>
                <w:b/>
                <w:sz w:val="20"/>
                <w:szCs w:val="20"/>
              </w:rPr>
            </w:pPr>
            <w:r w:rsidRPr="00F20B3D">
              <w:rPr>
                <w:b/>
                <w:sz w:val="20"/>
                <w:szCs w:val="20"/>
              </w:rPr>
              <w:t>Improving Inclusive Pedagogy through Faculty Professional D</w:t>
            </w:r>
            <w:r w:rsidR="00A8545B" w:rsidRPr="00F20B3D">
              <w:rPr>
                <w:b/>
                <w:sz w:val="20"/>
                <w:szCs w:val="20"/>
              </w:rPr>
              <w:t>evelopment, Galveston College</w:t>
            </w:r>
          </w:p>
          <w:p w:rsidR="00027364" w:rsidRPr="00F20B3D" w:rsidRDefault="00027364" w:rsidP="00A8545B">
            <w:pPr>
              <w:pStyle w:val="ListParagraph"/>
              <w:numPr>
                <w:ilvl w:val="0"/>
                <w:numId w:val="11"/>
              </w:numPr>
              <w:ind w:left="288" w:hanging="216"/>
              <w:rPr>
                <w:b/>
                <w:sz w:val="20"/>
                <w:szCs w:val="20"/>
              </w:rPr>
            </w:pPr>
            <w:r w:rsidRPr="00F20B3D">
              <w:rPr>
                <w:sz w:val="20"/>
                <w:szCs w:val="20"/>
              </w:rPr>
              <w:t>Hong Mai, MRI Program Director</w:t>
            </w:r>
          </w:p>
          <w:p w:rsidR="00027364" w:rsidRPr="00F20B3D" w:rsidRDefault="00027364" w:rsidP="00A8545B">
            <w:pPr>
              <w:pStyle w:val="ListParagraph"/>
              <w:numPr>
                <w:ilvl w:val="0"/>
                <w:numId w:val="11"/>
              </w:numPr>
              <w:ind w:left="288" w:hanging="216"/>
              <w:rPr>
                <w:sz w:val="20"/>
                <w:szCs w:val="20"/>
              </w:rPr>
            </w:pPr>
            <w:r w:rsidRPr="00F20B3D">
              <w:rPr>
                <w:sz w:val="20"/>
                <w:szCs w:val="20"/>
              </w:rPr>
              <w:t>Shelly Downes, English Faculty</w:t>
            </w:r>
          </w:p>
          <w:p w:rsidR="00027364" w:rsidRPr="00F20B3D" w:rsidRDefault="00027364" w:rsidP="00027364">
            <w:pPr>
              <w:rPr>
                <w:sz w:val="20"/>
                <w:szCs w:val="20"/>
              </w:rPr>
            </w:pPr>
          </w:p>
          <w:p w:rsidR="00027364" w:rsidRPr="00F20B3D" w:rsidRDefault="00027364" w:rsidP="00027364">
            <w:pPr>
              <w:rPr>
                <w:b/>
                <w:sz w:val="20"/>
                <w:szCs w:val="20"/>
              </w:rPr>
            </w:pPr>
            <w:r w:rsidRPr="00F20B3D">
              <w:rPr>
                <w:b/>
                <w:sz w:val="20"/>
                <w:szCs w:val="20"/>
              </w:rPr>
              <w:t>Foundations of Equitable Learning Certification, Lone Star College</w:t>
            </w:r>
          </w:p>
          <w:p w:rsidR="00027364" w:rsidRPr="00F20B3D" w:rsidRDefault="00027364" w:rsidP="00A8545B">
            <w:pPr>
              <w:pStyle w:val="ListParagraph"/>
              <w:numPr>
                <w:ilvl w:val="0"/>
                <w:numId w:val="9"/>
              </w:numPr>
              <w:ind w:left="288" w:hanging="216"/>
              <w:rPr>
                <w:sz w:val="20"/>
                <w:szCs w:val="20"/>
              </w:rPr>
            </w:pPr>
            <w:r w:rsidRPr="00F20B3D">
              <w:rPr>
                <w:sz w:val="20"/>
                <w:szCs w:val="20"/>
              </w:rPr>
              <w:t>René Arnold, Manager, LSC CORE</w:t>
            </w:r>
          </w:p>
          <w:p w:rsidR="00027364" w:rsidRPr="00F20B3D" w:rsidRDefault="00027364" w:rsidP="00A8545B">
            <w:pPr>
              <w:pStyle w:val="ListParagraph"/>
              <w:numPr>
                <w:ilvl w:val="0"/>
                <w:numId w:val="9"/>
              </w:numPr>
              <w:ind w:left="288" w:hanging="216"/>
              <w:rPr>
                <w:sz w:val="20"/>
                <w:szCs w:val="20"/>
              </w:rPr>
            </w:pPr>
            <w:r w:rsidRPr="00F20B3D">
              <w:rPr>
                <w:sz w:val="20"/>
                <w:szCs w:val="20"/>
              </w:rPr>
              <w:t>De’Reese Reid-Hart, VPI, LSC-Montgomery</w:t>
            </w:r>
          </w:p>
          <w:p w:rsidR="00027364" w:rsidRPr="00F20B3D" w:rsidRDefault="00027364" w:rsidP="00A8545B">
            <w:pPr>
              <w:pStyle w:val="ListParagraph"/>
              <w:numPr>
                <w:ilvl w:val="0"/>
                <w:numId w:val="9"/>
              </w:numPr>
              <w:ind w:left="288" w:hanging="216"/>
              <w:rPr>
                <w:sz w:val="20"/>
                <w:szCs w:val="20"/>
              </w:rPr>
            </w:pPr>
            <w:r w:rsidRPr="00F20B3D">
              <w:rPr>
                <w:sz w:val="20"/>
                <w:szCs w:val="20"/>
              </w:rPr>
              <w:t>Valerie Jones, President, LSC-CyFair</w:t>
            </w:r>
          </w:p>
          <w:p w:rsidR="00027364" w:rsidRPr="00F20B3D" w:rsidRDefault="00027364" w:rsidP="00027364">
            <w:pPr>
              <w:rPr>
                <w:sz w:val="20"/>
                <w:szCs w:val="20"/>
              </w:rPr>
            </w:pPr>
          </w:p>
          <w:p w:rsidR="00027364" w:rsidRPr="00F20B3D" w:rsidRDefault="00027364" w:rsidP="00027364">
            <w:pPr>
              <w:rPr>
                <w:b/>
                <w:sz w:val="20"/>
                <w:szCs w:val="20"/>
                <w:highlight w:val="yellow"/>
              </w:rPr>
            </w:pPr>
            <w:r w:rsidRPr="00F20B3D">
              <w:rPr>
                <w:b/>
                <w:sz w:val="20"/>
                <w:szCs w:val="20"/>
                <w:highlight w:val="yellow"/>
              </w:rPr>
              <w:t>Improving Course Outcomes through Faculty Professional Development and Course Redesign Using an Equity-Informed Approach, University of Houston</w:t>
            </w:r>
          </w:p>
          <w:p w:rsidR="00027364" w:rsidRPr="00F20B3D" w:rsidRDefault="00027364" w:rsidP="00A8545B">
            <w:pPr>
              <w:pStyle w:val="ListParagraph"/>
              <w:numPr>
                <w:ilvl w:val="0"/>
                <w:numId w:val="7"/>
              </w:numPr>
              <w:ind w:left="288" w:hanging="216"/>
              <w:rPr>
                <w:sz w:val="20"/>
                <w:szCs w:val="20"/>
                <w:highlight w:val="yellow"/>
              </w:rPr>
            </w:pPr>
            <w:r w:rsidRPr="00F20B3D">
              <w:rPr>
                <w:sz w:val="20"/>
                <w:szCs w:val="20"/>
                <w:highlight w:val="yellow"/>
              </w:rPr>
              <w:t>Teri Longacre, Vice Provost and Dean for Undergraduate Student Success</w:t>
            </w:r>
          </w:p>
          <w:p w:rsidR="00027364" w:rsidRPr="00F20B3D" w:rsidRDefault="00027364" w:rsidP="00A8545B">
            <w:pPr>
              <w:pStyle w:val="ListParagraph"/>
              <w:numPr>
                <w:ilvl w:val="0"/>
                <w:numId w:val="7"/>
              </w:numPr>
              <w:ind w:left="288" w:hanging="216"/>
              <w:rPr>
                <w:sz w:val="20"/>
                <w:szCs w:val="20"/>
                <w:highlight w:val="yellow"/>
              </w:rPr>
            </w:pPr>
            <w:r w:rsidRPr="00F20B3D">
              <w:rPr>
                <w:sz w:val="20"/>
                <w:szCs w:val="20"/>
                <w:highlight w:val="yellow"/>
              </w:rPr>
              <w:t>Caroline Neary, Senior Student Success Analyst</w:t>
            </w:r>
          </w:p>
          <w:p w:rsidR="00027364" w:rsidRPr="00F20B3D" w:rsidRDefault="00027364" w:rsidP="00A8545B">
            <w:pPr>
              <w:pStyle w:val="ListParagraph"/>
              <w:numPr>
                <w:ilvl w:val="0"/>
                <w:numId w:val="7"/>
              </w:numPr>
              <w:ind w:left="288" w:hanging="216"/>
              <w:rPr>
                <w:sz w:val="20"/>
                <w:szCs w:val="20"/>
                <w:highlight w:val="yellow"/>
              </w:rPr>
            </w:pPr>
            <w:r w:rsidRPr="00F20B3D">
              <w:rPr>
                <w:sz w:val="20"/>
                <w:szCs w:val="20"/>
                <w:highlight w:val="yellow"/>
              </w:rPr>
              <w:t>Donna Stokes, Associate Dean for Undergraduate Affairs and Student Success, College of Natural Sciences and Mathematics</w:t>
            </w:r>
          </w:p>
          <w:p w:rsidR="00027364" w:rsidRPr="00F20B3D" w:rsidRDefault="00027364" w:rsidP="00A8545B">
            <w:pPr>
              <w:pStyle w:val="ListParagraph"/>
              <w:numPr>
                <w:ilvl w:val="0"/>
                <w:numId w:val="7"/>
              </w:numPr>
              <w:ind w:left="288" w:hanging="216"/>
              <w:rPr>
                <w:sz w:val="20"/>
                <w:szCs w:val="20"/>
                <w:highlight w:val="yellow"/>
              </w:rPr>
            </w:pPr>
            <w:r w:rsidRPr="00F20B3D">
              <w:rPr>
                <w:sz w:val="20"/>
                <w:szCs w:val="20"/>
                <w:highlight w:val="yellow"/>
              </w:rPr>
              <w:t>Shishir Shah, Chair, Department of Computer Science, College of Natural Sciences and Mathematics</w:t>
            </w:r>
          </w:p>
          <w:p w:rsidR="00027364" w:rsidRPr="00F20B3D" w:rsidRDefault="00027364" w:rsidP="00A8545B">
            <w:pPr>
              <w:pStyle w:val="ListParagraph"/>
              <w:numPr>
                <w:ilvl w:val="0"/>
                <w:numId w:val="7"/>
              </w:numPr>
              <w:ind w:left="288" w:hanging="216"/>
              <w:rPr>
                <w:sz w:val="20"/>
                <w:szCs w:val="20"/>
                <w:highlight w:val="yellow"/>
              </w:rPr>
            </w:pPr>
            <w:r w:rsidRPr="00F20B3D">
              <w:rPr>
                <w:sz w:val="20"/>
                <w:szCs w:val="20"/>
                <w:highlight w:val="yellow"/>
              </w:rPr>
              <w:t>Todd Romero, Associate Dean, Undergraduate Studies, College of Liberal Arts and Social Sciences</w:t>
            </w:r>
          </w:p>
          <w:p w:rsidR="00027364" w:rsidRPr="00F20B3D" w:rsidRDefault="00027364" w:rsidP="00027364">
            <w:pPr>
              <w:rPr>
                <w:sz w:val="20"/>
                <w:szCs w:val="20"/>
              </w:rPr>
            </w:pPr>
          </w:p>
          <w:p w:rsidR="00027364" w:rsidRPr="00F20B3D" w:rsidRDefault="00027364" w:rsidP="00027364">
            <w:pPr>
              <w:pStyle w:val="Default"/>
              <w:rPr>
                <w:b/>
                <w:color w:val="auto"/>
                <w:sz w:val="20"/>
                <w:szCs w:val="20"/>
                <w:highlight w:val="yellow"/>
              </w:rPr>
            </w:pPr>
            <w:r w:rsidRPr="00F20B3D">
              <w:rPr>
                <w:b/>
                <w:sz w:val="20"/>
                <w:szCs w:val="20"/>
                <w:highlight w:val="yellow"/>
              </w:rPr>
              <w:t>Diversity Equity and Inclusion (DEI) Faculty Development</w:t>
            </w:r>
            <w:r w:rsidRPr="00F20B3D">
              <w:rPr>
                <w:b/>
                <w:color w:val="auto"/>
                <w:sz w:val="20"/>
                <w:szCs w:val="20"/>
                <w:highlight w:val="yellow"/>
              </w:rPr>
              <w:t>, University of Houston-Victoria</w:t>
            </w:r>
          </w:p>
          <w:p w:rsidR="00027364" w:rsidRPr="00F20B3D" w:rsidRDefault="00027364" w:rsidP="00027364">
            <w:pPr>
              <w:pStyle w:val="ListParagraph"/>
              <w:numPr>
                <w:ilvl w:val="0"/>
                <w:numId w:val="8"/>
              </w:numPr>
              <w:ind w:left="288" w:hanging="216"/>
              <w:rPr>
                <w:sz w:val="20"/>
                <w:szCs w:val="20"/>
              </w:rPr>
            </w:pPr>
            <w:r w:rsidRPr="00F20B3D">
              <w:rPr>
                <w:sz w:val="20"/>
                <w:szCs w:val="20"/>
                <w:highlight w:val="yellow"/>
              </w:rPr>
              <w:t>Woodrow Wilson Wagner, Strengthening Institution Program Director</w:t>
            </w:r>
          </w:p>
        </w:tc>
        <w:tc>
          <w:tcPr>
            <w:tcW w:w="5037" w:type="dxa"/>
          </w:tcPr>
          <w:p w:rsidR="00027364" w:rsidRPr="00F20B3D" w:rsidRDefault="00027364" w:rsidP="00027364"/>
          <w:p w:rsidR="00027364" w:rsidRPr="00F20B3D" w:rsidRDefault="00027364" w:rsidP="00027364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F20B3D">
              <w:rPr>
                <w:b/>
                <w:color w:val="auto"/>
                <w:sz w:val="20"/>
                <w:szCs w:val="20"/>
              </w:rPr>
              <w:t>Supporting Under-Served Student Populations—First Generation Students and Hispanic Students, University of Houston-Victoria</w:t>
            </w:r>
          </w:p>
          <w:p w:rsidR="00027364" w:rsidRPr="00F20B3D" w:rsidRDefault="00027364" w:rsidP="00FF25D8">
            <w:pPr>
              <w:pStyle w:val="Default"/>
              <w:numPr>
                <w:ilvl w:val="0"/>
                <w:numId w:val="8"/>
              </w:numPr>
              <w:ind w:left="288" w:hanging="216"/>
              <w:rPr>
                <w:color w:val="auto"/>
                <w:sz w:val="20"/>
                <w:szCs w:val="20"/>
              </w:rPr>
            </w:pPr>
            <w:r w:rsidRPr="00F20B3D">
              <w:rPr>
                <w:color w:val="auto"/>
                <w:sz w:val="20"/>
                <w:szCs w:val="20"/>
              </w:rPr>
              <w:t>Karla DeCuir, Senior Director of Enrollment Management</w:t>
            </w:r>
          </w:p>
          <w:p w:rsidR="00027364" w:rsidRPr="00F20B3D" w:rsidRDefault="00027364" w:rsidP="0002736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027364" w:rsidRPr="00F20B3D" w:rsidRDefault="00027364" w:rsidP="00027364">
            <w:pPr>
              <w:pStyle w:val="Default"/>
              <w:spacing w:after="30"/>
              <w:rPr>
                <w:b/>
                <w:sz w:val="20"/>
                <w:szCs w:val="20"/>
              </w:rPr>
            </w:pPr>
            <w:r w:rsidRPr="00F20B3D">
              <w:rPr>
                <w:b/>
                <w:sz w:val="20"/>
                <w:szCs w:val="20"/>
              </w:rPr>
              <w:t>Leveraging Scholarship Resources to Develop Equity in Educational Opportunities, Texas Southern University</w:t>
            </w:r>
          </w:p>
          <w:p w:rsidR="00027364" w:rsidRPr="00F20B3D" w:rsidRDefault="00027364" w:rsidP="00FF25D8">
            <w:pPr>
              <w:pStyle w:val="Default"/>
              <w:numPr>
                <w:ilvl w:val="0"/>
                <w:numId w:val="8"/>
              </w:numPr>
              <w:spacing w:after="30"/>
              <w:ind w:left="288" w:hanging="216"/>
              <w:rPr>
                <w:sz w:val="20"/>
                <w:szCs w:val="20"/>
              </w:rPr>
            </w:pPr>
            <w:r w:rsidRPr="00F20B3D">
              <w:rPr>
                <w:sz w:val="20"/>
                <w:szCs w:val="20"/>
              </w:rPr>
              <w:t>Raijanel Crockem, Associate Vice President for Institutional Assessment, Planning &amp; Effectiveness</w:t>
            </w:r>
          </w:p>
          <w:p w:rsidR="00027364" w:rsidRPr="00F20B3D" w:rsidRDefault="00027364" w:rsidP="00027364">
            <w:pPr>
              <w:pStyle w:val="Default"/>
              <w:spacing w:after="30"/>
              <w:rPr>
                <w:sz w:val="20"/>
                <w:szCs w:val="20"/>
              </w:rPr>
            </w:pPr>
          </w:p>
          <w:p w:rsidR="00027364" w:rsidRPr="00F20B3D" w:rsidRDefault="00027364" w:rsidP="00027364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highlight w:val="yellow"/>
              </w:rPr>
            </w:pPr>
            <w:r w:rsidRPr="00F20B3D">
              <w:rPr>
                <w:rFonts w:ascii="Calibri" w:hAnsi="Calibri" w:cs="Calibri"/>
                <w:b/>
                <w:color w:val="000000"/>
                <w:sz w:val="20"/>
                <w:szCs w:val="20"/>
                <w:highlight w:val="yellow"/>
              </w:rPr>
              <w:t>Student Transition Tools, University of Houston</w:t>
            </w:r>
          </w:p>
          <w:p w:rsidR="00027364" w:rsidRPr="00F20B3D" w:rsidRDefault="00027364" w:rsidP="00FF25D8">
            <w:pPr>
              <w:pStyle w:val="ListParagraph"/>
              <w:numPr>
                <w:ilvl w:val="0"/>
                <w:numId w:val="8"/>
              </w:numPr>
              <w:ind w:left="288" w:hanging="216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F20B3D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Mardell Maxwell, Executive Director, Office of Admissions</w:t>
            </w:r>
          </w:p>
          <w:p w:rsidR="00027364" w:rsidRPr="00F20B3D" w:rsidRDefault="00027364" w:rsidP="00FF25D8">
            <w:pPr>
              <w:pStyle w:val="ListParagraph"/>
              <w:numPr>
                <w:ilvl w:val="0"/>
                <w:numId w:val="8"/>
              </w:numPr>
              <w:ind w:left="288" w:hanging="216"/>
              <w:rPr>
                <w:highlight w:val="yellow"/>
              </w:rPr>
            </w:pPr>
            <w:r w:rsidRPr="00F20B3D"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Donell Young, Associate Vice President for Student Affairs and Dean of Students</w:t>
            </w:r>
          </w:p>
          <w:p w:rsidR="00027364" w:rsidRPr="00F20B3D" w:rsidRDefault="00027364" w:rsidP="00027364"/>
        </w:tc>
      </w:tr>
    </w:tbl>
    <w:p w:rsidR="00187B8A" w:rsidRDefault="00187B8A" w:rsidP="00FD5ACB">
      <w:pPr>
        <w:rPr>
          <w:rFonts w:ascii="Times New Roman" w:hAnsi="Times New Roman"/>
          <w:noProof/>
        </w:rPr>
      </w:pPr>
    </w:p>
    <w:p w:rsidR="00C05CEE" w:rsidRDefault="00C05CEE" w:rsidP="00C05CEE">
      <w:pPr>
        <w:pBdr>
          <w:bottom w:val="single" w:sz="4" w:space="1" w:color="auto"/>
        </w:pBdr>
        <w:rPr>
          <w:rFonts w:ascii="Times New Roman" w:hAnsi="Times New Roman"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36576" distB="36576" distL="36576" distR="36576" simplePos="0" relativeHeight="251663360" behindDoc="0" locked="0" layoutInCell="1" allowOverlap="1" wp14:anchorId="26B3E61E" wp14:editId="5E8FC9F7">
            <wp:simplePos x="0" y="0"/>
            <wp:positionH relativeFrom="margin">
              <wp:posOffset>-57150</wp:posOffset>
            </wp:positionH>
            <wp:positionV relativeFrom="paragraph">
              <wp:posOffset>-104775</wp:posOffset>
            </wp:positionV>
            <wp:extent cx="3131866" cy="7429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66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CEE" w:rsidRDefault="00C05CEE" w:rsidP="00C05CEE">
      <w:pPr>
        <w:pBdr>
          <w:bottom w:val="single" w:sz="4" w:space="1" w:color="auto"/>
        </w:pBdr>
        <w:rPr>
          <w:rFonts w:ascii="Times New Roman" w:hAnsi="Times New Roman"/>
          <w:noProof/>
        </w:rPr>
      </w:pPr>
    </w:p>
    <w:p w:rsidR="00C05CEE" w:rsidRDefault="00C05CEE" w:rsidP="00C05CEE">
      <w:pPr>
        <w:pBdr>
          <w:bottom w:val="single" w:sz="4" w:space="1" w:color="auto"/>
        </w:pBdr>
      </w:pPr>
    </w:p>
    <w:p w:rsidR="00C05CEE" w:rsidRPr="00027364" w:rsidRDefault="00C05CEE" w:rsidP="00C05CEE">
      <w:pPr>
        <w:pBdr>
          <w:bottom w:val="single" w:sz="4" w:space="1" w:color="auto"/>
        </w:pBdr>
      </w:pPr>
    </w:p>
    <w:p w:rsidR="00C05CEE" w:rsidRPr="00FD01D0" w:rsidRDefault="00C05CEE" w:rsidP="00C05CEE">
      <w:pPr>
        <w:rPr>
          <w:b/>
          <w:sz w:val="28"/>
          <w:szCs w:val="28"/>
        </w:rPr>
      </w:pPr>
    </w:p>
    <w:p w:rsidR="00C05CEE" w:rsidRPr="00FD01D0" w:rsidRDefault="00C05CEE" w:rsidP="00C05CEE">
      <w:pPr>
        <w:pStyle w:val="Title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11:30 AM – 12:</w:t>
      </w:r>
      <w:r w:rsidRPr="00FD01D0">
        <w:rPr>
          <w:rFonts w:asciiTheme="minorHAnsi" w:hAnsiTheme="minorHAnsi" w:cstheme="minorHAnsi"/>
          <w:b/>
          <w:sz w:val="36"/>
          <w:szCs w:val="36"/>
        </w:rPr>
        <w:t>30 PM</w:t>
      </w:r>
      <w:r w:rsidRPr="00FD01D0">
        <w:rPr>
          <w:rFonts w:asciiTheme="minorHAnsi" w:hAnsiTheme="minorHAnsi" w:cstheme="minorHAnsi"/>
          <w:b/>
          <w:sz w:val="36"/>
          <w:szCs w:val="36"/>
        </w:rPr>
        <w:tab/>
        <w:t>STRATEGIC EQUITY SPOTLIGHTS – CONCURRENT LEARNING SESSIONS I</w:t>
      </w:r>
    </w:p>
    <w:p w:rsidR="00C05CEE" w:rsidRPr="00A13737" w:rsidRDefault="00C05CEE" w:rsidP="001B5C7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6"/>
        <w:gridCol w:w="5037"/>
        <w:gridCol w:w="5037"/>
      </w:tblGrid>
      <w:tr w:rsidR="00187B8A" w:rsidTr="00FD01D0">
        <w:tc>
          <w:tcPr>
            <w:tcW w:w="5036" w:type="dxa"/>
            <w:shd w:val="clear" w:color="auto" w:fill="E7E6E6" w:themeFill="background2"/>
          </w:tcPr>
          <w:p w:rsidR="00187B8A" w:rsidRPr="00FD01D0" w:rsidRDefault="00FD01D0" w:rsidP="00187B8A">
            <w:pPr>
              <w:rPr>
                <w:sz w:val="28"/>
                <w:szCs w:val="28"/>
              </w:rPr>
            </w:pPr>
            <w:r w:rsidRPr="00FD01D0">
              <w:rPr>
                <w:b/>
                <w:sz w:val="28"/>
                <w:szCs w:val="28"/>
              </w:rPr>
              <w:t>Faculty &amp; Staff Recruitment</w:t>
            </w:r>
          </w:p>
          <w:p w:rsidR="00187B8A" w:rsidRPr="00FD01D0" w:rsidRDefault="00FD01D0" w:rsidP="00187B8A">
            <w:pPr>
              <w:rPr>
                <w:sz w:val="28"/>
                <w:szCs w:val="28"/>
              </w:rPr>
            </w:pPr>
            <w:r w:rsidRPr="00FD01D0">
              <w:rPr>
                <w:i/>
                <w:sz w:val="28"/>
                <w:szCs w:val="28"/>
              </w:rPr>
              <w:t>Shamrock Ballroom A</w:t>
            </w:r>
          </w:p>
          <w:p w:rsidR="00187B8A" w:rsidRPr="00FD01D0" w:rsidRDefault="00187B8A" w:rsidP="001B5C7A">
            <w:pPr>
              <w:rPr>
                <w:sz w:val="28"/>
                <w:szCs w:val="28"/>
              </w:rPr>
            </w:pPr>
          </w:p>
        </w:tc>
        <w:tc>
          <w:tcPr>
            <w:tcW w:w="5037" w:type="dxa"/>
            <w:shd w:val="clear" w:color="auto" w:fill="E7E6E6" w:themeFill="background2"/>
          </w:tcPr>
          <w:p w:rsidR="00187B8A" w:rsidRPr="00FD01D0" w:rsidRDefault="00FD01D0" w:rsidP="00187B8A">
            <w:pPr>
              <w:rPr>
                <w:sz w:val="28"/>
                <w:szCs w:val="28"/>
              </w:rPr>
            </w:pPr>
            <w:r w:rsidRPr="00FD01D0">
              <w:rPr>
                <w:b/>
                <w:sz w:val="28"/>
                <w:szCs w:val="28"/>
              </w:rPr>
              <w:t>Faculty &amp; Staff Professional Development</w:t>
            </w:r>
          </w:p>
          <w:p w:rsidR="00187B8A" w:rsidRPr="00FD01D0" w:rsidRDefault="00FD01D0" w:rsidP="001B5C7A">
            <w:pPr>
              <w:rPr>
                <w:sz w:val="28"/>
                <w:szCs w:val="28"/>
              </w:rPr>
            </w:pPr>
            <w:r w:rsidRPr="00FD01D0">
              <w:rPr>
                <w:i/>
                <w:sz w:val="28"/>
                <w:szCs w:val="28"/>
              </w:rPr>
              <w:t>Shamrock Ballroom B</w:t>
            </w:r>
          </w:p>
        </w:tc>
        <w:tc>
          <w:tcPr>
            <w:tcW w:w="5037" w:type="dxa"/>
            <w:shd w:val="clear" w:color="auto" w:fill="E7E6E6" w:themeFill="background2"/>
          </w:tcPr>
          <w:p w:rsidR="00FD01D0" w:rsidRDefault="00FD01D0" w:rsidP="00187B8A">
            <w:pPr>
              <w:rPr>
                <w:i/>
                <w:sz w:val="28"/>
                <w:szCs w:val="28"/>
              </w:rPr>
            </w:pPr>
            <w:r w:rsidRPr="00FD01D0">
              <w:rPr>
                <w:b/>
                <w:sz w:val="28"/>
                <w:szCs w:val="28"/>
              </w:rPr>
              <w:t>Student Support Programming</w:t>
            </w:r>
            <w:r w:rsidRPr="00FD01D0">
              <w:rPr>
                <w:i/>
                <w:sz w:val="28"/>
                <w:szCs w:val="28"/>
              </w:rPr>
              <w:t xml:space="preserve"> </w:t>
            </w:r>
          </w:p>
          <w:p w:rsidR="00187B8A" w:rsidRPr="00FD01D0" w:rsidRDefault="00FD01D0" w:rsidP="00187B8A">
            <w:pPr>
              <w:rPr>
                <w:sz w:val="28"/>
                <w:szCs w:val="28"/>
              </w:rPr>
            </w:pPr>
            <w:r w:rsidRPr="00FD01D0">
              <w:rPr>
                <w:i/>
                <w:sz w:val="28"/>
                <w:szCs w:val="28"/>
              </w:rPr>
              <w:t>Shamrock Ballroom C</w:t>
            </w:r>
          </w:p>
          <w:p w:rsidR="00187B8A" w:rsidRPr="00FD01D0" w:rsidRDefault="00187B8A" w:rsidP="001B5C7A">
            <w:pPr>
              <w:rPr>
                <w:sz w:val="28"/>
                <w:szCs w:val="28"/>
              </w:rPr>
            </w:pPr>
          </w:p>
        </w:tc>
      </w:tr>
      <w:tr w:rsidR="00187B8A" w:rsidTr="00FD01D0">
        <w:trPr>
          <w:trHeight w:val="7505"/>
        </w:trPr>
        <w:tc>
          <w:tcPr>
            <w:tcW w:w="5036" w:type="dxa"/>
          </w:tcPr>
          <w:p w:rsidR="00187B8A" w:rsidRPr="00F20B3D" w:rsidRDefault="00187B8A" w:rsidP="00187B8A">
            <w:pPr>
              <w:pStyle w:val="Default"/>
              <w:spacing w:after="30"/>
              <w:rPr>
                <w:b/>
                <w:sz w:val="20"/>
                <w:szCs w:val="20"/>
              </w:rPr>
            </w:pPr>
          </w:p>
          <w:p w:rsidR="00187B8A" w:rsidRPr="00F20B3D" w:rsidRDefault="00187B8A" w:rsidP="00187B8A">
            <w:pPr>
              <w:pStyle w:val="Default"/>
              <w:spacing w:after="30"/>
              <w:rPr>
                <w:b/>
                <w:sz w:val="20"/>
                <w:szCs w:val="20"/>
              </w:rPr>
            </w:pPr>
            <w:r w:rsidRPr="00F20B3D">
              <w:rPr>
                <w:b/>
                <w:sz w:val="20"/>
                <w:szCs w:val="20"/>
              </w:rPr>
              <w:t>Developing Strategies to Recruit and Retain Employees of Color, Alvin Community College</w:t>
            </w:r>
          </w:p>
          <w:p w:rsidR="00187B8A" w:rsidRPr="00F20B3D" w:rsidRDefault="00187B8A" w:rsidP="00FD01D0">
            <w:pPr>
              <w:pStyle w:val="Default"/>
              <w:numPr>
                <w:ilvl w:val="0"/>
                <w:numId w:val="12"/>
              </w:numPr>
              <w:spacing w:after="30"/>
              <w:ind w:left="288" w:hanging="216"/>
              <w:rPr>
                <w:sz w:val="20"/>
                <w:szCs w:val="20"/>
              </w:rPr>
            </w:pPr>
            <w:r w:rsidRPr="00F20B3D">
              <w:rPr>
                <w:sz w:val="20"/>
                <w:szCs w:val="20"/>
              </w:rPr>
              <w:t>Jessica Ranero-Ramirez, Director, College and Career Pathways</w:t>
            </w:r>
          </w:p>
          <w:p w:rsidR="00187B8A" w:rsidRPr="00F20B3D" w:rsidRDefault="00187B8A" w:rsidP="00187B8A">
            <w:pPr>
              <w:pStyle w:val="Default"/>
              <w:spacing w:after="30"/>
              <w:rPr>
                <w:sz w:val="20"/>
                <w:szCs w:val="20"/>
              </w:rPr>
            </w:pPr>
          </w:p>
          <w:p w:rsidR="00187B8A" w:rsidRPr="00F20B3D" w:rsidRDefault="00187B8A" w:rsidP="00187B8A">
            <w:pPr>
              <w:pStyle w:val="Default"/>
              <w:rPr>
                <w:b/>
                <w:sz w:val="20"/>
                <w:szCs w:val="20"/>
              </w:rPr>
            </w:pPr>
            <w:r w:rsidRPr="00F20B3D">
              <w:rPr>
                <w:b/>
                <w:sz w:val="20"/>
                <w:szCs w:val="20"/>
              </w:rPr>
              <w:t>DEI Training and Certification for Hiring Managers, Houston Community College</w:t>
            </w:r>
          </w:p>
          <w:p w:rsidR="00187B8A" w:rsidRPr="00F20B3D" w:rsidRDefault="00187B8A" w:rsidP="00FD01D0">
            <w:pPr>
              <w:pStyle w:val="Default"/>
              <w:numPr>
                <w:ilvl w:val="0"/>
                <w:numId w:val="12"/>
              </w:numPr>
              <w:ind w:left="288" w:hanging="216"/>
              <w:rPr>
                <w:sz w:val="20"/>
                <w:szCs w:val="20"/>
              </w:rPr>
            </w:pPr>
            <w:r w:rsidRPr="00F20B3D">
              <w:rPr>
                <w:sz w:val="20"/>
                <w:szCs w:val="20"/>
              </w:rPr>
              <w:t>Donna Davis, Diversity, Equity, and Inclusion Officer</w:t>
            </w:r>
          </w:p>
          <w:p w:rsidR="00187B8A" w:rsidRPr="00F20B3D" w:rsidRDefault="00187B8A" w:rsidP="00187B8A">
            <w:pPr>
              <w:pStyle w:val="Default"/>
              <w:rPr>
                <w:sz w:val="20"/>
                <w:szCs w:val="20"/>
              </w:rPr>
            </w:pPr>
          </w:p>
          <w:p w:rsidR="00187B8A" w:rsidRPr="00F20B3D" w:rsidRDefault="00187B8A" w:rsidP="00187B8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0B3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Recruitment and Hiring Pathways: Full-Time Faculty </w:t>
            </w:r>
            <w:r w:rsidR="00214028" w:rsidRPr="00F20B3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&amp;</w:t>
            </w:r>
            <w:r w:rsidRPr="00F20B3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Staff, San Jacinto College</w:t>
            </w:r>
          </w:p>
          <w:p w:rsidR="00187B8A" w:rsidRPr="00F20B3D" w:rsidRDefault="00187B8A" w:rsidP="00FD01D0">
            <w:pPr>
              <w:pStyle w:val="ListParagraph"/>
              <w:numPr>
                <w:ilvl w:val="0"/>
                <w:numId w:val="12"/>
              </w:numPr>
              <w:ind w:left="288" w:hanging="216"/>
            </w:pPr>
            <w:r w:rsidRPr="00F20B3D">
              <w:rPr>
                <w:rFonts w:ascii="Calibri" w:hAnsi="Calibri" w:cs="Calibri"/>
                <w:color w:val="000000"/>
                <w:sz w:val="20"/>
                <w:szCs w:val="20"/>
              </w:rPr>
              <w:t>Eddy Ruiz, Assistant Vice Chancellor, Diversity, Equity, and Inclusivity</w:t>
            </w:r>
          </w:p>
          <w:p w:rsidR="00187B8A" w:rsidRPr="00F20B3D" w:rsidRDefault="00187B8A" w:rsidP="001B5C7A"/>
        </w:tc>
        <w:tc>
          <w:tcPr>
            <w:tcW w:w="5037" w:type="dxa"/>
          </w:tcPr>
          <w:p w:rsidR="00187B8A" w:rsidRPr="00F20B3D" w:rsidRDefault="00187B8A" w:rsidP="00187B8A">
            <w:pPr>
              <w:rPr>
                <w:b/>
                <w:sz w:val="20"/>
                <w:szCs w:val="20"/>
              </w:rPr>
            </w:pPr>
          </w:p>
          <w:p w:rsidR="00187B8A" w:rsidRPr="00F20B3D" w:rsidRDefault="00187B8A" w:rsidP="00187B8A">
            <w:pPr>
              <w:rPr>
                <w:b/>
                <w:sz w:val="20"/>
                <w:szCs w:val="20"/>
              </w:rPr>
            </w:pPr>
            <w:r w:rsidRPr="00F20B3D">
              <w:rPr>
                <w:b/>
                <w:sz w:val="20"/>
                <w:szCs w:val="20"/>
              </w:rPr>
              <w:t>Annual DEI Conference, Houston Community College</w:t>
            </w:r>
          </w:p>
          <w:p w:rsidR="00187B8A" w:rsidRPr="00F20B3D" w:rsidRDefault="00187B8A" w:rsidP="00FD01D0">
            <w:pPr>
              <w:pStyle w:val="ListParagraph"/>
              <w:numPr>
                <w:ilvl w:val="0"/>
                <w:numId w:val="13"/>
              </w:numPr>
              <w:ind w:left="288" w:hanging="216"/>
              <w:rPr>
                <w:sz w:val="20"/>
                <w:szCs w:val="20"/>
              </w:rPr>
            </w:pPr>
            <w:r w:rsidRPr="00F20B3D">
              <w:rPr>
                <w:sz w:val="20"/>
                <w:szCs w:val="20"/>
              </w:rPr>
              <w:t>Betty Fortune, Executive Director Success and Completion</w:t>
            </w:r>
          </w:p>
          <w:p w:rsidR="00187B8A" w:rsidRPr="00F20B3D" w:rsidRDefault="00187B8A" w:rsidP="00FD01D0">
            <w:pPr>
              <w:pStyle w:val="ListParagraph"/>
              <w:numPr>
                <w:ilvl w:val="0"/>
                <w:numId w:val="13"/>
              </w:numPr>
              <w:ind w:left="288" w:hanging="216"/>
              <w:rPr>
                <w:sz w:val="20"/>
                <w:szCs w:val="20"/>
              </w:rPr>
            </w:pPr>
            <w:r w:rsidRPr="00F20B3D">
              <w:rPr>
                <w:sz w:val="20"/>
                <w:szCs w:val="20"/>
              </w:rPr>
              <w:t>Darin Baskin, Director, Faculty Diversity, Equity and Inclusion</w:t>
            </w:r>
          </w:p>
          <w:p w:rsidR="00187B8A" w:rsidRPr="00F20B3D" w:rsidRDefault="00187B8A" w:rsidP="00187B8A">
            <w:pPr>
              <w:rPr>
                <w:sz w:val="20"/>
                <w:szCs w:val="20"/>
              </w:rPr>
            </w:pPr>
          </w:p>
          <w:p w:rsidR="00187B8A" w:rsidRPr="00F20B3D" w:rsidRDefault="00187B8A" w:rsidP="00187B8A">
            <w:pPr>
              <w:pStyle w:val="Default"/>
              <w:spacing w:after="3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F20B3D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Implicit Bias Training,</w:t>
            </w:r>
            <w:r w:rsidRPr="00F20B3D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</w:t>
            </w:r>
            <w:r w:rsidRPr="00F20B3D">
              <w:rPr>
                <w:b/>
                <w:sz w:val="20"/>
                <w:szCs w:val="20"/>
              </w:rPr>
              <w:t>University of Houston-Clear Lake</w:t>
            </w:r>
          </w:p>
          <w:p w:rsidR="00187B8A" w:rsidRPr="00F20B3D" w:rsidRDefault="00187B8A" w:rsidP="00FD01D0">
            <w:pPr>
              <w:pStyle w:val="Default"/>
              <w:numPr>
                <w:ilvl w:val="0"/>
                <w:numId w:val="14"/>
              </w:numPr>
              <w:spacing w:after="30"/>
              <w:ind w:left="288" w:hanging="216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F20B3D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Heather Kanenberg, Associate Professor, and BSW Program Director</w:t>
            </w:r>
          </w:p>
          <w:p w:rsidR="00187B8A" w:rsidRPr="00F20B3D" w:rsidRDefault="00187B8A" w:rsidP="00FD01D0">
            <w:pPr>
              <w:pStyle w:val="Default"/>
              <w:numPr>
                <w:ilvl w:val="0"/>
                <w:numId w:val="14"/>
              </w:numPr>
              <w:spacing w:after="30"/>
              <w:ind w:left="288" w:hanging="216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F20B3D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Kevin Wooten, Chief Strategy Officer</w:t>
            </w:r>
          </w:p>
          <w:p w:rsidR="00187B8A" w:rsidRPr="00F20B3D" w:rsidRDefault="00187B8A" w:rsidP="00187B8A">
            <w:pPr>
              <w:pStyle w:val="Default"/>
              <w:spacing w:after="30"/>
              <w:rPr>
                <w:sz w:val="20"/>
                <w:szCs w:val="20"/>
              </w:rPr>
            </w:pPr>
          </w:p>
          <w:p w:rsidR="00187B8A" w:rsidRPr="00F20B3D" w:rsidRDefault="00187B8A" w:rsidP="00187B8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0B3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Equitable Student Services Specialization &amp; TAP Teams, Lone Star College </w:t>
            </w:r>
            <w:r w:rsidRPr="00F20B3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ab/>
            </w:r>
          </w:p>
          <w:p w:rsidR="00187B8A" w:rsidRPr="00F20B3D" w:rsidRDefault="00187B8A" w:rsidP="00FD01D0">
            <w:pPr>
              <w:pStyle w:val="ListParagraph"/>
              <w:numPr>
                <w:ilvl w:val="0"/>
                <w:numId w:val="15"/>
              </w:numPr>
              <w:ind w:left="288" w:hanging="21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0B3D">
              <w:rPr>
                <w:rFonts w:ascii="Calibri" w:hAnsi="Calibri" w:cs="Calibri"/>
                <w:color w:val="000000"/>
                <w:sz w:val="20"/>
                <w:szCs w:val="20"/>
              </w:rPr>
              <w:t>René Arnold, Manager, LSC CORE</w:t>
            </w:r>
          </w:p>
          <w:p w:rsidR="00187B8A" w:rsidRPr="00F20B3D" w:rsidRDefault="00187B8A" w:rsidP="00FD01D0">
            <w:pPr>
              <w:pStyle w:val="ListParagraph"/>
              <w:numPr>
                <w:ilvl w:val="0"/>
                <w:numId w:val="15"/>
              </w:numPr>
              <w:ind w:left="288" w:hanging="21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0B3D">
              <w:rPr>
                <w:rFonts w:ascii="Calibri" w:hAnsi="Calibri" w:cs="Calibri"/>
                <w:color w:val="000000"/>
                <w:sz w:val="20"/>
                <w:szCs w:val="20"/>
              </w:rPr>
              <w:t>De’Reese Reid-Hart, VPI, LSC-Montgomery</w:t>
            </w:r>
          </w:p>
          <w:p w:rsidR="00187B8A" w:rsidRPr="00F20B3D" w:rsidRDefault="00187B8A" w:rsidP="00FD01D0">
            <w:pPr>
              <w:pStyle w:val="ListParagraph"/>
              <w:numPr>
                <w:ilvl w:val="0"/>
                <w:numId w:val="15"/>
              </w:numPr>
              <w:ind w:left="288" w:hanging="21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0B3D">
              <w:rPr>
                <w:rFonts w:ascii="Calibri" w:hAnsi="Calibri" w:cs="Calibri"/>
                <w:color w:val="000000"/>
                <w:sz w:val="20"/>
                <w:szCs w:val="20"/>
              </w:rPr>
              <w:t>Valerie Jones, President, LSC-CyFair</w:t>
            </w:r>
          </w:p>
          <w:p w:rsidR="00187B8A" w:rsidRPr="00F20B3D" w:rsidRDefault="00187B8A" w:rsidP="00187B8A">
            <w:pPr>
              <w:rPr>
                <w:sz w:val="20"/>
                <w:szCs w:val="20"/>
              </w:rPr>
            </w:pPr>
          </w:p>
          <w:p w:rsidR="00187B8A" w:rsidRPr="00F20B3D" w:rsidRDefault="00187B8A" w:rsidP="00187B8A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F20B3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Improving Intentional &amp; Meaningful Interactions with Students through Targeted Student Services Staff Professional Development, Galveston College </w:t>
            </w:r>
          </w:p>
          <w:p w:rsidR="00187B8A" w:rsidRPr="00F20B3D" w:rsidRDefault="00187B8A" w:rsidP="00FD01D0">
            <w:pPr>
              <w:pStyle w:val="ListParagraph"/>
              <w:numPr>
                <w:ilvl w:val="0"/>
                <w:numId w:val="16"/>
              </w:numPr>
              <w:ind w:left="288" w:hanging="21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0B3D">
              <w:rPr>
                <w:rFonts w:ascii="Calibri" w:hAnsi="Calibri" w:cs="Calibri"/>
                <w:color w:val="000000"/>
                <w:sz w:val="20"/>
                <w:szCs w:val="20"/>
              </w:rPr>
              <w:t>Ron Crumedy, Associate Vice President of Student Services</w:t>
            </w:r>
          </w:p>
          <w:p w:rsidR="00187B8A" w:rsidRPr="00F20B3D" w:rsidRDefault="00187B8A" w:rsidP="00FD01D0">
            <w:pPr>
              <w:pStyle w:val="ListParagraph"/>
              <w:numPr>
                <w:ilvl w:val="0"/>
                <w:numId w:val="16"/>
              </w:numPr>
              <w:ind w:left="288" w:hanging="21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0B3D">
              <w:rPr>
                <w:rFonts w:ascii="Calibri" w:hAnsi="Calibri" w:cs="Calibri"/>
                <w:color w:val="000000"/>
                <w:sz w:val="20"/>
                <w:szCs w:val="20"/>
              </w:rPr>
              <w:t>Kara Fahringer-Baer, Assessment Coordinator</w:t>
            </w:r>
          </w:p>
          <w:p w:rsidR="00187B8A" w:rsidRPr="00F20B3D" w:rsidRDefault="00187B8A" w:rsidP="00FD01D0">
            <w:pPr>
              <w:pStyle w:val="ListParagraph"/>
              <w:numPr>
                <w:ilvl w:val="0"/>
                <w:numId w:val="16"/>
              </w:numPr>
              <w:ind w:left="288" w:hanging="216"/>
            </w:pPr>
            <w:r w:rsidRPr="00F20B3D">
              <w:rPr>
                <w:rFonts w:ascii="Calibri" w:hAnsi="Calibri" w:cs="Calibri"/>
                <w:color w:val="000000"/>
                <w:sz w:val="20"/>
                <w:szCs w:val="20"/>
              </w:rPr>
              <w:t>Elvia Segura, Director of Educational Services</w:t>
            </w:r>
          </w:p>
          <w:p w:rsidR="00187B8A" w:rsidRPr="00F20B3D" w:rsidRDefault="00187B8A" w:rsidP="001B5C7A"/>
        </w:tc>
        <w:tc>
          <w:tcPr>
            <w:tcW w:w="5037" w:type="dxa"/>
          </w:tcPr>
          <w:p w:rsidR="00187B8A" w:rsidRPr="00F20B3D" w:rsidRDefault="00187B8A" w:rsidP="001B5C7A"/>
          <w:p w:rsidR="00187B8A" w:rsidRPr="00F20B3D" w:rsidRDefault="00187B8A" w:rsidP="00187B8A">
            <w:pPr>
              <w:rPr>
                <w:b/>
                <w:sz w:val="20"/>
                <w:szCs w:val="20"/>
              </w:rPr>
            </w:pPr>
            <w:r w:rsidRPr="00F20B3D">
              <w:rPr>
                <w:b/>
                <w:sz w:val="20"/>
                <w:szCs w:val="20"/>
              </w:rPr>
              <w:t>Multicultural Student Support for Success (MSSSP) Umbrella Program, Alvin Community College</w:t>
            </w:r>
          </w:p>
          <w:p w:rsidR="00187B8A" w:rsidRPr="00F20B3D" w:rsidRDefault="00187B8A" w:rsidP="00FD01D0">
            <w:pPr>
              <w:pStyle w:val="ListParagraph"/>
              <w:numPr>
                <w:ilvl w:val="0"/>
                <w:numId w:val="19"/>
              </w:numPr>
              <w:ind w:left="288" w:hanging="216"/>
              <w:rPr>
                <w:sz w:val="20"/>
                <w:szCs w:val="20"/>
              </w:rPr>
            </w:pPr>
            <w:r w:rsidRPr="00F20B3D">
              <w:rPr>
                <w:sz w:val="20"/>
                <w:szCs w:val="20"/>
              </w:rPr>
              <w:t xml:space="preserve">Earnest Burnett, Professor, Speech, and </w:t>
            </w:r>
            <w:r w:rsidR="00FD01D0" w:rsidRPr="00F20B3D">
              <w:rPr>
                <w:sz w:val="20"/>
                <w:szCs w:val="20"/>
              </w:rPr>
              <w:t>Liaison for Diversity, Equity, and</w:t>
            </w:r>
            <w:r w:rsidRPr="00F20B3D">
              <w:rPr>
                <w:sz w:val="20"/>
                <w:szCs w:val="20"/>
              </w:rPr>
              <w:t xml:space="preserve"> Inclusion</w:t>
            </w:r>
          </w:p>
          <w:p w:rsidR="00187B8A" w:rsidRPr="00F20B3D" w:rsidRDefault="00187B8A" w:rsidP="00FD01D0">
            <w:pPr>
              <w:pStyle w:val="ListParagraph"/>
              <w:numPr>
                <w:ilvl w:val="0"/>
                <w:numId w:val="19"/>
              </w:numPr>
              <w:ind w:left="288" w:hanging="216"/>
              <w:rPr>
                <w:sz w:val="20"/>
                <w:szCs w:val="20"/>
              </w:rPr>
            </w:pPr>
            <w:r w:rsidRPr="00F20B3D">
              <w:rPr>
                <w:sz w:val="20"/>
                <w:szCs w:val="20"/>
              </w:rPr>
              <w:t>Maria Starling, Professor, Speech Communication</w:t>
            </w:r>
          </w:p>
          <w:p w:rsidR="00187B8A" w:rsidRPr="00F20B3D" w:rsidRDefault="00187B8A" w:rsidP="00187B8A">
            <w:pPr>
              <w:rPr>
                <w:sz w:val="20"/>
                <w:szCs w:val="20"/>
              </w:rPr>
            </w:pPr>
          </w:p>
          <w:p w:rsidR="00187B8A" w:rsidRPr="00F20B3D" w:rsidRDefault="00187B8A" w:rsidP="00187B8A">
            <w:pPr>
              <w:pStyle w:val="Default"/>
              <w:spacing w:after="3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F20B3D">
              <w:rPr>
                <w:b/>
                <w:color w:val="auto"/>
                <w:sz w:val="20"/>
                <w:szCs w:val="20"/>
              </w:rPr>
              <w:t xml:space="preserve">Mentoring Black and Latinx Males for Success, </w:t>
            </w:r>
            <w:r w:rsidRPr="00F20B3D">
              <w:rPr>
                <w:b/>
                <w:sz w:val="20"/>
                <w:szCs w:val="20"/>
              </w:rPr>
              <w:t>University of Houston-Clear Lake</w:t>
            </w:r>
          </w:p>
          <w:p w:rsidR="00187B8A" w:rsidRPr="00F20B3D" w:rsidRDefault="00187B8A" w:rsidP="00FD01D0">
            <w:pPr>
              <w:pStyle w:val="Default"/>
              <w:numPr>
                <w:ilvl w:val="0"/>
                <w:numId w:val="18"/>
              </w:numPr>
              <w:spacing w:after="30"/>
              <w:ind w:left="288" w:hanging="216"/>
              <w:rPr>
                <w:color w:val="auto"/>
                <w:sz w:val="20"/>
                <w:szCs w:val="20"/>
              </w:rPr>
            </w:pPr>
            <w:r w:rsidRPr="00F20B3D">
              <w:rPr>
                <w:color w:val="auto"/>
                <w:sz w:val="20"/>
                <w:szCs w:val="20"/>
              </w:rPr>
              <w:t>Aliya Beavers, Director of Student Diversity, Equity and Inclusion</w:t>
            </w:r>
          </w:p>
          <w:p w:rsidR="00187B8A" w:rsidRPr="00F20B3D" w:rsidRDefault="00187B8A" w:rsidP="00FD01D0">
            <w:pPr>
              <w:pStyle w:val="Default"/>
              <w:numPr>
                <w:ilvl w:val="0"/>
                <w:numId w:val="18"/>
              </w:numPr>
              <w:spacing w:after="30"/>
              <w:ind w:left="288" w:hanging="216"/>
              <w:rPr>
                <w:color w:val="auto"/>
                <w:sz w:val="20"/>
                <w:szCs w:val="20"/>
              </w:rPr>
            </w:pPr>
            <w:r w:rsidRPr="00F20B3D">
              <w:rPr>
                <w:color w:val="auto"/>
                <w:sz w:val="20"/>
                <w:szCs w:val="20"/>
              </w:rPr>
              <w:t>Lee Young, Vice President, Strategic Enrollment Management</w:t>
            </w:r>
          </w:p>
          <w:p w:rsidR="00187B8A" w:rsidRPr="00F20B3D" w:rsidRDefault="00187B8A" w:rsidP="00187B8A">
            <w:pPr>
              <w:pStyle w:val="Default"/>
              <w:spacing w:after="30"/>
              <w:rPr>
                <w:color w:val="auto"/>
                <w:sz w:val="20"/>
                <w:szCs w:val="20"/>
              </w:rPr>
            </w:pPr>
          </w:p>
          <w:p w:rsidR="00187B8A" w:rsidRPr="00F20B3D" w:rsidRDefault="00187B8A" w:rsidP="00187B8A">
            <w:pPr>
              <w:rPr>
                <w:rFonts w:ascii="Calibri" w:hAnsi="Calibri" w:cs="Calibri"/>
                <w:sz w:val="20"/>
                <w:szCs w:val="20"/>
              </w:rPr>
            </w:pPr>
            <w:r w:rsidRPr="00F20B3D">
              <w:rPr>
                <w:rFonts w:ascii="Calibri" w:hAnsi="Calibri" w:cs="Calibri"/>
                <w:b/>
                <w:sz w:val="20"/>
                <w:szCs w:val="20"/>
              </w:rPr>
              <w:t xml:space="preserve">Books 2 Men: Providing Essential Educational Resources for Men of Color, </w:t>
            </w:r>
            <w:r w:rsidRPr="00F20B3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University of Houston</w:t>
            </w:r>
            <w:r w:rsidRPr="00F20B3D">
              <w:rPr>
                <w:b/>
                <w:sz w:val="20"/>
                <w:szCs w:val="20"/>
              </w:rPr>
              <w:t>-Downtown</w:t>
            </w:r>
          </w:p>
          <w:p w:rsidR="00187B8A" w:rsidRPr="00F20B3D" w:rsidRDefault="00187B8A" w:rsidP="00FD01D0">
            <w:pPr>
              <w:pStyle w:val="ListParagraph"/>
              <w:numPr>
                <w:ilvl w:val="0"/>
                <w:numId w:val="17"/>
              </w:numPr>
              <w:ind w:left="288" w:hanging="216"/>
            </w:pPr>
            <w:r w:rsidRPr="00F20B3D">
              <w:rPr>
                <w:rFonts w:ascii="Calibri" w:hAnsi="Calibri" w:cs="Calibri"/>
                <w:sz w:val="20"/>
                <w:szCs w:val="20"/>
              </w:rPr>
              <w:t>Vida Robertson, Director of the Center for Critical Race Studies, and Associate Professor of English and Humanities</w:t>
            </w:r>
          </w:p>
          <w:p w:rsidR="00187B8A" w:rsidRPr="00F20B3D" w:rsidRDefault="00187B8A" w:rsidP="001B5C7A">
            <w:bookmarkStart w:id="0" w:name="_GoBack"/>
            <w:bookmarkEnd w:id="0"/>
          </w:p>
        </w:tc>
      </w:tr>
    </w:tbl>
    <w:p w:rsidR="007D65AF" w:rsidRDefault="007D65AF" w:rsidP="001B5C7A">
      <w:pPr>
        <w:rPr>
          <w:sz w:val="20"/>
          <w:szCs w:val="20"/>
        </w:rPr>
      </w:pPr>
    </w:p>
    <w:sectPr w:rsidR="007D65AF" w:rsidSect="0002736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514"/>
    <w:multiLevelType w:val="hybridMultilevel"/>
    <w:tmpl w:val="F4DC4C96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A57"/>
    <w:multiLevelType w:val="hybridMultilevel"/>
    <w:tmpl w:val="101EBE4E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6D1D"/>
    <w:multiLevelType w:val="hybridMultilevel"/>
    <w:tmpl w:val="9D9005EC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109C9"/>
    <w:multiLevelType w:val="hybridMultilevel"/>
    <w:tmpl w:val="0560930A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35422"/>
    <w:multiLevelType w:val="hybridMultilevel"/>
    <w:tmpl w:val="ECE014EC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0537F"/>
    <w:multiLevelType w:val="hybridMultilevel"/>
    <w:tmpl w:val="111A8E1C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75933"/>
    <w:multiLevelType w:val="hybridMultilevel"/>
    <w:tmpl w:val="9EEE7F2A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E5F62"/>
    <w:multiLevelType w:val="hybridMultilevel"/>
    <w:tmpl w:val="1D720636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B1B6A"/>
    <w:multiLevelType w:val="hybridMultilevel"/>
    <w:tmpl w:val="E71A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160FB"/>
    <w:multiLevelType w:val="hybridMultilevel"/>
    <w:tmpl w:val="B1BE5B66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45E46"/>
    <w:multiLevelType w:val="hybridMultilevel"/>
    <w:tmpl w:val="FA203C7E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920A2"/>
    <w:multiLevelType w:val="hybridMultilevel"/>
    <w:tmpl w:val="8F64792E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9669A"/>
    <w:multiLevelType w:val="hybridMultilevel"/>
    <w:tmpl w:val="D0DE553A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37DBE"/>
    <w:multiLevelType w:val="hybridMultilevel"/>
    <w:tmpl w:val="6D304F1A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D0657"/>
    <w:multiLevelType w:val="hybridMultilevel"/>
    <w:tmpl w:val="C02CF66C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30EF0"/>
    <w:multiLevelType w:val="hybridMultilevel"/>
    <w:tmpl w:val="8EB4F128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1480C"/>
    <w:multiLevelType w:val="hybridMultilevel"/>
    <w:tmpl w:val="59F201D6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C08A5"/>
    <w:multiLevelType w:val="hybridMultilevel"/>
    <w:tmpl w:val="BAA4AD04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E311D"/>
    <w:multiLevelType w:val="hybridMultilevel"/>
    <w:tmpl w:val="CF207A58"/>
    <w:lvl w:ilvl="0" w:tplc="1E889E8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8"/>
  </w:num>
  <w:num w:numId="4">
    <w:abstractNumId w:val="16"/>
  </w:num>
  <w:num w:numId="5">
    <w:abstractNumId w:val="4"/>
  </w:num>
  <w:num w:numId="6">
    <w:abstractNumId w:val="3"/>
  </w:num>
  <w:num w:numId="7">
    <w:abstractNumId w:val="14"/>
  </w:num>
  <w:num w:numId="8">
    <w:abstractNumId w:val="6"/>
  </w:num>
  <w:num w:numId="9">
    <w:abstractNumId w:val="12"/>
  </w:num>
  <w:num w:numId="10">
    <w:abstractNumId w:val="13"/>
  </w:num>
  <w:num w:numId="11">
    <w:abstractNumId w:val="5"/>
  </w:num>
  <w:num w:numId="12">
    <w:abstractNumId w:val="11"/>
  </w:num>
  <w:num w:numId="13">
    <w:abstractNumId w:val="1"/>
  </w:num>
  <w:num w:numId="14">
    <w:abstractNumId w:val="0"/>
  </w:num>
  <w:num w:numId="15">
    <w:abstractNumId w:val="9"/>
  </w:num>
  <w:num w:numId="16">
    <w:abstractNumId w:val="15"/>
  </w:num>
  <w:num w:numId="17">
    <w:abstractNumId w:val="7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B7"/>
    <w:rsid w:val="00027364"/>
    <w:rsid w:val="000E0641"/>
    <w:rsid w:val="00175FE0"/>
    <w:rsid w:val="00187B8A"/>
    <w:rsid w:val="001B5C7A"/>
    <w:rsid w:val="00214028"/>
    <w:rsid w:val="002366F7"/>
    <w:rsid w:val="002726B1"/>
    <w:rsid w:val="00294B84"/>
    <w:rsid w:val="00360499"/>
    <w:rsid w:val="00483785"/>
    <w:rsid w:val="0059071C"/>
    <w:rsid w:val="0066607D"/>
    <w:rsid w:val="007266A4"/>
    <w:rsid w:val="007335FA"/>
    <w:rsid w:val="0074610C"/>
    <w:rsid w:val="007965A8"/>
    <w:rsid w:val="007D65AF"/>
    <w:rsid w:val="00895156"/>
    <w:rsid w:val="008A206B"/>
    <w:rsid w:val="00A13737"/>
    <w:rsid w:val="00A614DE"/>
    <w:rsid w:val="00A733B9"/>
    <w:rsid w:val="00A820C0"/>
    <w:rsid w:val="00A8545B"/>
    <w:rsid w:val="00B571EA"/>
    <w:rsid w:val="00B64551"/>
    <w:rsid w:val="00C05CEE"/>
    <w:rsid w:val="00C54912"/>
    <w:rsid w:val="00D313B7"/>
    <w:rsid w:val="00D645E4"/>
    <w:rsid w:val="00E55995"/>
    <w:rsid w:val="00EE2EB6"/>
    <w:rsid w:val="00F20B3D"/>
    <w:rsid w:val="00FD01D0"/>
    <w:rsid w:val="00FD5ACB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DCA0B-D08B-497A-83ED-E02B5485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483785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45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3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3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7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273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Nicole L</dc:creator>
  <cp:keywords/>
  <dc:description/>
  <cp:lastModifiedBy>McDonald, Nicole L</cp:lastModifiedBy>
  <cp:revision>2</cp:revision>
  <cp:lastPrinted>2022-06-14T19:51:00Z</cp:lastPrinted>
  <dcterms:created xsi:type="dcterms:W3CDTF">2022-07-11T21:25:00Z</dcterms:created>
  <dcterms:modified xsi:type="dcterms:W3CDTF">2022-07-11T21:25:00Z</dcterms:modified>
</cp:coreProperties>
</file>