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E5" w:rsidRDefault="00FA0A6D" w:rsidP="00AA0029">
      <w:pPr>
        <w:pStyle w:val="NoSpacing"/>
        <w:ind w:firstLine="720"/>
        <w:jc w:val="center"/>
        <w:rPr>
          <w:b/>
          <w:sz w:val="28"/>
          <w:szCs w:val="28"/>
        </w:rPr>
      </w:pPr>
      <w:r w:rsidRPr="0030262B">
        <w:rPr>
          <w:b/>
          <w:sz w:val="28"/>
          <w:szCs w:val="28"/>
          <w:u w:val="single"/>
        </w:rPr>
        <w:t>TO</w:t>
      </w:r>
      <w:r w:rsidR="00490BE5" w:rsidRPr="0030262B">
        <w:rPr>
          <w:b/>
          <w:sz w:val="28"/>
          <w:szCs w:val="28"/>
          <w:u w:val="single"/>
        </w:rPr>
        <w:t xml:space="preserve"> APPLY </w:t>
      </w:r>
      <w:proofErr w:type="gramStart"/>
      <w:r w:rsidR="00490BE5" w:rsidRPr="0030262B">
        <w:rPr>
          <w:b/>
          <w:sz w:val="28"/>
          <w:szCs w:val="28"/>
          <w:u w:val="single"/>
        </w:rPr>
        <w:t xml:space="preserve">FOR </w:t>
      </w:r>
      <w:r w:rsidR="0057486B" w:rsidRPr="0030262B">
        <w:rPr>
          <w:b/>
          <w:sz w:val="28"/>
          <w:szCs w:val="28"/>
          <w:u w:val="single"/>
        </w:rPr>
        <w:t xml:space="preserve"> or</w:t>
      </w:r>
      <w:proofErr w:type="gramEnd"/>
      <w:r w:rsidR="0057486B" w:rsidRPr="0030262B">
        <w:rPr>
          <w:b/>
          <w:sz w:val="28"/>
          <w:szCs w:val="28"/>
          <w:u w:val="single"/>
        </w:rPr>
        <w:t xml:space="preserve"> </w:t>
      </w:r>
      <w:r w:rsidR="00EA3A1C">
        <w:rPr>
          <w:b/>
          <w:sz w:val="28"/>
          <w:szCs w:val="28"/>
          <w:u w:val="single"/>
        </w:rPr>
        <w:t>RENEW</w:t>
      </w:r>
      <w:r w:rsidR="0057486B" w:rsidRPr="0030262B">
        <w:rPr>
          <w:b/>
          <w:sz w:val="28"/>
          <w:szCs w:val="28"/>
          <w:u w:val="single"/>
        </w:rPr>
        <w:t xml:space="preserve"> a</w:t>
      </w:r>
      <w:r w:rsidR="00490BE5" w:rsidRPr="0030262B">
        <w:rPr>
          <w:b/>
          <w:sz w:val="28"/>
          <w:szCs w:val="28"/>
          <w:u w:val="single"/>
        </w:rPr>
        <w:t xml:space="preserve"> TEXAS DRIVER’S LICENSE</w:t>
      </w:r>
      <w:r w:rsidR="00EA1E8E" w:rsidRPr="0030262B">
        <w:rPr>
          <w:b/>
          <w:sz w:val="28"/>
          <w:szCs w:val="28"/>
          <w:u w:val="single"/>
        </w:rPr>
        <w:t xml:space="preserve"> or TX ID CARD</w:t>
      </w:r>
      <w:r w:rsidR="00490BE5" w:rsidRPr="0030262B">
        <w:rPr>
          <w:b/>
          <w:sz w:val="28"/>
          <w:szCs w:val="28"/>
        </w:rPr>
        <w:t>:</w:t>
      </w:r>
    </w:p>
    <w:p w:rsidR="00C50EE9" w:rsidRDefault="00C50EE9" w:rsidP="00C50EE9">
      <w:pPr>
        <w:pStyle w:val="NoSpacing"/>
        <w:jc w:val="center"/>
        <w:rPr>
          <w:rStyle w:val="HTMLCite"/>
          <w:b/>
        </w:rPr>
      </w:pPr>
    </w:p>
    <w:p w:rsidR="00B16712" w:rsidRDefault="00BE11DD" w:rsidP="00B16712">
      <w:pPr>
        <w:pStyle w:val="Default"/>
        <w:spacing w:after="45"/>
        <w:ind w:left="360"/>
        <w:jc w:val="center"/>
        <w:rPr>
          <w:b/>
          <w:i/>
          <w:color w:val="auto"/>
        </w:rPr>
      </w:pPr>
      <w:r>
        <w:rPr>
          <w:b/>
          <w:i/>
          <w:color w:val="auto"/>
        </w:rPr>
        <w:t>→</w:t>
      </w:r>
      <w:r w:rsidR="00B16712" w:rsidRPr="00B16712">
        <w:rPr>
          <w:b/>
          <w:i/>
          <w:color w:val="auto"/>
        </w:rPr>
        <w:t xml:space="preserve">You must reside in Texas for at least 30 days </w:t>
      </w:r>
      <w:r w:rsidR="00B16712" w:rsidRPr="00B16712">
        <w:rPr>
          <w:b/>
          <w:i/>
          <w:color w:val="auto"/>
          <w:u w:val="single"/>
        </w:rPr>
        <w:t>before</w:t>
      </w:r>
      <w:r w:rsidR="00B16712" w:rsidRPr="00B16712">
        <w:rPr>
          <w:b/>
          <w:i/>
          <w:color w:val="auto"/>
        </w:rPr>
        <w:t xml:space="preserve"> you can apply for a TX DL or ID card</w:t>
      </w:r>
      <w:r>
        <w:rPr>
          <w:b/>
          <w:i/>
          <w:color w:val="auto"/>
        </w:rPr>
        <w:t>←</w:t>
      </w:r>
    </w:p>
    <w:p w:rsidR="000501AF" w:rsidRPr="00B16712" w:rsidRDefault="000501AF" w:rsidP="00B16712">
      <w:pPr>
        <w:pStyle w:val="Default"/>
        <w:spacing w:after="45"/>
        <w:ind w:left="360"/>
        <w:jc w:val="center"/>
        <w:rPr>
          <w:b/>
          <w:i/>
          <w:color w:val="auto"/>
        </w:rPr>
      </w:pPr>
    </w:p>
    <w:p w:rsidR="0065557E" w:rsidRPr="00687715" w:rsidRDefault="0065557E" w:rsidP="0065557E">
      <w:pPr>
        <w:pStyle w:val="Default"/>
        <w:jc w:val="center"/>
        <w:rPr>
          <w:b/>
          <w:color w:val="auto"/>
        </w:rPr>
      </w:pPr>
      <w:r w:rsidRPr="00687715">
        <w:rPr>
          <w:b/>
          <w:color w:val="auto"/>
        </w:rPr>
        <w:t xml:space="preserve">The 30-day requirement is WAIVED for applicants who surrender a valid, </w:t>
      </w:r>
      <w:r w:rsidRPr="00687715">
        <w:rPr>
          <w:b/>
          <w:color w:val="auto"/>
          <w:u w:val="single"/>
        </w:rPr>
        <w:t>unexpired</w:t>
      </w:r>
      <w:r w:rsidRPr="00687715">
        <w:rPr>
          <w:b/>
          <w:color w:val="auto"/>
        </w:rPr>
        <w:t xml:space="preserve"> driver license from another state in the United States,</w:t>
      </w:r>
      <w:r>
        <w:rPr>
          <w:b/>
          <w:color w:val="auto"/>
        </w:rPr>
        <w:t xml:space="preserve"> </w:t>
      </w:r>
      <w:r w:rsidRPr="00687715">
        <w:rPr>
          <w:b/>
          <w:color w:val="auto"/>
        </w:rPr>
        <w:t>but two documents establishing proof of residency are</w:t>
      </w:r>
      <w:r w:rsidRPr="00B04BDC">
        <w:rPr>
          <w:b/>
          <w:color w:val="auto"/>
        </w:rPr>
        <w:t xml:space="preserve"> still</w:t>
      </w:r>
      <w:r w:rsidRPr="00687715">
        <w:rPr>
          <w:b/>
          <w:color w:val="auto"/>
        </w:rPr>
        <w:t xml:space="preserve"> required.</w:t>
      </w:r>
    </w:p>
    <w:p w:rsidR="00BE11DD" w:rsidRDefault="00BE11DD" w:rsidP="00C50EE9">
      <w:pPr>
        <w:jc w:val="center"/>
        <w:rPr>
          <w:rStyle w:val="Emphasis"/>
          <w:b w:val="0"/>
        </w:rPr>
      </w:pPr>
    </w:p>
    <w:p w:rsidR="00C50EE9" w:rsidRPr="00687715" w:rsidRDefault="00C50EE9" w:rsidP="00BE11DD">
      <w:pPr>
        <w:pStyle w:val="NoSpacing"/>
        <w:jc w:val="center"/>
        <w:rPr>
          <w:rStyle w:val="Emphasis"/>
          <w:b w:val="0"/>
        </w:rPr>
      </w:pPr>
      <w:r w:rsidRPr="0030262B">
        <w:rPr>
          <w:rStyle w:val="Emphasis"/>
          <w:b w:val="0"/>
        </w:rPr>
        <w:t>For international students</w:t>
      </w:r>
      <w:r w:rsidR="00EA3A1C">
        <w:rPr>
          <w:rStyle w:val="Emphasis"/>
          <w:b w:val="0"/>
        </w:rPr>
        <w:t>, scholars, or those applying for or on OPT, and their dependents</w:t>
      </w:r>
      <w:r w:rsidRPr="00687715">
        <w:rPr>
          <w:rStyle w:val="Emphasis"/>
          <w:b w:val="0"/>
        </w:rPr>
        <w:t>:</w:t>
      </w:r>
    </w:p>
    <w:p w:rsidR="00C50EE9" w:rsidRPr="00687715" w:rsidRDefault="00C50EE9" w:rsidP="00C50EE9">
      <w:pPr>
        <w:pStyle w:val="NoSpacing"/>
        <w:jc w:val="center"/>
        <w:rPr>
          <w:rStyle w:val="HTMLCite"/>
          <w:b/>
          <w:sz w:val="28"/>
          <w:szCs w:val="28"/>
        </w:rPr>
      </w:pPr>
      <w:r w:rsidRPr="00687715">
        <w:rPr>
          <w:rStyle w:val="HTMLCite"/>
          <w:b/>
        </w:rPr>
        <w:t xml:space="preserve">  Take the documents listed below to a Texas Driver’s License Office to apply</w:t>
      </w:r>
      <w:r w:rsidRPr="00687715">
        <w:rPr>
          <w:rStyle w:val="HTMLCite"/>
          <w:b/>
          <w:sz w:val="28"/>
          <w:szCs w:val="28"/>
        </w:rPr>
        <w:t>:</w:t>
      </w:r>
    </w:p>
    <w:p w:rsidR="00C50EE9" w:rsidRPr="00687715" w:rsidRDefault="00C50EE9" w:rsidP="00C50EE9">
      <w:pPr>
        <w:pStyle w:val="NoSpacing"/>
        <w:jc w:val="center"/>
        <w:rPr>
          <w:rStyle w:val="HTMLCite"/>
          <w:b/>
          <w:sz w:val="28"/>
          <w:szCs w:val="28"/>
        </w:rPr>
      </w:pPr>
    </w:p>
    <w:p w:rsidR="00B16712" w:rsidRDefault="00C50EE9" w:rsidP="00BE11DD">
      <w:pPr>
        <w:pStyle w:val="ListParagraph"/>
        <w:numPr>
          <w:ilvl w:val="0"/>
          <w:numId w:val="12"/>
        </w:numPr>
        <w:rPr>
          <w:rStyle w:val="HTMLCite"/>
          <w:b/>
          <w:i w:val="0"/>
          <w:sz w:val="28"/>
          <w:szCs w:val="28"/>
        </w:rPr>
      </w:pPr>
      <w:r w:rsidRPr="00687715">
        <w:rPr>
          <w:rStyle w:val="HTMLCite"/>
          <w:b/>
          <w:i w:val="0"/>
          <w:sz w:val="28"/>
          <w:szCs w:val="28"/>
        </w:rPr>
        <w:t xml:space="preserve">Passport </w:t>
      </w:r>
    </w:p>
    <w:p w:rsidR="000501AF" w:rsidRPr="00687715" w:rsidRDefault="000501AF" w:rsidP="000501AF">
      <w:pPr>
        <w:pStyle w:val="ListParagraph"/>
        <w:rPr>
          <w:rStyle w:val="HTMLCite"/>
          <w:b/>
          <w:i w:val="0"/>
          <w:sz w:val="28"/>
          <w:szCs w:val="28"/>
        </w:rPr>
      </w:pPr>
    </w:p>
    <w:p w:rsidR="00B16712" w:rsidRDefault="00C50EE9" w:rsidP="00EA3A1C">
      <w:pPr>
        <w:pStyle w:val="ListParagraph"/>
        <w:numPr>
          <w:ilvl w:val="0"/>
          <w:numId w:val="12"/>
        </w:numPr>
        <w:rPr>
          <w:rStyle w:val="HTMLCite"/>
          <w:b/>
          <w:i w:val="0"/>
          <w:sz w:val="28"/>
          <w:szCs w:val="28"/>
        </w:rPr>
      </w:pPr>
      <w:r w:rsidRPr="000D530F">
        <w:rPr>
          <w:rStyle w:val="HTMLCite"/>
          <w:b/>
          <w:i w:val="0"/>
          <w:sz w:val="28"/>
          <w:szCs w:val="28"/>
        </w:rPr>
        <w:t>Visa or immigration documentation indicating your status</w:t>
      </w:r>
      <w:r w:rsidR="000D530F">
        <w:rPr>
          <w:rStyle w:val="HTMLCite"/>
          <w:b/>
          <w:i w:val="0"/>
          <w:sz w:val="28"/>
          <w:szCs w:val="28"/>
        </w:rPr>
        <w:t xml:space="preserve">: </w:t>
      </w:r>
      <w:r w:rsidR="00EA3A1C" w:rsidRPr="000D530F">
        <w:rPr>
          <w:rStyle w:val="HTMLCite"/>
          <w:b/>
          <w:i w:val="0"/>
          <w:sz w:val="28"/>
          <w:szCs w:val="28"/>
        </w:rPr>
        <w:t>an I-20, or DS-2019.</w:t>
      </w:r>
    </w:p>
    <w:p w:rsidR="000501AF" w:rsidRPr="000501AF" w:rsidRDefault="000501AF" w:rsidP="000501AF">
      <w:pPr>
        <w:pStyle w:val="ListParagraph"/>
        <w:rPr>
          <w:rStyle w:val="HTMLCite"/>
          <w:b/>
          <w:i w:val="0"/>
          <w:sz w:val="28"/>
          <w:szCs w:val="28"/>
        </w:rPr>
      </w:pPr>
    </w:p>
    <w:p w:rsidR="00B16712" w:rsidRDefault="00C50EE9" w:rsidP="00BE11DD">
      <w:pPr>
        <w:pStyle w:val="ListParagraph"/>
        <w:numPr>
          <w:ilvl w:val="0"/>
          <w:numId w:val="12"/>
        </w:numPr>
        <w:rPr>
          <w:rStyle w:val="HTMLCite"/>
          <w:b/>
          <w:i w:val="0"/>
          <w:sz w:val="28"/>
          <w:szCs w:val="28"/>
        </w:rPr>
      </w:pPr>
      <w:r w:rsidRPr="00687715">
        <w:rPr>
          <w:rStyle w:val="HTMLCite"/>
          <w:b/>
          <w:i w:val="0"/>
          <w:sz w:val="28"/>
          <w:szCs w:val="28"/>
        </w:rPr>
        <w:t xml:space="preserve"> I-94 </w:t>
      </w:r>
      <w:r w:rsidR="0065557E">
        <w:rPr>
          <w:rStyle w:val="HTMLCite"/>
          <w:b/>
          <w:i w:val="0"/>
          <w:sz w:val="28"/>
          <w:szCs w:val="28"/>
        </w:rPr>
        <w:t xml:space="preserve">(to print out, go to website </w:t>
      </w:r>
      <w:hyperlink r:id="rId7" w:history="1">
        <w:r w:rsidR="0065557E" w:rsidRPr="0065557E">
          <w:rPr>
            <w:rStyle w:val="Hyperlink"/>
            <w:b/>
            <w:sz w:val="32"/>
            <w:szCs w:val="32"/>
          </w:rPr>
          <w:t>https://i94.cbp.dhs.gov</w:t>
        </w:r>
      </w:hyperlink>
      <w:r w:rsidR="0065557E">
        <w:rPr>
          <w:rStyle w:val="HTMLCite"/>
          <w:b/>
          <w:i w:val="0"/>
          <w:sz w:val="28"/>
          <w:szCs w:val="28"/>
        </w:rPr>
        <w:t xml:space="preserve">  )</w:t>
      </w:r>
    </w:p>
    <w:p w:rsidR="0065557E" w:rsidRPr="00687715" w:rsidRDefault="0065557E" w:rsidP="0065557E">
      <w:pPr>
        <w:pStyle w:val="ListParagraph"/>
        <w:rPr>
          <w:rStyle w:val="HTMLCite"/>
          <w:b/>
          <w:i w:val="0"/>
          <w:sz w:val="28"/>
          <w:szCs w:val="28"/>
        </w:rPr>
      </w:pPr>
    </w:p>
    <w:p w:rsidR="00736D3B" w:rsidRPr="00BE11DD" w:rsidRDefault="00B16712" w:rsidP="00B16712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BE11DD">
        <w:rPr>
          <w:rStyle w:val="HTMLCite"/>
          <w:b/>
          <w:i w:val="0"/>
          <w:sz w:val="28"/>
          <w:szCs w:val="28"/>
        </w:rPr>
        <w:t>And for</w:t>
      </w:r>
      <w:r w:rsidR="00D01381">
        <w:rPr>
          <w:rStyle w:val="HTMLCite"/>
          <w:b/>
          <w:i w:val="0"/>
          <w:sz w:val="28"/>
          <w:szCs w:val="28"/>
        </w:rPr>
        <w:t xml:space="preserve"> </w:t>
      </w:r>
      <w:r w:rsidR="00BE11DD" w:rsidRPr="00BE11DD">
        <w:rPr>
          <w:b/>
          <w:bCs/>
          <w:sz w:val="28"/>
          <w:szCs w:val="28"/>
        </w:rPr>
        <w:t>first-time</w:t>
      </w:r>
      <w:r w:rsidR="0030262B" w:rsidRPr="00BE11DD">
        <w:rPr>
          <w:b/>
          <w:bCs/>
          <w:sz w:val="28"/>
          <w:szCs w:val="28"/>
        </w:rPr>
        <w:t xml:space="preserve"> </w:t>
      </w:r>
      <w:r w:rsidRPr="00BE11DD">
        <w:rPr>
          <w:b/>
          <w:bCs/>
          <w:sz w:val="28"/>
          <w:szCs w:val="28"/>
        </w:rPr>
        <w:t>applicants:</w:t>
      </w:r>
      <w:r w:rsidR="00BE11DD" w:rsidRPr="00BE11DD">
        <w:rPr>
          <w:b/>
          <w:bCs/>
          <w:sz w:val="28"/>
          <w:szCs w:val="28"/>
        </w:rPr>
        <w:t xml:space="preserve"> </w:t>
      </w:r>
      <w:r w:rsidR="00D01381">
        <w:rPr>
          <w:b/>
          <w:bCs/>
          <w:sz w:val="28"/>
          <w:szCs w:val="28"/>
        </w:rPr>
        <w:t>bring</w:t>
      </w:r>
      <w:r w:rsidR="00736D3B" w:rsidRPr="00BE11DD">
        <w:rPr>
          <w:b/>
          <w:sz w:val="28"/>
          <w:szCs w:val="28"/>
        </w:rPr>
        <w:t xml:space="preserve"> </w:t>
      </w:r>
      <w:r w:rsidR="00736D3B" w:rsidRPr="00BE11DD">
        <w:rPr>
          <w:b/>
          <w:sz w:val="28"/>
          <w:szCs w:val="28"/>
          <w:u w:val="single"/>
        </w:rPr>
        <w:t>two</w:t>
      </w:r>
      <w:r w:rsidR="00736D3B" w:rsidRPr="00BE11DD">
        <w:rPr>
          <w:b/>
          <w:sz w:val="28"/>
          <w:szCs w:val="28"/>
        </w:rPr>
        <w:t xml:space="preserve"> acceptable documents </w:t>
      </w:r>
      <w:r w:rsidR="00EA3A1C">
        <w:rPr>
          <w:b/>
          <w:sz w:val="28"/>
          <w:szCs w:val="28"/>
        </w:rPr>
        <w:t>from the list be</w:t>
      </w:r>
      <w:r w:rsidR="00F519C5">
        <w:rPr>
          <w:b/>
          <w:sz w:val="28"/>
          <w:szCs w:val="28"/>
        </w:rPr>
        <w:t>l</w:t>
      </w:r>
      <w:r w:rsidR="00EA3A1C">
        <w:rPr>
          <w:b/>
          <w:sz w:val="28"/>
          <w:szCs w:val="28"/>
        </w:rPr>
        <w:t xml:space="preserve">ow </w:t>
      </w:r>
      <w:r w:rsidR="00736D3B" w:rsidRPr="00BE11DD">
        <w:rPr>
          <w:b/>
          <w:sz w:val="28"/>
          <w:szCs w:val="28"/>
        </w:rPr>
        <w:t>establishing proof of residency,</w:t>
      </w:r>
      <w:r w:rsidR="00BE11DD" w:rsidRPr="00BE11DD">
        <w:rPr>
          <w:b/>
          <w:sz w:val="28"/>
          <w:szCs w:val="28"/>
        </w:rPr>
        <w:t xml:space="preserve"> </w:t>
      </w:r>
      <w:r w:rsidR="00736D3B" w:rsidRPr="00BE11DD">
        <w:rPr>
          <w:b/>
          <w:sz w:val="28"/>
          <w:szCs w:val="28"/>
          <w:u w:val="single"/>
        </w:rPr>
        <w:t>one</w:t>
      </w:r>
      <w:r w:rsidR="00736D3B" w:rsidRPr="00BE11DD">
        <w:rPr>
          <w:b/>
          <w:sz w:val="28"/>
          <w:szCs w:val="28"/>
        </w:rPr>
        <w:t xml:space="preserve"> of which must demonstrate the applicant has lived in Texas</w:t>
      </w:r>
      <w:r w:rsidR="00BE11DD" w:rsidRPr="00BE11DD">
        <w:rPr>
          <w:b/>
          <w:sz w:val="28"/>
          <w:szCs w:val="28"/>
        </w:rPr>
        <w:t xml:space="preserve"> </w:t>
      </w:r>
      <w:r w:rsidR="00736D3B" w:rsidRPr="00BE11DD">
        <w:rPr>
          <w:b/>
          <w:sz w:val="28"/>
          <w:szCs w:val="28"/>
        </w:rPr>
        <w:t>at least 30 days</w:t>
      </w:r>
      <w:r w:rsidR="00527B93">
        <w:rPr>
          <w:b/>
          <w:sz w:val="28"/>
          <w:szCs w:val="28"/>
        </w:rPr>
        <w:t>, but neither of which is over 90 days old</w:t>
      </w:r>
      <w:r w:rsidR="00BE11DD" w:rsidRPr="00BE11DD">
        <w:rPr>
          <w:b/>
          <w:sz w:val="28"/>
          <w:szCs w:val="28"/>
        </w:rPr>
        <w:t>.</w:t>
      </w:r>
    </w:p>
    <w:p w:rsidR="00FD06E5" w:rsidRDefault="00FD06E5" w:rsidP="00FD06E5">
      <w:pPr>
        <w:pStyle w:val="Default"/>
        <w:ind w:left="720"/>
        <w:jc w:val="center"/>
        <w:rPr>
          <w:b/>
          <w:color w:val="auto"/>
        </w:rPr>
      </w:pPr>
      <w:r w:rsidRPr="00687715">
        <w:rPr>
          <w:b/>
          <w:color w:val="auto"/>
        </w:rPr>
        <w:t xml:space="preserve">For a complete list of acceptable residency documents and additional details, please visit </w:t>
      </w:r>
      <w:hyperlink r:id="rId8" w:history="1">
        <w:r w:rsidRPr="00687715">
          <w:rPr>
            <w:rStyle w:val="Hyperlink"/>
            <w:b/>
            <w:color w:val="auto"/>
          </w:rPr>
          <w:t>http://www.txdps.state.tx.us/DriverLicense/residencyReqNonCDL.htm</w:t>
        </w:r>
      </w:hyperlink>
      <w:r w:rsidRPr="00687715">
        <w:rPr>
          <w:b/>
          <w:color w:val="auto"/>
        </w:rPr>
        <w:t>.</w:t>
      </w:r>
    </w:p>
    <w:p w:rsidR="0065557E" w:rsidRDefault="0065557E" w:rsidP="00FD06E5">
      <w:pPr>
        <w:pStyle w:val="Default"/>
        <w:ind w:left="720"/>
        <w:jc w:val="center"/>
        <w:rPr>
          <w:b/>
          <w:color w:val="auto"/>
        </w:rPr>
      </w:pPr>
    </w:p>
    <w:p w:rsidR="000501AF" w:rsidRDefault="000501AF" w:rsidP="00FD06E5">
      <w:pPr>
        <w:pStyle w:val="Default"/>
        <w:ind w:left="720"/>
        <w:jc w:val="center"/>
        <w:rPr>
          <w:b/>
          <w:color w:val="auto"/>
        </w:rPr>
      </w:pPr>
      <w:r>
        <w:rPr>
          <w:b/>
          <w:color w:val="auto"/>
        </w:rPr>
        <w:t>Please see next page for more residency document information.</w:t>
      </w:r>
    </w:p>
    <w:p w:rsidR="000501AF" w:rsidRDefault="000501AF" w:rsidP="000501AF">
      <w:pPr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Pr="00FF1954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_______________________________</w:t>
      </w:r>
    </w:p>
    <w:p w:rsidR="000501AF" w:rsidRPr="00687715" w:rsidRDefault="000501AF" w:rsidP="000501AF">
      <w:pPr>
        <w:pStyle w:val="NoSpacing"/>
      </w:pPr>
      <w:r w:rsidRPr="00687715">
        <w:t xml:space="preserve">Note: If you are under age 25, and a FIRST TIME applicant for a Texas Driver’s License, you must take an approved Adult Driver Education course (for example, </w:t>
      </w:r>
      <w:hyperlink r:id="rId9" w:history="1">
        <w:r w:rsidRPr="00687715">
          <w:rPr>
            <w:rStyle w:val="Hyperlink"/>
            <w:color w:val="auto"/>
          </w:rPr>
          <w:t>http://adultdriversed.idrivesafely.com</w:t>
        </w:r>
      </w:hyperlink>
      <w:r w:rsidRPr="00687715">
        <w:t xml:space="preserve"> ) BEFORE you can apply for a Driver’s License, which then exempts you from having to take the written test at the Driver’s License Office (if you take and pass the exam at the school.</w:t>
      </w:r>
    </w:p>
    <w:p w:rsidR="000501AF" w:rsidRPr="00687715" w:rsidRDefault="000501AF" w:rsidP="000501AF">
      <w:pPr>
        <w:pStyle w:val="NoSpacing"/>
      </w:pPr>
    </w:p>
    <w:p w:rsidR="000501AF" w:rsidRPr="00687715" w:rsidRDefault="000501AF" w:rsidP="000501AF">
      <w:pPr>
        <w:pStyle w:val="NoSpacing"/>
      </w:pPr>
      <w:r w:rsidRPr="00687715">
        <w:t xml:space="preserve">If, under age </w:t>
      </w:r>
      <w:proofErr w:type="gramStart"/>
      <w:r w:rsidRPr="00687715">
        <w:t>25,</w:t>
      </w:r>
      <w:proofErr w:type="gramEnd"/>
      <w:r w:rsidRPr="00687715">
        <w:t xml:space="preserve"> and you already have a currently valid license from another state in the USA, you are not required to take a driver’s license education course. (If 25 or over as a first time driver’s license applicant, you will have to take the written test at the Driver’s License Office, unless you take </w:t>
      </w:r>
      <w:proofErr w:type="gramStart"/>
      <w:r w:rsidRPr="00687715">
        <w:t>an</w:t>
      </w:r>
      <w:proofErr w:type="gramEnd"/>
      <w:r w:rsidRPr="00687715">
        <w:t xml:space="preserve"> pass the written exam at an approved driver education class.)</w:t>
      </w:r>
    </w:p>
    <w:p w:rsidR="000501AF" w:rsidRPr="00687715" w:rsidRDefault="000501AF" w:rsidP="000501AF">
      <w:pPr>
        <w:pStyle w:val="NoSpacing"/>
      </w:pPr>
      <w:r w:rsidRPr="00687715">
        <w:t>_____________________________________________________________________________________</w:t>
      </w:r>
    </w:p>
    <w:p w:rsidR="000501AF" w:rsidRDefault="000501AF" w:rsidP="000501AF">
      <w:pPr>
        <w:pStyle w:val="ListParagraph"/>
        <w:rPr>
          <w:b/>
        </w:rPr>
      </w:pPr>
    </w:p>
    <w:p w:rsidR="000501AF" w:rsidRDefault="000501AF" w:rsidP="000501AF">
      <w:pPr>
        <w:pStyle w:val="Default"/>
        <w:jc w:val="center"/>
        <w:rPr>
          <w:b/>
          <w:sz w:val="28"/>
          <w:szCs w:val="28"/>
        </w:rPr>
      </w:pPr>
      <w:r w:rsidRPr="00BE11DD">
        <w:rPr>
          <w:b/>
          <w:sz w:val="28"/>
          <w:szCs w:val="28"/>
        </w:rPr>
        <w:t xml:space="preserve">Note: </w:t>
      </w:r>
      <w:r>
        <w:rPr>
          <w:b/>
          <w:sz w:val="28"/>
          <w:szCs w:val="28"/>
        </w:rPr>
        <w:t>You</w:t>
      </w:r>
      <w:r w:rsidRPr="00BE11DD">
        <w:rPr>
          <w:b/>
          <w:sz w:val="28"/>
          <w:szCs w:val="28"/>
        </w:rPr>
        <w:t xml:space="preserve"> do NOT need a Social Security card </w:t>
      </w:r>
    </w:p>
    <w:p w:rsidR="000501AF" w:rsidRDefault="000501AF" w:rsidP="000501AF">
      <w:pPr>
        <w:pStyle w:val="Default"/>
        <w:jc w:val="center"/>
        <w:rPr>
          <w:b/>
          <w:sz w:val="32"/>
          <w:szCs w:val="32"/>
        </w:rPr>
      </w:pPr>
      <w:proofErr w:type="gramStart"/>
      <w:r w:rsidRPr="00BE11DD">
        <w:rPr>
          <w:b/>
          <w:sz w:val="28"/>
          <w:szCs w:val="28"/>
        </w:rPr>
        <w:t>in</w:t>
      </w:r>
      <w:proofErr w:type="gramEnd"/>
      <w:r w:rsidRPr="00BE11DD">
        <w:rPr>
          <w:b/>
          <w:sz w:val="28"/>
          <w:szCs w:val="28"/>
        </w:rPr>
        <w:t xml:space="preserve"> order to apply for a Texas Driver’s License</w:t>
      </w:r>
      <w:r w:rsidRPr="00B16712">
        <w:rPr>
          <w:b/>
          <w:sz w:val="32"/>
          <w:szCs w:val="32"/>
        </w:rPr>
        <w:t xml:space="preserve">.   </w:t>
      </w:r>
    </w:p>
    <w:p w:rsidR="000501AF" w:rsidRDefault="000501AF" w:rsidP="000501AF">
      <w:pPr>
        <w:pStyle w:val="Default"/>
        <w:jc w:val="center"/>
        <w:rPr>
          <w:b/>
          <w:sz w:val="32"/>
          <w:szCs w:val="32"/>
        </w:rPr>
      </w:pPr>
    </w:p>
    <w:p w:rsidR="000501AF" w:rsidRDefault="000501AF" w:rsidP="000501AF">
      <w:pPr>
        <w:pStyle w:val="Default"/>
        <w:jc w:val="center"/>
        <w:rPr>
          <w:b/>
          <w:sz w:val="32"/>
          <w:szCs w:val="32"/>
        </w:rPr>
      </w:pPr>
    </w:p>
    <w:p w:rsidR="000501AF" w:rsidRDefault="000501AF" w:rsidP="000501AF">
      <w:pPr>
        <w:pStyle w:val="ListParagraph"/>
        <w:rPr>
          <w:b/>
        </w:rPr>
      </w:pPr>
      <w:r w:rsidRPr="00D01381">
        <w:rPr>
          <w:b/>
          <w:i/>
          <w:sz w:val="28"/>
          <w:szCs w:val="28"/>
        </w:rPr>
        <w:t>Before</w:t>
      </w:r>
      <w:r w:rsidRPr="0030262B">
        <w:rPr>
          <w:b/>
          <w:i/>
          <w:sz w:val="28"/>
          <w:szCs w:val="28"/>
        </w:rPr>
        <w:t xml:space="preserve"> buying any used car, especially from an individual, have the </w:t>
      </w:r>
      <w:r>
        <w:rPr>
          <w:b/>
          <w:i/>
          <w:sz w:val="28"/>
          <w:szCs w:val="28"/>
        </w:rPr>
        <w:t>car</w:t>
      </w:r>
      <w:r w:rsidRPr="0030262B">
        <w:rPr>
          <w:b/>
          <w:i/>
          <w:sz w:val="28"/>
          <w:szCs w:val="28"/>
        </w:rPr>
        <w:t xml:space="preserve"> checked out by a mechanic.  Take an American friend along with you for assistance.</w:t>
      </w:r>
      <w:r>
        <w:rPr>
          <w:b/>
        </w:rPr>
        <w:t xml:space="preserve"> </w:t>
      </w:r>
    </w:p>
    <w:p w:rsidR="000501AF" w:rsidRDefault="000501AF" w:rsidP="000501AF">
      <w:pPr>
        <w:pStyle w:val="ListParagraph"/>
        <w:rPr>
          <w:b/>
        </w:rPr>
      </w:pPr>
    </w:p>
    <w:p w:rsidR="000501AF" w:rsidRDefault="000501AF" w:rsidP="000501AF">
      <w:pPr>
        <w:pStyle w:val="ListParagraph"/>
        <w:rPr>
          <w:b/>
        </w:rPr>
      </w:pPr>
    </w:p>
    <w:p w:rsidR="000501AF" w:rsidRDefault="000501AF" w:rsidP="000501AF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 xml:space="preserve">University of Houston international student </w:t>
      </w:r>
      <w:r w:rsidRPr="00DF4552">
        <w:rPr>
          <w:b/>
          <w:u w:val="single"/>
        </w:rPr>
        <w:t>living in a UH dormitory</w:t>
      </w:r>
      <w:r>
        <w:rPr>
          <w:b/>
        </w:rPr>
        <w:t>:</w:t>
      </w:r>
    </w:p>
    <w:p w:rsidR="000501AF" w:rsidRDefault="000501AF" w:rsidP="000501AF">
      <w:pPr>
        <w:ind w:firstLine="720"/>
      </w:pPr>
      <w:r>
        <w:t>You will need at least two documents for proof of residency to take to the Driver’s License Office:</w:t>
      </w:r>
    </w:p>
    <w:p w:rsidR="000501AF" w:rsidRDefault="000501AF" w:rsidP="000501AF">
      <w:pPr>
        <w:pStyle w:val="ListParagraph"/>
        <w:numPr>
          <w:ilvl w:val="0"/>
          <w:numId w:val="18"/>
        </w:numPr>
      </w:pPr>
      <w:r>
        <w:t xml:space="preserve">You may use your dormitory contract as one document, showing your dormitory street address and room number (post office box numbers as an address are not accepted).  </w:t>
      </w:r>
    </w:p>
    <w:p w:rsidR="000501AF" w:rsidRDefault="000501AF" w:rsidP="000501AF">
      <w:pPr>
        <w:pStyle w:val="ListParagraph"/>
      </w:pPr>
    </w:p>
    <w:p w:rsidR="000501AF" w:rsidRDefault="000501AF" w:rsidP="000501AF">
      <w:pPr>
        <w:pStyle w:val="ListParagraph"/>
        <w:numPr>
          <w:ilvl w:val="0"/>
          <w:numId w:val="18"/>
        </w:numPr>
      </w:pPr>
      <w:r>
        <w:t>You will still need another document showing your dormitory room number and dormitory street address.  The Department of Public Safety (DPS, where you apply for a driver’s license) does not accept documents that show a post office box number.</w:t>
      </w:r>
    </w:p>
    <w:p w:rsidR="000501AF" w:rsidRDefault="000501AF" w:rsidP="000501AF">
      <w:pPr>
        <w:pStyle w:val="ListParagraph"/>
      </w:pPr>
    </w:p>
    <w:p w:rsidR="000501AF" w:rsidRDefault="000501AF" w:rsidP="000501AF">
      <w:pPr>
        <w:pStyle w:val="ListParagraph"/>
      </w:pPr>
      <w:r>
        <w:t>For example, if you have a bank account document online or mailed to you which shows:</w:t>
      </w:r>
    </w:p>
    <w:p w:rsidR="000501AF" w:rsidRDefault="000501AF" w:rsidP="000501AF">
      <w:pPr>
        <w:pStyle w:val="ListParagraph"/>
      </w:pPr>
      <w:proofErr w:type="gramStart"/>
      <w:r>
        <w:t>Your</w:t>
      </w:r>
      <w:proofErr w:type="gramEnd"/>
      <w:r>
        <w:t xml:space="preserve"> Name</w:t>
      </w:r>
    </w:p>
    <w:p w:rsidR="000501AF" w:rsidRDefault="000501AF" w:rsidP="000501AF">
      <w:pPr>
        <w:pStyle w:val="ListParagraph"/>
      </w:pPr>
      <w:r>
        <w:t>Room # 111</w:t>
      </w:r>
    </w:p>
    <w:p w:rsidR="000501AF" w:rsidRDefault="000501AF" w:rsidP="000501AF">
      <w:pPr>
        <w:pStyle w:val="ListParagraph"/>
      </w:pPr>
      <w:r>
        <w:t>Calhoun Lofts</w:t>
      </w:r>
    </w:p>
    <w:p w:rsidR="000501AF" w:rsidRDefault="000501AF" w:rsidP="000501AF">
      <w:pPr>
        <w:pStyle w:val="ListParagraph"/>
      </w:pPr>
      <w:r>
        <w:t>4700 Calhoun Road</w:t>
      </w:r>
    </w:p>
    <w:p w:rsidR="000501AF" w:rsidRDefault="000501AF" w:rsidP="000501AF">
      <w:pPr>
        <w:pStyle w:val="ListParagraph"/>
      </w:pPr>
      <w:r>
        <w:t>Houston, TX  77004</w:t>
      </w:r>
    </w:p>
    <w:p w:rsidR="000501AF" w:rsidRDefault="000501AF" w:rsidP="000501AF">
      <w:pPr>
        <w:pStyle w:val="ListParagraph"/>
      </w:pPr>
    </w:p>
    <w:p w:rsidR="000501AF" w:rsidRDefault="000501AF" w:rsidP="000501AF">
      <w:pPr>
        <w:pStyle w:val="ListParagraph"/>
      </w:pPr>
      <w:r>
        <w:t xml:space="preserve">If online, you may print it out, or if mailed to you, you may bring it with you along with your dormitory contract.  </w:t>
      </w:r>
    </w:p>
    <w:p w:rsidR="000501AF" w:rsidRDefault="000501AF" w:rsidP="000501AF">
      <w:pPr>
        <w:pStyle w:val="ListParagraph"/>
      </w:pPr>
    </w:p>
    <w:p w:rsidR="000501AF" w:rsidRDefault="000501AF" w:rsidP="000501AF">
      <w:pPr>
        <w:pStyle w:val="ListParagraph"/>
        <w:numPr>
          <w:ilvl w:val="0"/>
          <w:numId w:val="17"/>
        </w:numPr>
      </w:pPr>
      <w:r w:rsidRPr="000501AF">
        <w:rPr>
          <w:b/>
        </w:rPr>
        <w:t xml:space="preserve">University of Houston student living in an apartment with </w:t>
      </w:r>
      <w:r w:rsidRPr="000501AF">
        <w:rPr>
          <w:b/>
          <w:u w:val="single"/>
        </w:rPr>
        <w:t>your name</w:t>
      </w:r>
      <w:r w:rsidRPr="000501AF">
        <w:rPr>
          <w:b/>
        </w:rPr>
        <w:t xml:space="preserve"> on the apartment contract:</w:t>
      </w:r>
    </w:p>
    <w:p w:rsidR="000501AF" w:rsidRDefault="000501AF" w:rsidP="000501AF">
      <w:pPr>
        <w:pStyle w:val="ListParagraph"/>
      </w:pPr>
      <w:r>
        <w:t xml:space="preserve">You may use an electric, water, gas, satellite TV, cable TV, or NON-cellular phone bill which shows your street address and apartment number.  </w:t>
      </w:r>
      <w:r w:rsidR="00DF4552">
        <w:t>Post office box numbers are not acceptable.</w:t>
      </w:r>
    </w:p>
    <w:p w:rsidR="000501AF" w:rsidRDefault="000501AF" w:rsidP="000501AF">
      <w:pPr>
        <w:pStyle w:val="ListParagraph"/>
      </w:pPr>
    </w:p>
    <w:p w:rsidR="00DF4552" w:rsidRDefault="000501AF" w:rsidP="00DF4552">
      <w:pPr>
        <w:pStyle w:val="ListParagraph"/>
        <w:numPr>
          <w:ilvl w:val="0"/>
          <w:numId w:val="17"/>
        </w:numPr>
      </w:pPr>
      <w:r w:rsidRPr="00DF4552">
        <w:rPr>
          <w:b/>
        </w:rPr>
        <w:t xml:space="preserve">University of Houston student living in an apartment and </w:t>
      </w:r>
      <w:r w:rsidRPr="00DF4552">
        <w:rPr>
          <w:b/>
          <w:u w:val="single"/>
        </w:rPr>
        <w:t>someone else’s name</w:t>
      </w:r>
      <w:r w:rsidRPr="00DF4552">
        <w:rPr>
          <w:b/>
        </w:rPr>
        <w:t xml:space="preserve"> is on the apartmen</w:t>
      </w:r>
      <w:r w:rsidR="00DF4552">
        <w:rPr>
          <w:b/>
        </w:rPr>
        <w:t>t contract:</w:t>
      </w:r>
      <w:r w:rsidR="00DF4552" w:rsidRPr="00DF4552">
        <w:t xml:space="preserve"> </w:t>
      </w:r>
      <w:r w:rsidR="00DF4552">
        <w:t>provide the signed Texas Residency Affidavit, and two acceptable residency documents.  The person signing the TRA must come with you to the Driver’s License office.</w:t>
      </w:r>
    </w:p>
    <w:p w:rsidR="000501AF" w:rsidRDefault="000501AF" w:rsidP="000501AF">
      <w:pPr>
        <w:pStyle w:val="ListParagraph"/>
        <w:ind w:left="1080"/>
      </w:pPr>
    </w:p>
    <w:p w:rsidR="000501AF" w:rsidRDefault="000501AF" w:rsidP="00DF4552">
      <w:pPr>
        <w:pStyle w:val="ListParagraph"/>
        <w:numPr>
          <w:ilvl w:val="0"/>
          <w:numId w:val="17"/>
        </w:numPr>
      </w:pPr>
      <w:r>
        <w:rPr>
          <w:b/>
        </w:rPr>
        <w:t>UH student living in a home of a family member</w:t>
      </w:r>
      <w:r>
        <w:t>:  provide the signed Texas Residency Affidavit, and two acceptable residency documents.  The person signing the TRA must come with you to the Driver’s License office.</w:t>
      </w:r>
    </w:p>
    <w:p w:rsidR="000501AF" w:rsidRDefault="000501AF" w:rsidP="000501AF">
      <w:pPr>
        <w:pStyle w:val="ListParagraph"/>
        <w:ind w:left="1080"/>
      </w:pPr>
    </w:p>
    <w:p w:rsidR="000501AF" w:rsidRDefault="000501AF" w:rsidP="00DF4552">
      <w:pPr>
        <w:pStyle w:val="ListParagraph"/>
        <w:numPr>
          <w:ilvl w:val="0"/>
          <w:numId w:val="17"/>
        </w:numPr>
      </w:pPr>
      <w:r>
        <w:rPr>
          <w:b/>
        </w:rPr>
        <w:t>UH student living in a home not belonging to an immediate family member</w:t>
      </w:r>
      <w:r>
        <w:t xml:space="preserve">:  </w:t>
      </w:r>
      <w:r w:rsidR="00DF4552">
        <w:t xml:space="preserve">provide the Texas Residency Affidavit; </w:t>
      </w:r>
      <w:r>
        <w:t>the person signing the affidavit must go with you to the Driver’s License office and also present a valid Texas driver’s license or Texas identification card.</w:t>
      </w:r>
    </w:p>
    <w:p w:rsidR="000501AF" w:rsidRDefault="000501AF" w:rsidP="000501AF">
      <w:pPr>
        <w:pStyle w:val="ListParagraph"/>
      </w:pPr>
    </w:p>
    <w:p w:rsidR="000501AF" w:rsidRDefault="000501AF" w:rsidP="000501AF">
      <w:pPr>
        <w:pStyle w:val="ListParagraph"/>
        <w:rPr>
          <w:rStyle w:val="Hyperlink"/>
          <w:u w:val="none"/>
        </w:rPr>
      </w:pPr>
      <w:r>
        <w:t xml:space="preserve">For the Texas Residency Affidavit, go to: </w:t>
      </w:r>
      <w:hyperlink r:id="rId10" w:history="1">
        <w:r>
          <w:rPr>
            <w:rStyle w:val="Hyperlink"/>
          </w:rPr>
          <w:t>www.txdps.state.tx.us</w:t>
        </w:r>
      </w:hyperlink>
      <w:r>
        <w:rPr>
          <w:rStyle w:val="Hyperlink"/>
        </w:rPr>
        <w:t xml:space="preserve"> and</w:t>
      </w:r>
    </w:p>
    <w:p w:rsidR="000501AF" w:rsidRDefault="000501AF" w:rsidP="000501AF">
      <w:pPr>
        <w:pStyle w:val="ListParagraph"/>
        <w:rPr>
          <w:rStyle w:val="Hyperlink"/>
        </w:rPr>
      </w:pPr>
    </w:p>
    <w:p w:rsidR="000501AF" w:rsidRPr="000501AF" w:rsidRDefault="000501AF" w:rsidP="000501AF">
      <w:pPr>
        <w:pStyle w:val="ListParagraph"/>
        <w:rPr>
          <w:rStyle w:val="Hyperlink"/>
          <w:u w:val="none"/>
        </w:rPr>
      </w:pPr>
      <w:proofErr w:type="gramStart"/>
      <w:r w:rsidRPr="000501AF">
        <w:rPr>
          <w:rStyle w:val="Hyperlink"/>
          <w:u w:val="none"/>
        </w:rPr>
        <w:t>click</w:t>
      </w:r>
      <w:proofErr w:type="gramEnd"/>
      <w:r w:rsidRPr="000501AF">
        <w:rPr>
          <w:rStyle w:val="Hyperlink"/>
          <w:u w:val="none"/>
        </w:rPr>
        <w:t xml:space="preserve"> on:  Driver License,  New Licenses and ID cards,  Choose One, Texas Residency  </w:t>
      </w:r>
    </w:p>
    <w:p w:rsidR="000501AF" w:rsidRPr="000501AF" w:rsidRDefault="000501AF" w:rsidP="000501AF">
      <w:pPr>
        <w:pStyle w:val="ListParagraph"/>
        <w:rPr>
          <w:color w:val="000000"/>
        </w:rPr>
      </w:pPr>
      <w:r w:rsidRPr="000501AF">
        <w:rPr>
          <w:rStyle w:val="Hyperlink"/>
          <w:u w:val="none"/>
        </w:rPr>
        <w:t xml:space="preserve">                Texas Residency </w:t>
      </w:r>
      <w:proofErr w:type="spellStart"/>
      <w:r w:rsidRPr="000501AF">
        <w:rPr>
          <w:rStyle w:val="Hyperlink"/>
          <w:u w:val="none"/>
        </w:rPr>
        <w:t>Affadavit</w:t>
      </w:r>
      <w:proofErr w:type="spellEnd"/>
    </w:p>
    <w:p w:rsidR="000D530F" w:rsidRDefault="000D530F" w:rsidP="000D530F">
      <w:pPr>
        <w:pStyle w:val="ListParagraph"/>
        <w:rPr>
          <w:b/>
          <w:i/>
          <w:sz w:val="28"/>
          <w:szCs w:val="28"/>
        </w:rPr>
      </w:pPr>
    </w:p>
    <w:p w:rsidR="000501AF" w:rsidRDefault="000501AF" w:rsidP="000D530F">
      <w:pPr>
        <w:pStyle w:val="ListParagraph"/>
        <w:rPr>
          <w:b/>
          <w:i/>
          <w:sz w:val="28"/>
          <w:szCs w:val="28"/>
        </w:rPr>
      </w:pPr>
    </w:p>
    <w:p w:rsidR="000D530F" w:rsidRDefault="000D530F" w:rsidP="00C50EE9">
      <w:pPr>
        <w:pStyle w:val="Default"/>
        <w:jc w:val="center"/>
        <w:rPr>
          <w:b/>
          <w:sz w:val="32"/>
          <w:szCs w:val="32"/>
        </w:rPr>
      </w:pPr>
    </w:p>
    <w:p w:rsidR="0030262B" w:rsidRDefault="0030262B" w:rsidP="00B86FB9">
      <w:pPr>
        <w:pStyle w:val="NoSpacing"/>
        <w:rPr>
          <w:b/>
          <w:sz w:val="22"/>
          <w:szCs w:val="22"/>
        </w:rPr>
      </w:pPr>
    </w:p>
    <w:p w:rsidR="00982B8D" w:rsidRPr="0030262B" w:rsidRDefault="003D5C1E" w:rsidP="00BE11DD">
      <w:pPr>
        <w:pStyle w:val="NoSpacing"/>
        <w:ind w:left="2160" w:firstLine="720"/>
        <w:rPr>
          <w:b/>
          <w:sz w:val="22"/>
          <w:szCs w:val="22"/>
          <w:u w:val="single"/>
        </w:rPr>
      </w:pPr>
      <w:r w:rsidRPr="0030262B">
        <w:rPr>
          <w:b/>
          <w:sz w:val="22"/>
          <w:szCs w:val="22"/>
        </w:rPr>
        <w:t xml:space="preserve">  </w:t>
      </w:r>
      <w:r w:rsidR="00C1429C" w:rsidRPr="0030262B">
        <w:rPr>
          <w:b/>
          <w:sz w:val="22"/>
          <w:szCs w:val="22"/>
        </w:rPr>
        <w:t xml:space="preserve">  </w:t>
      </w:r>
      <w:r w:rsidRPr="0030262B">
        <w:rPr>
          <w:b/>
          <w:sz w:val="22"/>
          <w:szCs w:val="22"/>
          <w:u w:val="single"/>
        </w:rPr>
        <w:t>T</w:t>
      </w:r>
      <w:r w:rsidR="005C76D4" w:rsidRPr="0030262B">
        <w:rPr>
          <w:b/>
          <w:sz w:val="22"/>
          <w:szCs w:val="22"/>
          <w:u w:val="single"/>
        </w:rPr>
        <w:t xml:space="preserve">EXAS DRIVER’S </w:t>
      </w:r>
      <w:proofErr w:type="gramStart"/>
      <w:r w:rsidR="005C76D4" w:rsidRPr="0030262B">
        <w:rPr>
          <w:b/>
          <w:sz w:val="22"/>
          <w:szCs w:val="22"/>
          <w:u w:val="single"/>
        </w:rPr>
        <w:t xml:space="preserve">LICENSE </w:t>
      </w:r>
      <w:r w:rsidR="00C1429C" w:rsidRPr="0030262B">
        <w:rPr>
          <w:b/>
          <w:sz w:val="22"/>
          <w:szCs w:val="22"/>
          <w:u w:val="single"/>
        </w:rPr>
        <w:t xml:space="preserve"> </w:t>
      </w:r>
      <w:r w:rsidRPr="0030262B">
        <w:rPr>
          <w:b/>
          <w:sz w:val="22"/>
          <w:szCs w:val="22"/>
          <w:u w:val="single"/>
        </w:rPr>
        <w:t>Frequently</w:t>
      </w:r>
      <w:proofErr w:type="gramEnd"/>
      <w:r w:rsidRPr="0030262B">
        <w:rPr>
          <w:b/>
          <w:sz w:val="22"/>
          <w:szCs w:val="22"/>
          <w:u w:val="single"/>
        </w:rPr>
        <w:t xml:space="preserve"> Asked Questions</w:t>
      </w:r>
    </w:p>
    <w:p w:rsidR="00687715" w:rsidRDefault="00687715" w:rsidP="00982B8D">
      <w:pPr>
        <w:pStyle w:val="NoSpacing"/>
        <w:rPr>
          <w:sz w:val="22"/>
          <w:szCs w:val="22"/>
        </w:rPr>
      </w:pPr>
    </w:p>
    <w:p w:rsidR="0053471E" w:rsidRPr="0030262B" w:rsidRDefault="00982B8D" w:rsidP="00982B8D">
      <w:pPr>
        <w:pStyle w:val="NoSpacing"/>
        <w:rPr>
          <w:sz w:val="22"/>
          <w:szCs w:val="22"/>
        </w:rPr>
      </w:pPr>
      <w:r w:rsidRPr="0030262B">
        <w:rPr>
          <w:sz w:val="22"/>
          <w:szCs w:val="22"/>
        </w:rPr>
        <w:t xml:space="preserve"> </w:t>
      </w:r>
      <w:r w:rsidR="00897A01" w:rsidRPr="0030262B">
        <w:rPr>
          <w:sz w:val="22"/>
          <w:szCs w:val="22"/>
        </w:rPr>
        <w:t>Written Test:  $2</w:t>
      </w:r>
      <w:r w:rsidR="00BC437B" w:rsidRPr="0030262B">
        <w:rPr>
          <w:sz w:val="22"/>
          <w:szCs w:val="22"/>
        </w:rPr>
        <w:t>5</w:t>
      </w:r>
      <w:r w:rsidR="00897A01" w:rsidRPr="0030262B">
        <w:rPr>
          <w:sz w:val="22"/>
          <w:szCs w:val="22"/>
        </w:rPr>
        <w:t xml:space="preserve">.00 </w:t>
      </w:r>
      <w:r w:rsidR="00490BE5" w:rsidRPr="0030262B">
        <w:rPr>
          <w:sz w:val="22"/>
          <w:szCs w:val="22"/>
        </w:rPr>
        <w:t xml:space="preserve"> </w:t>
      </w:r>
      <w:r w:rsidRPr="0030262B">
        <w:rPr>
          <w:sz w:val="22"/>
          <w:szCs w:val="22"/>
        </w:rPr>
        <w:t xml:space="preserve">  </w:t>
      </w:r>
      <w:r w:rsidR="00BC437B" w:rsidRPr="0030262B">
        <w:rPr>
          <w:sz w:val="22"/>
          <w:szCs w:val="22"/>
        </w:rPr>
        <w:t>Driver’s Permit $25</w:t>
      </w:r>
      <w:r w:rsidR="001531BB" w:rsidRPr="0030262B">
        <w:rPr>
          <w:sz w:val="22"/>
          <w:szCs w:val="22"/>
        </w:rPr>
        <w:t>.00</w:t>
      </w:r>
      <w:r w:rsidR="00897A01" w:rsidRPr="0030262B">
        <w:rPr>
          <w:sz w:val="22"/>
          <w:szCs w:val="22"/>
        </w:rPr>
        <w:t xml:space="preserve"> </w:t>
      </w:r>
      <w:r w:rsidRPr="0030262B">
        <w:rPr>
          <w:sz w:val="22"/>
          <w:szCs w:val="22"/>
        </w:rPr>
        <w:t xml:space="preserve">   </w:t>
      </w:r>
      <w:r w:rsidR="00BC437B" w:rsidRPr="0030262B">
        <w:rPr>
          <w:sz w:val="22"/>
          <w:szCs w:val="22"/>
        </w:rPr>
        <w:t>Texas Driver’s License: $25</w:t>
      </w:r>
      <w:r w:rsidR="00897A01" w:rsidRPr="0030262B">
        <w:rPr>
          <w:sz w:val="22"/>
          <w:szCs w:val="22"/>
        </w:rPr>
        <w:t>.00</w:t>
      </w:r>
      <w:r w:rsidR="0053471E" w:rsidRPr="0030262B">
        <w:rPr>
          <w:sz w:val="22"/>
          <w:szCs w:val="22"/>
        </w:rPr>
        <w:t xml:space="preserve"> </w:t>
      </w:r>
      <w:r w:rsidR="00BC437B" w:rsidRPr="0030262B">
        <w:rPr>
          <w:sz w:val="22"/>
          <w:szCs w:val="22"/>
        </w:rPr>
        <w:t xml:space="preserve">    </w:t>
      </w:r>
      <w:r w:rsidRPr="0030262B">
        <w:rPr>
          <w:sz w:val="22"/>
          <w:szCs w:val="22"/>
        </w:rPr>
        <w:t xml:space="preserve">  </w:t>
      </w:r>
      <w:r w:rsidR="00BC437B" w:rsidRPr="0030262B">
        <w:rPr>
          <w:sz w:val="22"/>
          <w:szCs w:val="22"/>
        </w:rPr>
        <w:t>Renew Driver’s License:  $25</w:t>
      </w:r>
      <w:r w:rsidR="0053471E" w:rsidRPr="0030262B">
        <w:rPr>
          <w:sz w:val="22"/>
          <w:szCs w:val="22"/>
        </w:rPr>
        <w:t>.00</w:t>
      </w:r>
    </w:p>
    <w:p w:rsidR="00F202BD" w:rsidRPr="0030262B" w:rsidRDefault="00F202BD" w:rsidP="0053471E">
      <w:pPr>
        <w:pStyle w:val="NoSpacing"/>
        <w:ind w:left="1440" w:firstLine="720"/>
        <w:rPr>
          <w:sz w:val="22"/>
          <w:szCs w:val="22"/>
        </w:rPr>
      </w:pPr>
    </w:p>
    <w:p w:rsidR="00F202BD" w:rsidRPr="0030262B" w:rsidRDefault="00F202BD" w:rsidP="00F202BD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30262B">
        <w:rPr>
          <w:sz w:val="22"/>
          <w:szCs w:val="22"/>
        </w:rPr>
        <w:t xml:space="preserve"> </w:t>
      </w:r>
      <w:r w:rsidRPr="0030262B">
        <w:rPr>
          <w:b/>
          <w:sz w:val="22"/>
          <w:szCs w:val="22"/>
        </w:rPr>
        <w:t xml:space="preserve">Where are the closest Driver’s License Offices to the University of Houston? </w:t>
      </w:r>
      <w:r w:rsidR="00D01381">
        <w:rPr>
          <w:b/>
          <w:sz w:val="22"/>
          <w:szCs w:val="22"/>
        </w:rPr>
        <w:t xml:space="preserve"> </w:t>
      </w:r>
    </w:p>
    <w:p w:rsidR="00F202BD" w:rsidRPr="0030262B" w:rsidRDefault="00F202BD" w:rsidP="00F202BD">
      <w:pPr>
        <w:pStyle w:val="NoSpacing"/>
      </w:pPr>
      <w:r w:rsidRPr="0030262B">
        <w:t xml:space="preserve">             9206 Winkler, Houston, phone number 713 943 0725 (11 miles south; closer but usually busier)</w:t>
      </w:r>
    </w:p>
    <w:p w:rsidR="00F202BD" w:rsidRDefault="00F202BD" w:rsidP="00F202BD">
      <w:pPr>
        <w:pStyle w:val="NoSpacing"/>
      </w:pPr>
      <w:r w:rsidRPr="0030262B">
        <w:t xml:space="preserve">             2783 Red Bluff Road, Pasadena, phone 713 473 3232 (14 miles southeast; farther, usually less busy).</w:t>
      </w:r>
    </w:p>
    <w:p w:rsidR="00FD06E5" w:rsidRPr="00FD06E5" w:rsidRDefault="00FD06E5" w:rsidP="00F202BD">
      <w:pPr>
        <w:pStyle w:val="NoSpacing"/>
        <w:rPr>
          <w:color w:val="C00000"/>
        </w:rPr>
      </w:pPr>
    </w:p>
    <w:p w:rsidR="00FD06E5" w:rsidRPr="00687715" w:rsidRDefault="00D01381" w:rsidP="00F202BD">
      <w:pPr>
        <w:pStyle w:val="NoSpacing"/>
      </w:pPr>
      <w:r w:rsidRPr="00687715">
        <w:t xml:space="preserve">              Or visit </w:t>
      </w:r>
      <w:hyperlink r:id="rId11" w:history="1">
        <w:r w:rsidRPr="00687715">
          <w:rPr>
            <w:rStyle w:val="Hyperlink"/>
            <w:color w:val="auto"/>
          </w:rPr>
          <w:t>www.txdps.state.tx.us/administration/driver_licensing_control/rolodex/search.asp</w:t>
        </w:r>
      </w:hyperlink>
    </w:p>
    <w:p w:rsidR="00D01381" w:rsidRPr="00687715" w:rsidRDefault="00D01381" w:rsidP="00F202BD">
      <w:pPr>
        <w:pStyle w:val="NoSpacing"/>
      </w:pPr>
      <w:r w:rsidRPr="00687715">
        <w:t xml:space="preserve">              </w:t>
      </w:r>
      <w:proofErr w:type="gramStart"/>
      <w:r w:rsidRPr="00687715">
        <w:t>for</w:t>
      </w:r>
      <w:proofErr w:type="gramEnd"/>
      <w:r w:rsidRPr="00687715">
        <w:t xml:space="preserve"> </w:t>
      </w:r>
      <w:r w:rsidR="00687715">
        <w:t xml:space="preserve">all </w:t>
      </w:r>
      <w:r w:rsidRPr="00687715">
        <w:t xml:space="preserve">driver’s license office </w:t>
      </w:r>
      <w:r w:rsidR="00687715">
        <w:t xml:space="preserve">locations </w:t>
      </w:r>
      <w:r w:rsidRPr="00687715">
        <w:t>in the Houston area.</w:t>
      </w:r>
    </w:p>
    <w:p w:rsidR="00F202BD" w:rsidRDefault="00F202BD" w:rsidP="00F202BD">
      <w:pPr>
        <w:pStyle w:val="NoSpacing"/>
      </w:pPr>
      <w:r w:rsidRPr="00D01381">
        <w:t xml:space="preserve"> </w:t>
      </w:r>
      <w:r w:rsidRPr="00D01381">
        <w:tab/>
      </w:r>
    </w:p>
    <w:p w:rsidR="00B82FE4" w:rsidRPr="00B82FE4" w:rsidRDefault="00B82FE4" w:rsidP="00B82FE4">
      <w:pPr>
        <w:pStyle w:val="NoSpacing"/>
        <w:numPr>
          <w:ilvl w:val="0"/>
          <w:numId w:val="1"/>
        </w:numPr>
        <w:rPr>
          <w:b/>
        </w:rPr>
      </w:pPr>
      <w:r w:rsidRPr="00B82FE4">
        <w:rPr>
          <w:b/>
        </w:rPr>
        <w:t xml:space="preserve">What is the best day (least </w:t>
      </w:r>
      <w:proofErr w:type="gramStart"/>
      <w:r w:rsidRPr="00B82FE4">
        <w:rPr>
          <w:b/>
        </w:rPr>
        <w:t>busiest</w:t>
      </w:r>
      <w:proofErr w:type="gramEnd"/>
      <w:r w:rsidRPr="00B82FE4">
        <w:rPr>
          <w:b/>
        </w:rPr>
        <w:t xml:space="preserve">) to visit the Driver’s License Office?  </w:t>
      </w:r>
    </w:p>
    <w:p w:rsidR="00B82FE4" w:rsidRPr="00D01381" w:rsidRDefault="00B82FE4" w:rsidP="00B82FE4">
      <w:pPr>
        <w:pStyle w:val="NoSpacing"/>
        <w:ind w:left="720"/>
      </w:pPr>
      <w:r>
        <w:t xml:space="preserve">Thursday, around 10 </w:t>
      </w:r>
      <w:proofErr w:type="gramStart"/>
      <w:r>
        <w:t>am</w:t>
      </w:r>
      <w:proofErr w:type="gramEnd"/>
      <w:r>
        <w:t xml:space="preserve"> or 2 pm</w:t>
      </w:r>
      <w:r w:rsidR="0069672C">
        <w:t>, or Wednesday</w:t>
      </w:r>
      <w:r>
        <w:t>; Monday and Friday are the busiest days.</w:t>
      </w:r>
    </w:p>
    <w:p w:rsidR="00DC115E" w:rsidRPr="0030262B" w:rsidRDefault="00DC115E" w:rsidP="0053471E">
      <w:pPr>
        <w:pStyle w:val="NoSpacing"/>
        <w:ind w:left="1440" w:firstLine="720"/>
        <w:rPr>
          <w:sz w:val="22"/>
          <w:szCs w:val="22"/>
        </w:rPr>
      </w:pPr>
    </w:p>
    <w:p w:rsidR="00DC115E" w:rsidRPr="00D01381" w:rsidRDefault="008F0B36" w:rsidP="00DC11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1381">
        <w:rPr>
          <w:b/>
          <w:sz w:val="22"/>
          <w:szCs w:val="22"/>
        </w:rPr>
        <w:t>A</w:t>
      </w:r>
      <w:r w:rsidR="00DC115E" w:rsidRPr="00D01381">
        <w:rPr>
          <w:b/>
          <w:sz w:val="22"/>
          <w:szCs w:val="22"/>
        </w:rPr>
        <w:t xml:space="preserve"> driver’s license from another country</w:t>
      </w:r>
      <w:r w:rsidRPr="00D01381">
        <w:rPr>
          <w:b/>
          <w:sz w:val="22"/>
          <w:szCs w:val="22"/>
        </w:rPr>
        <w:t xml:space="preserve"> is good for 9</w:t>
      </w:r>
      <w:r w:rsidR="00DC115E" w:rsidRPr="00D01381">
        <w:rPr>
          <w:b/>
          <w:sz w:val="22"/>
          <w:szCs w:val="22"/>
        </w:rPr>
        <w:t>0 days from day of arrival in Texas</w:t>
      </w:r>
      <w:r w:rsidR="00DC115E" w:rsidRPr="00D01381">
        <w:rPr>
          <w:sz w:val="22"/>
          <w:szCs w:val="22"/>
        </w:rPr>
        <w:t>. To get a Texas driver’s license, you will then need to take both the written test and a driving test.</w:t>
      </w:r>
      <w:r w:rsidR="00D01381">
        <w:rPr>
          <w:sz w:val="22"/>
          <w:szCs w:val="22"/>
        </w:rPr>
        <w:t xml:space="preserve"> </w:t>
      </w:r>
      <w:r w:rsidRPr="00D01381">
        <w:rPr>
          <w:b/>
          <w:sz w:val="22"/>
          <w:szCs w:val="22"/>
        </w:rPr>
        <w:t xml:space="preserve">An </w:t>
      </w:r>
      <w:r w:rsidR="00DC115E" w:rsidRPr="00D01381">
        <w:rPr>
          <w:b/>
          <w:sz w:val="22"/>
          <w:szCs w:val="22"/>
        </w:rPr>
        <w:t xml:space="preserve">“International Driver’s License” </w:t>
      </w:r>
      <w:r w:rsidRPr="00D01381">
        <w:rPr>
          <w:b/>
          <w:sz w:val="22"/>
          <w:szCs w:val="22"/>
        </w:rPr>
        <w:t xml:space="preserve">is good for </w:t>
      </w:r>
      <w:r w:rsidR="00DC115E" w:rsidRPr="00D01381">
        <w:rPr>
          <w:b/>
          <w:sz w:val="22"/>
          <w:szCs w:val="22"/>
        </w:rPr>
        <w:t>one year</w:t>
      </w:r>
      <w:r w:rsidRPr="00D01381">
        <w:rPr>
          <w:b/>
          <w:sz w:val="22"/>
          <w:szCs w:val="22"/>
        </w:rPr>
        <w:t xml:space="preserve"> after your arrival in Texas</w:t>
      </w:r>
      <w:r w:rsidR="00DC115E" w:rsidRPr="00D01381">
        <w:rPr>
          <w:sz w:val="22"/>
          <w:szCs w:val="22"/>
        </w:rPr>
        <w:t xml:space="preserve">; then you will need to take the written and driving test.  </w:t>
      </w:r>
    </w:p>
    <w:p w:rsidR="00DC115E" w:rsidRPr="0030262B" w:rsidRDefault="00DC115E" w:rsidP="00DC115E">
      <w:pPr>
        <w:pStyle w:val="ListParagraph"/>
        <w:rPr>
          <w:sz w:val="22"/>
          <w:szCs w:val="22"/>
        </w:rPr>
      </w:pPr>
    </w:p>
    <w:p w:rsidR="00C1429C" w:rsidRPr="00D01381" w:rsidRDefault="008F0B36" w:rsidP="00F83D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1381">
        <w:rPr>
          <w:b/>
          <w:sz w:val="22"/>
          <w:szCs w:val="22"/>
        </w:rPr>
        <w:t>A currently valid (not expired)</w:t>
      </w:r>
      <w:r w:rsidR="00C1429C" w:rsidRPr="00D01381">
        <w:rPr>
          <w:b/>
          <w:sz w:val="22"/>
          <w:szCs w:val="22"/>
        </w:rPr>
        <w:t xml:space="preserve"> driver’s license from another state in the USA</w:t>
      </w:r>
      <w:r w:rsidR="008944AA">
        <w:rPr>
          <w:b/>
          <w:sz w:val="22"/>
          <w:szCs w:val="22"/>
        </w:rPr>
        <w:t xml:space="preserve"> or from Canada, France, South Korea, Germany, or Taiwan, </w:t>
      </w:r>
      <w:r w:rsidR="00C1429C" w:rsidRPr="00D01381">
        <w:rPr>
          <w:b/>
          <w:sz w:val="22"/>
          <w:szCs w:val="22"/>
        </w:rPr>
        <w:t>is good for 90 days from your arrival date in Texas.</w:t>
      </w:r>
      <w:r w:rsidR="00C1429C" w:rsidRPr="00D01381">
        <w:rPr>
          <w:sz w:val="22"/>
          <w:szCs w:val="22"/>
        </w:rPr>
        <w:t xml:space="preserve"> </w:t>
      </w:r>
      <w:r w:rsidR="00B86FB9" w:rsidRPr="00D01381">
        <w:rPr>
          <w:sz w:val="22"/>
          <w:szCs w:val="22"/>
        </w:rPr>
        <w:t>To get a Texas</w:t>
      </w:r>
      <w:r w:rsidR="00C1429C" w:rsidRPr="00D01381">
        <w:rPr>
          <w:sz w:val="22"/>
          <w:szCs w:val="22"/>
        </w:rPr>
        <w:t xml:space="preserve"> Driver’s License </w:t>
      </w:r>
      <w:r w:rsidR="00B86FB9" w:rsidRPr="00D01381">
        <w:rPr>
          <w:sz w:val="22"/>
          <w:szCs w:val="22"/>
        </w:rPr>
        <w:t xml:space="preserve">you will need only to </w:t>
      </w:r>
      <w:r w:rsidR="00BC437B" w:rsidRPr="00D01381">
        <w:rPr>
          <w:sz w:val="22"/>
          <w:szCs w:val="22"/>
        </w:rPr>
        <w:t>transfer your valid driver license from that state in the USA.</w:t>
      </w:r>
      <w:r w:rsidR="00D01381">
        <w:rPr>
          <w:sz w:val="22"/>
          <w:szCs w:val="22"/>
        </w:rPr>
        <w:t xml:space="preserve">  </w:t>
      </w:r>
      <w:r w:rsidRPr="00D01381">
        <w:rPr>
          <w:b/>
          <w:sz w:val="22"/>
          <w:szCs w:val="22"/>
        </w:rPr>
        <w:t xml:space="preserve">A driver’s license which has expired requires that </w:t>
      </w:r>
      <w:proofErr w:type="gramStart"/>
      <w:r w:rsidRPr="00D01381">
        <w:rPr>
          <w:b/>
          <w:sz w:val="22"/>
          <w:szCs w:val="22"/>
        </w:rPr>
        <w:t xml:space="preserve">you </w:t>
      </w:r>
      <w:r w:rsidR="00C1429C" w:rsidRPr="00D01381">
        <w:rPr>
          <w:sz w:val="22"/>
          <w:szCs w:val="22"/>
        </w:rPr>
        <w:t xml:space="preserve"> take</w:t>
      </w:r>
      <w:proofErr w:type="gramEnd"/>
      <w:r w:rsidR="00C1429C" w:rsidRPr="00D01381">
        <w:rPr>
          <w:sz w:val="22"/>
          <w:szCs w:val="22"/>
        </w:rPr>
        <w:t xml:space="preserve"> a written test and then a driving test to get a Texas driver’s license.</w:t>
      </w:r>
      <w:r w:rsidR="00AA0029" w:rsidRPr="00D01381">
        <w:rPr>
          <w:sz w:val="22"/>
          <w:szCs w:val="22"/>
        </w:rPr>
        <w:tab/>
      </w:r>
      <w:r w:rsidR="00AA0029" w:rsidRPr="00D01381">
        <w:rPr>
          <w:sz w:val="22"/>
          <w:szCs w:val="22"/>
        </w:rPr>
        <w:tab/>
      </w:r>
      <w:r w:rsidR="00AA0029" w:rsidRPr="00D01381">
        <w:rPr>
          <w:sz w:val="22"/>
          <w:szCs w:val="22"/>
        </w:rPr>
        <w:tab/>
      </w:r>
      <w:r w:rsidR="00AA0029" w:rsidRPr="00D01381">
        <w:rPr>
          <w:sz w:val="22"/>
          <w:szCs w:val="22"/>
        </w:rPr>
        <w:tab/>
      </w:r>
    </w:p>
    <w:p w:rsidR="00DC115E" w:rsidRPr="0030262B" w:rsidRDefault="00DC115E" w:rsidP="00F83D59">
      <w:pPr>
        <w:pStyle w:val="ListParagraph"/>
        <w:rPr>
          <w:sz w:val="22"/>
          <w:szCs w:val="22"/>
        </w:rPr>
      </w:pPr>
    </w:p>
    <w:p w:rsidR="00EB0E97" w:rsidRPr="0030262B" w:rsidRDefault="004946A7" w:rsidP="00C142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0262B">
        <w:rPr>
          <w:b/>
          <w:sz w:val="22"/>
          <w:szCs w:val="22"/>
        </w:rPr>
        <w:t xml:space="preserve">You can take the </w:t>
      </w:r>
      <w:r w:rsidR="00C1429C" w:rsidRPr="0030262B">
        <w:rPr>
          <w:b/>
          <w:sz w:val="22"/>
          <w:szCs w:val="22"/>
        </w:rPr>
        <w:t xml:space="preserve">Texas driver’s license </w:t>
      </w:r>
      <w:r w:rsidR="00C1429C" w:rsidRPr="0030262B">
        <w:rPr>
          <w:b/>
          <w:sz w:val="22"/>
          <w:szCs w:val="22"/>
          <w:u w:val="single"/>
        </w:rPr>
        <w:t>written</w:t>
      </w:r>
      <w:r w:rsidRPr="0030262B">
        <w:rPr>
          <w:b/>
          <w:sz w:val="22"/>
          <w:szCs w:val="22"/>
        </w:rPr>
        <w:t xml:space="preserve"> test anytime without an appointment. </w:t>
      </w:r>
      <w:r w:rsidR="00C1429C" w:rsidRPr="0030262B">
        <w:rPr>
          <w:sz w:val="22"/>
          <w:szCs w:val="22"/>
        </w:rPr>
        <w:t>Be sure to arrive at least one hour before closing.</w:t>
      </w:r>
      <w:r w:rsidR="00A22B86" w:rsidRPr="0030262B">
        <w:rPr>
          <w:sz w:val="22"/>
          <w:szCs w:val="22"/>
        </w:rPr>
        <w:tab/>
      </w:r>
      <w:r w:rsidR="00A22B86" w:rsidRPr="0030262B">
        <w:rPr>
          <w:sz w:val="22"/>
          <w:szCs w:val="22"/>
        </w:rPr>
        <w:tab/>
      </w:r>
      <w:r w:rsidR="00A22B86" w:rsidRPr="0030262B">
        <w:rPr>
          <w:sz w:val="22"/>
          <w:szCs w:val="22"/>
        </w:rPr>
        <w:tab/>
      </w:r>
    </w:p>
    <w:p w:rsidR="00C1429C" w:rsidRPr="0030262B" w:rsidRDefault="00A22B86" w:rsidP="00EB0E97">
      <w:pPr>
        <w:pStyle w:val="ListParagraph"/>
        <w:rPr>
          <w:sz w:val="22"/>
          <w:szCs w:val="22"/>
        </w:rPr>
      </w:pPr>
      <w:r w:rsidRPr="0030262B">
        <w:rPr>
          <w:sz w:val="22"/>
          <w:szCs w:val="22"/>
        </w:rPr>
        <w:tab/>
      </w:r>
      <w:r w:rsidRPr="0030262B">
        <w:rPr>
          <w:sz w:val="22"/>
          <w:szCs w:val="22"/>
        </w:rPr>
        <w:tab/>
      </w:r>
      <w:r w:rsidRPr="0030262B">
        <w:rPr>
          <w:i/>
          <w:sz w:val="18"/>
          <w:szCs w:val="18"/>
        </w:rPr>
        <w:tab/>
      </w:r>
    </w:p>
    <w:p w:rsidR="00EB0E97" w:rsidRPr="0030262B" w:rsidRDefault="00C1429C" w:rsidP="00EB0E9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0262B">
        <w:rPr>
          <w:b/>
          <w:sz w:val="22"/>
          <w:szCs w:val="22"/>
        </w:rPr>
        <w:t xml:space="preserve">Can I </w:t>
      </w:r>
      <w:r w:rsidR="00EB0E97" w:rsidRPr="0030262B">
        <w:rPr>
          <w:b/>
          <w:sz w:val="22"/>
          <w:szCs w:val="22"/>
        </w:rPr>
        <w:t xml:space="preserve">now schedule a driving test online instead of having to go </w:t>
      </w:r>
      <w:r w:rsidR="00982B8D" w:rsidRPr="0030262B">
        <w:rPr>
          <w:b/>
          <w:sz w:val="22"/>
          <w:szCs w:val="22"/>
        </w:rPr>
        <w:t xml:space="preserve">in person </w:t>
      </w:r>
      <w:r w:rsidR="00EB0E97" w:rsidRPr="0030262B">
        <w:rPr>
          <w:b/>
          <w:sz w:val="22"/>
          <w:szCs w:val="22"/>
        </w:rPr>
        <w:t>to the nearest DPS office to make an appointment?  Yes</w:t>
      </w:r>
      <w:r w:rsidR="008429FC" w:rsidRPr="0030262B">
        <w:rPr>
          <w:b/>
          <w:sz w:val="22"/>
          <w:szCs w:val="22"/>
        </w:rPr>
        <w:t>!</w:t>
      </w:r>
      <w:r w:rsidR="00EB0E97" w:rsidRPr="0030262B">
        <w:rPr>
          <w:b/>
          <w:sz w:val="22"/>
          <w:szCs w:val="22"/>
        </w:rPr>
        <w:t xml:space="preserve">  Go to: </w:t>
      </w:r>
    </w:p>
    <w:p w:rsidR="00EB0E97" w:rsidRPr="0069672C" w:rsidRDefault="008944AA" w:rsidP="008429FC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hyperlink r:id="rId12" w:history="1">
        <w:r w:rsidR="0007582F" w:rsidRPr="0069672C">
          <w:rPr>
            <w:rStyle w:val="Hyperlink"/>
            <w:b/>
            <w:color w:val="auto"/>
            <w:sz w:val="22"/>
            <w:szCs w:val="22"/>
          </w:rPr>
          <w:t>http://bit.ly/4E3EJ</w:t>
        </w:r>
      </w:hyperlink>
      <w:r w:rsidR="008429FC" w:rsidRPr="0069672C">
        <w:rPr>
          <w:rStyle w:val="Hyperlink"/>
          <w:b/>
          <w:color w:val="auto"/>
          <w:sz w:val="22"/>
          <w:szCs w:val="22"/>
          <w:u w:val="none"/>
        </w:rPr>
        <w:t xml:space="preserve"> </w:t>
      </w:r>
      <w:r w:rsidR="0069672C" w:rsidRPr="0069672C">
        <w:rPr>
          <w:rStyle w:val="Hyperlink"/>
          <w:color w:val="auto"/>
          <w:sz w:val="22"/>
          <w:szCs w:val="22"/>
          <w:u w:val="none"/>
        </w:rPr>
        <w:t>Scr</w:t>
      </w:r>
      <w:r w:rsidR="00EB0E97" w:rsidRPr="0069672C">
        <w:rPr>
          <w:rStyle w:val="Hyperlink"/>
          <w:color w:val="auto"/>
          <w:sz w:val="22"/>
          <w:szCs w:val="22"/>
          <w:u w:val="none"/>
        </w:rPr>
        <w:t xml:space="preserve">oll down to Houston Winkler or Pasadena (the closest to the University </w:t>
      </w:r>
      <w:proofErr w:type="spellStart"/>
      <w:r w:rsidR="00EB0E97" w:rsidRPr="0069672C">
        <w:rPr>
          <w:rStyle w:val="Hyperlink"/>
          <w:color w:val="auto"/>
          <w:sz w:val="22"/>
          <w:szCs w:val="22"/>
          <w:u w:val="none"/>
        </w:rPr>
        <w:t>if</w:t>
      </w:r>
      <w:proofErr w:type="spellEnd"/>
      <w:r w:rsidR="00EB0E97" w:rsidRPr="0069672C">
        <w:rPr>
          <w:rStyle w:val="Hyperlink"/>
          <w:color w:val="auto"/>
          <w:sz w:val="22"/>
          <w:szCs w:val="22"/>
          <w:u w:val="none"/>
        </w:rPr>
        <w:t xml:space="preserve"> Houston)</w:t>
      </w:r>
      <w:proofErr w:type="gramStart"/>
      <w:r w:rsidR="008429FC" w:rsidRPr="0069672C">
        <w:rPr>
          <w:rStyle w:val="Hyperlink"/>
          <w:color w:val="auto"/>
          <w:sz w:val="22"/>
          <w:szCs w:val="22"/>
          <w:u w:val="none"/>
        </w:rPr>
        <w:t>,  s</w:t>
      </w:r>
      <w:r w:rsidR="00EB0E97" w:rsidRPr="0069672C">
        <w:rPr>
          <w:rStyle w:val="Hyperlink"/>
          <w:color w:val="auto"/>
          <w:sz w:val="22"/>
          <w:szCs w:val="22"/>
          <w:u w:val="none"/>
        </w:rPr>
        <w:t>chedule</w:t>
      </w:r>
      <w:proofErr w:type="gramEnd"/>
      <w:r w:rsidR="00EB0E97" w:rsidRPr="0069672C">
        <w:rPr>
          <w:rStyle w:val="Hyperlink"/>
          <w:color w:val="auto"/>
          <w:sz w:val="22"/>
          <w:szCs w:val="22"/>
          <w:u w:val="none"/>
        </w:rPr>
        <w:t xml:space="preserve"> a driving test online</w:t>
      </w:r>
      <w:r w:rsidR="008429FC" w:rsidRPr="0069672C">
        <w:rPr>
          <w:rStyle w:val="Hyperlink"/>
          <w:color w:val="auto"/>
          <w:sz w:val="22"/>
          <w:szCs w:val="22"/>
          <w:u w:val="none"/>
        </w:rPr>
        <w:t>,</w:t>
      </w:r>
      <w:r w:rsidR="0069672C">
        <w:rPr>
          <w:rStyle w:val="Hyperlink"/>
          <w:color w:val="auto"/>
          <w:sz w:val="22"/>
          <w:szCs w:val="22"/>
          <w:u w:val="none"/>
        </w:rPr>
        <w:t xml:space="preserve"> </w:t>
      </w:r>
      <w:r w:rsidR="008429FC" w:rsidRPr="0069672C">
        <w:rPr>
          <w:rStyle w:val="Hyperlink"/>
          <w:color w:val="auto"/>
          <w:sz w:val="22"/>
          <w:szCs w:val="22"/>
          <w:u w:val="none"/>
        </w:rPr>
        <w:t xml:space="preserve">then </w:t>
      </w:r>
      <w:r w:rsidR="00EB0E97" w:rsidRPr="0069672C">
        <w:rPr>
          <w:rStyle w:val="Hyperlink"/>
          <w:color w:val="auto"/>
          <w:sz w:val="22"/>
          <w:szCs w:val="22"/>
          <w:u w:val="none"/>
        </w:rPr>
        <w:t>Select Service: Driving test for a regular car or truck</w:t>
      </w:r>
      <w:r w:rsidR="008429FC" w:rsidRPr="0069672C">
        <w:rPr>
          <w:rStyle w:val="Hyperlink"/>
          <w:color w:val="auto"/>
          <w:sz w:val="22"/>
          <w:szCs w:val="22"/>
          <w:u w:val="none"/>
        </w:rPr>
        <w:t>.</w:t>
      </w:r>
    </w:p>
    <w:p w:rsidR="004F086D" w:rsidRDefault="008F0B36" w:rsidP="00EB0E9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30262B">
        <w:rPr>
          <w:b/>
          <w:sz w:val="22"/>
          <w:szCs w:val="22"/>
        </w:rPr>
        <w:t xml:space="preserve">You can pick up a </w:t>
      </w:r>
      <w:r w:rsidR="004F086D" w:rsidRPr="0030262B">
        <w:rPr>
          <w:b/>
          <w:sz w:val="22"/>
          <w:szCs w:val="22"/>
        </w:rPr>
        <w:t>Texas Driver’s handbook to study for the written test</w:t>
      </w:r>
      <w:r w:rsidR="004F086D" w:rsidRPr="0030262B">
        <w:rPr>
          <w:sz w:val="22"/>
          <w:szCs w:val="22"/>
        </w:rPr>
        <w:t xml:space="preserve"> at any Texas Department of Public Safety office or go online:   </w:t>
      </w:r>
      <w:hyperlink r:id="rId13" w:history="1">
        <w:r w:rsidR="0069672C" w:rsidRPr="009F02CC">
          <w:rPr>
            <w:rStyle w:val="Hyperlink"/>
            <w:sz w:val="22"/>
            <w:szCs w:val="22"/>
          </w:rPr>
          <w:t>http://www.txdps.state.tx.us/internetforms/Forms/DL-7.pdf</w:t>
        </w:r>
      </w:hyperlink>
      <w:r w:rsidR="004F086D" w:rsidRPr="0030262B">
        <w:rPr>
          <w:sz w:val="22"/>
          <w:szCs w:val="22"/>
        </w:rPr>
        <w:t xml:space="preserve"> </w:t>
      </w:r>
      <w:r w:rsidR="0069672C">
        <w:rPr>
          <w:sz w:val="22"/>
          <w:szCs w:val="22"/>
        </w:rPr>
        <w:t xml:space="preserve">     </w:t>
      </w:r>
      <w:r w:rsidR="00490BE5" w:rsidRPr="0030262B">
        <w:rPr>
          <w:sz w:val="22"/>
          <w:szCs w:val="22"/>
        </w:rPr>
        <w:t xml:space="preserve">.  </w:t>
      </w:r>
    </w:p>
    <w:p w:rsidR="00490BE5" w:rsidRPr="0030262B" w:rsidRDefault="00490BE5" w:rsidP="00A967D4">
      <w:pPr>
        <w:pStyle w:val="NoSpacing"/>
        <w:rPr>
          <w:sz w:val="22"/>
          <w:szCs w:val="22"/>
        </w:rPr>
      </w:pPr>
    </w:p>
    <w:p w:rsidR="000A665C" w:rsidRDefault="000A665C" w:rsidP="00EB0E9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30262B">
        <w:rPr>
          <w:b/>
          <w:sz w:val="22"/>
          <w:szCs w:val="22"/>
        </w:rPr>
        <w:t xml:space="preserve"> </w:t>
      </w:r>
      <w:r w:rsidR="004946A7" w:rsidRPr="0030262B">
        <w:rPr>
          <w:b/>
          <w:sz w:val="22"/>
          <w:szCs w:val="22"/>
        </w:rPr>
        <w:t>If you fail</w:t>
      </w:r>
      <w:r w:rsidR="005F62B7" w:rsidRPr="0030262B">
        <w:rPr>
          <w:b/>
          <w:sz w:val="22"/>
          <w:szCs w:val="22"/>
        </w:rPr>
        <w:t xml:space="preserve"> the </w:t>
      </w:r>
      <w:r w:rsidRPr="0030262B">
        <w:rPr>
          <w:b/>
          <w:sz w:val="22"/>
          <w:szCs w:val="22"/>
        </w:rPr>
        <w:t xml:space="preserve">written test </w:t>
      </w:r>
      <w:r w:rsidR="005F62B7" w:rsidRPr="0030262B">
        <w:rPr>
          <w:b/>
          <w:sz w:val="22"/>
          <w:szCs w:val="22"/>
        </w:rPr>
        <w:t>or</w:t>
      </w:r>
      <w:r w:rsidRPr="0030262B">
        <w:rPr>
          <w:b/>
          <w:sz w:val="22"/>
          <w:szCs w:val="22"/>
        </w:rPr>
        <w:t xml:space="preserve"> dri</w:t>
      </w:r>
      <w:r w:rsidR="004946A7" w:rsidRPr="0030262B">
        <w:rPr>
          <w:b/>
          <w:sz w:val="22"/>
          <w:szCs w:val="22"/>
        </w:rPr>
        <w:t xml:space="preserve">ving test, you can retake the test </w:t>
      </w:r>
      <w:r w:rsidR="004946A7" w:rsidRPr="0030262B">
        <w:rPr>
          <w:sz w:val="22"/>
          <w:szCs w:val="22"/>
        </w:rPr>
        <w:t>the</w:t>
      </w:r>
      <w:r w:rsidR="004946A7" w:rsidRPr="0030262B">
        <w:rPr>
          <w:b/>
          <w:sz w:val="22"/>
          <w:szCs w:val="22"/>
        </w:rPr>
        <w:t xml:space="preserve"> </w:t>
      </w:r>
      <w:r w:rsidRPr="0030262B">
        <w:rPr>
          <w:sz w:val="22"/>
          <w:szCs w:val="22"/>
        </w:rPr>
        <w:t>very next day</w:t>
      </w:r>
      <w:r w:rsidR="004946A7" w:rsidRPr="0030262B">
        <w:rPr>
          <w:sz w:val="22"/>
          <w:szCs w:val="22"/>
        </w:rPr>
        <w:t xml:space="preserve"> or later</w:t>
      </w:r>
      <w:r w:rsidRPr="0030262B">
        <w:rPr>
          <w:sz w:val="22"/>
          <w:szCs w:val="22"/>
        </w:rPr>
        <w:t xml:space="preserve">. You have </w:t>
      </w:r>
      <w:r w:rsidR="000501AF">
        <w:rPr>
          <w:sz w:val="22"/>
          <w:szCs w:val="22"/>
        </w:rPr>
        <w:t xml:space="preserve">three chances in </w:t>
      </w:r>
      <w:r w:rsidRPr="0030262B">
        <w:rPr>
          <w:sz w:val="22"/>
          <w:szCs w:val="22"/>
        </w:rPr>
        <w:t>90 days to retake either to pass.  If you don’t pass either in 90 days, you will need to repay the fee gain.</w:t>
      </w:r>
    </w:p>
    <w:p w:rsidR="000D530F" w:rsidRPr="0030262B" w:rsidRDefault="000D530F" w:rsidP="000D530F">
      <w:pPr>
        <w:pStyle w:val="NoSpacing"/>
        <w:ind w:left="720"/>
        <w:rPr>
          <w:sz w:val="22"/>
          <w:szCs w:val="22"/>
        </w:rPr>
      </w:pPr>
    </w:p>
    <w:p w:rsidR="000A665C" w:rsidRPr="0030262B" w:rsidRDefault="000A665C" w:rsidP="000A665C">
      <w:pPr>
        <w:pStyle w:val="NoSpacing"/>
        <w:ind w:left="720"/>
        <w:rPr>
          <w:sz w:val="22"/>
          <w:szCs w:val="22"/>
        </w:rPr>
      </w:pPr>
    </w:p>
    <w:p w:rsidR="000A665C" w:rsidRPr="0030262B" w:rsidRDefault="005F62B7" w:rsidP="00EB0E9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30262B">
        <w:rPr>
          <w:sz w:val="22"/>
          <w:szCs w:val="22"/>
        </w:rPr>
        <w:t>A</w:t>
      </w:r>
      <w:r w:rsidRPr="0030262B">
        <w:rPr>
          <w:b/>
          <w:sz w:val="22"/>
          <w:szCs w:val="22"/>
        </w:rPr>
        <w:t xml:space="preserve"> </w:t>
      </w:r>
      <w:r w:rsidR="00436A66" w:rsidRPr="0030262B">
        <w:rPr>
          <w:b/>
          <w:sz w:val="22"/>
          <w:szCs w:val="22"/>
          <w:u w:val="single"/>
        </w:rPr>
        <w:t xml:space="preserve">learner’s or </w:t>
      </w:r>
      <w:r w:rsidRPr="0030262B">
        <w:rPr>
          <w:b/>
          <w:sz w:val="22"/>
          <w:szCs w:val="22"/>
          <w:u w:val="single"/>
        </w:rPr>
        <w:t>driver’s permit</w:t>
      </w:r>
      <w:r w:rsidRPr="0030262B">
        <w:rPr>
          <w:b/>
          <w:sz w:val="22"/>
          <w:szCs w:val="22"/>
        </w:rPr>
        <w:t xml:space="preserve"> allows me to practice driving with a licensed driver</w:t>
      </w:r>
      <w:r w:rsidR="0053471E" w:rsidRPr="0030262B">
        <w:rPr>
          <w:b/>
          <w:sz w:val="22"/>
          <w:szCs w:val="22"/>
        </w:rPr>
        <w:t xml:space="preserve"> </w:t>
      </w:r>
      <w:r w:rsidR="000501AF">
        <w:rPr>
          <w:b/>
          <w:sz w:val="22"/>
          <w:szCs w:val="22"/>
        </w:rPr>
        <w:t xml:space="preserve">who is 21 or older </w:t>
      </w:r>
      <w:r w:rsidRPr="0030262B">
        <w:rPr>
          <w:b/>
          <w:sz w:val="22"/>
          <w:szCs w:val="22"/>
        </w:rPr>
        <w:t>in the front passenger seat.  How do I get one and how much does it cost?</w:t>
      </w:r>
      <w:r w:rsidR="000A665C" w:rsidRPr="0030262B">
        <w:rPr>
          <w:sz w:val="22"/>
          <w:szCs w:val="22"/>
        </w:rPr>
        <w:t xml:space="preserve">  </w:t>
      </w:r>
    </w:p>
    <w:p w:rsidR="000A665C" w:rsidRPr="0030262B" w:rsidRDefault="000A665C" w:rsidP="000A665C">
      <w:pPr>
        <w:pStyle w:val="NoSpacing"/>
        <w:ind w:left="720"/>
        <w:rPr>
          <w:sz w:val="22"/>
          <w:szCs w:val="22"/>
        </w:rPr>
      </w:pPr>
      <w:r w:rsidRPr="0030262B">
        <w:rPr>
          <w:sz w:val="22"/>
          <w:szCs w:val="22"/>
        </w:rPr>
        <w:t xml:space="preserve">Take the written test; the </w:t>
      </w:r>
      <w:r w:rsidR="005F62B7" w:rsidRPr="0030262B">
        <w:rPr>
          <w:sz w:val="22"/>
          <w:szCs w:val="22"/>
        </w:rPr>
        <w:t>$</w:t>
      </w:r>
      <w:r w:rsidR="00BC437B" w:rsidRPr="0030262B">
        <w:rPr>
          <w:sz w:val="22"/>
          <w:szCs w:val="22"/>
        </w:rPr>
        <w:t>25</w:t>
      </w:r>
      <w:r w:rsidR="005F62B7" w:rsidRPr="0030262B">
        <w:rPr>
          <w:sz w:val="22"/>
          <w:szCs w:val="22"/>
        </w:rPr>
        <w:t xml:space="preserve"> </w:t>
      </w:r>
      <w:r w:rsidRPr="0030262B">
        <w:rPr>
          <w:sz w:val="22"/>
          <w:szCs w:val="22"/>
        </w:rPr>
        <w:t>permit is good for six years. Tell the TX DPS person before you take the written test that you are taking it for a permit (not a driver’s license</w:t>
      </w:r>
      <w:r w:rsidR="00C638FA" w:rsidRPr="0030262B">
        <w:rPr>
          <w:sz w:val="22"/>
          <w:szCs w:val="22"/>
        </w:rPr>
        <w:t>).</w:t>
      </w:r>
      <w:r w:rsidRPr="0030262B">
        <w:rPr>
          <w:sz w:val="22"/>
          <w:szCs w:val="22"/>
        </w:rPr>
        <w:t xml:space="preserve"> </w:t>
      </w:r>
    </w:p>
    <w:p w:rsidR="00C638FA" w:rsidRPr="0030262B" w:rsidRDefault="00C638FA" w:rsidP="0005655C">
      <w:pPr>
        <w:pStyle w:val="ListParagraph"/>
        <w:ind w:left="1440" w:firstLine="720"/>
        <w:rPr>
          <w:b/>
          <w:sz w:val="22"/>
          <w:szCs w:val="22"/>
          <w:u w:val="single"/>
        </w:rPr>
      </w:pPr>
    </w:p>
    <w:p w:rsidR="00436A66" w:rsidRPr="0030262B" w:rsidRDefault="00436A66" w:rsidP="00EB0E9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30262B">
        <w:rPr>
          <w:b/>
          <w:sz w:val="22"/>
          <w:szCs w:val="22"/>
        </w:rPr>
        <w:t>I’ve never driven before.  Are there driving schools that can teach me how to drive?</w:t>
      </w:r>
    </w:p>
    <w:p w:rsidR="004726DE" w:rsidRPr="0030262B" w:rsidRDefault="00436A66" w:rsidP="00436A66">
      <w:pPr>
        <w:pStyle w:val="ListParagraph"/>
        <w:rPr>
          <w:sz w:val="22"/>
          <w:szCs w:val="22"/>
        </w:rPr>
      </w:pPr>
      <w:r w:rsidRPr="0030262B">
        <w:rPr>
          <w:sz w:val="22"/>
          <w:szCs w:val="22"/>
        </w:rPr>
        <w:t>Yes</w:t>
      </w:r>
      <w:r w:rsidR="009151A4" w:rsidRPr="0030262B">
        <w:rPr>
          <w:sz w:val="22"/>
          <w:szCs w:val="22"/>
        </w:rPr>
        <w:t>;</w:t>
      </w:r>
      <w:r w:rsidRPr="0030262B">
        <w:rPr>
          <w:sz w:val="22"/>
          <w:szCs w:val="22"/>
        </w:rPr>
        <w:t xml:space="preserve"> google “learn to drive schools, Houston, Texas” for a list of </w:t>
      </w:r>
      <w:r w:rsidR="004726DE" w:rsidRPr="0030262B">
        <w:rPr>
          <w:sz w:val="22"/>
          <w:szCs w:val="22"/>
        </w:rPr>
        <w:t xml:space="preserve">area </w:t>
      </w:r>
      <w:r w:rsidRPr="0030262B">
        <w:rPr>
          <w:sz w:val="22"/>
          <w:szCs w:val="22"/>
        </w:rPr>
        <w:t xml:space="preserve">schools.  </w:t>
      </w:r>
      <w:r w:rsidR="0069672C">
        <w:rPr>
          <w:sz w:val="22"/>
          <w:szCs w:val="22"/>
        </w:rPr>
        <w:t>Cost is about $40 per hour.</w:t>
      </w:r>
    </w:p>
    <w:p w:rsidR="0069672C" w:rsidRDefault="00436A66" w:rsidP="00436A66">
      <w:pPr>
        <w:pStyle w:val="ListParagraph"/>
        <w:rPr>
          <w:sz w:val="22"/>
          <w:szCs w:val="22"/>
        </w:rPr>
      </w:pPr>
      <w:r w:rsidRPr="0030262B">
        <w:rPr>
          <w:sz w:val="22"/>
          <w:szCs w:val="22"/>
        </w:rPr>
        <w:t>Note: A Defensive Driving Course</w:t>
      </w:r>
      <w:r w:rsidR="006A3E42" w:rsidRPr="0030262B">
        <w:rPr>
          <w:sz w:val="22"/>
          <w:szCs w:val="22"/>
        </w:rPr>
        <w:t xml:space="preserve"> (DDC</w:t>
      </w:r>
      <w:proofErr w:type="gramStart"/>
      <w:r w:rsidR="006A3E42" w:rsidRPr="0030262B">
        <w:rPr>
          <w:sz w:val="22"/>
          <w:szCs w:val="22"/>
        </w:rPr>
        <w:t xml:space="preserve">) </w:t>
      </w:r>
      <w:r w:rsidRPr="0030262B">
        <w:rPr>
          <w:sz w:val="22"/>
          <w:szCs w:val="22"/>
        </w:rPr>
        <w:t xml:space="preserve"> </w:t>
      </w:r>
      <w:r w:rsidR="004726DE" w:rsidRPr="0030262B">
        <w:rPr>
          <w:sz w:val="22"/>
          <w:szCs w:val="22"/>
        </w:rPr>
        <w:t>is</w:t>
      </w:r>
      <w:proofErr w:type="gramEnd"/>
      <w:r w:rsidR="004726DE" w:rsidRPr="0030262B">
        <w:rPr>
          <w:sz w:val="22"/>
          <w:szCs w:val="22"/>
        </w:rPr>
        <w:t xml:space="preserve"> only for those who have received a speeding or other kind of traffic </w:t>
      </w:r>
      <w:r w:rsidR="0069672C">
        <w:rPr>
          <w:sz w:val="22"/>
          <w:szCs w:val="22"/>
        </w:rPr>
        <w:t xml:space="preserve">  </w:t>
      </w:r>
    </w:p>
    <w:p w:rsidR="00436A66" w:rsidRDefault="0069672C" w:rsidP="00436A6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 w:rsidR="004726DE" w:rsidRPr="0030262B">
        <w:rPr>
          <w:sz w:val="22"/>
          <w:szCs w:val="22"/>
        </w:rPr>
        <w:t>ticket</w:t>
      </w:r>
      <w:proofErr w:type="gramEnd"/>
      <w:r w:rsidR="004726DE" w:rsidRPr="0030262B">
        <w:rPr>
          <w:sz w:val="22"/>
          <w:szCs w:val="22"/>
        </w:rPr>
        <w:t>; the DDC is not a course to teach you how to drive.</w:t>
      </w:r>
      <w:r w:rsidR="000C6A48">
        <w:rPr>
          <w:sz w:val="22"/>
          <w:szCs w:val="22"/>
        </w:rPr>
        <w:t xml:space="preserve">  </w:t>
      </w:r>
    </w:p>
    <w:p w:rsidR="00B04BDC" w:rsidRDefault="00B04BDC" w:rsidP="00436A66">
      <w:pPr>
        <w:pStyle w:val="ListParagraph"/>
        <w:rPr>
          <w:sz w:val="22"/>
          <w:szCs w:val="22"/>
        </w:rPr>
      </w:pPr>
    </w:p>
    <w:p w:rsidR="00EB0E97" w:rsidRPr="0030262B" w:rsidRDefault="00B04BDC" w:rsidP="00436A6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7693E" w:rsidRPr="0017693E" w:rsidRDefault="00EB0E97" w:rsidP="00EB0E9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30262B">
        <w:rPr>
          <w:b/>
          <w:sz w:val="22"/>
          <w:szCs w:val="22"/>
        </w:rPr>
        <w:t xml:space="preserve"> I need to change my </w:t>
      </w:r>
      <w:r w:rsidR="00B82FE4">
        <w:rPr>
          <w:b/>
          <w:sz w:val="22"/>
          <w:szCs w:val="22"/>
        </w:rPr>
        <w:t xml:space="preserve">non-Texas </w:t>
      </w:r>
      <w:r w:rsidRPr="0030262B">
        <w:rPr>
          <w:b/>
          <w:sz w:val="22"/>
          <w:szCs w:val="22"/>
        </w:rPr>
        <w:t>license plates to Texas plates</w:t>
      </w:r>
      <w:r w:rsidRPr="0030262B">
        <w:rPr>
          <w:sz w:val="22"/>
          <w:szCs w:val="22"/>
        </w:rPr>
        <w:t xml:space="preserve">.  For instructions on how to do this, go to: </w:t>
      </w:r>
      <w:r w:rsidRPr="0030262B">
        <w:rPr>
          <w:sz w:val="22"/>
          <w:szCs w:val="22"/>
          <w:u w:val="single"/>
        </w:rPr>
        <w:t xml:space="preserve"> </w:t>
      </w:r>
      <w:hyperlink r:id="rId14" w:history="1">
        <w:r w:rsidRPr="0030262B">
          <w:rPr>
            <w:rStyle w:val="Hyperlink"/>
            <w:color w:val="auto"/>
            <w:sz w:val="22"/>
            <w:szCs w:val="22"/>
          </w:rPr>
          <w:t>www.registeredtexan.com/new-to-Texas-heres-how-to-register/</w:t>
        </w:r>
      </w:hyperlink>
      <w:r w:rsidR="00625D6D" w:rsidRPr="0030262B">
        <w:rPr>
          <w:sz w:val="22"/>
          <w:szCs w:val="22"/>
          <w:u w:val="single"/>
        </w:rPr>
        <w:t xml:space="preserve">  </w:t>
      </w:r>
      <w:r w:rsidR="00625D6D" w:rsidRPr="0030262B">
        <w:rPr>
          <w:sz w:val="22"/>
          <w:szCs w:val="22"/>
        </w:rPr>
        <w:t xml:space="preserve"> (at a different location, not the DPS office)</w:t>
      </w:r>
      <w:r w:rsidR="0017693E">
        <w:rPr>
          <w:sz w:val="22"/>
          <w:szCs w:val="22"/>
        </w:rPr>
        <w:t>.</w:t>
      </w:r>
    </w:p>
    <w:p w:rsidR="00687715" w:rsidRDefault="00687715" w:rsidP="00D10ED2">
      <w:pPr>
        <w:pStyle w:val="ListParagraph"/>
        <w:ind w:left="1440" w:firstLine="720"/>
        <w:rPr>
          <w:b/>
          <w:sz w:val="22"/>
          <w:szCs w:val="22"/>
          <w:u w:val="single"/>
        </w:rPr>
      </w:pPr>
    </w:p>
    <w:p w:rsidR="00687715" w:rsidRDefault="00687715" w:rsidP="00D10ED2">
      <w:pPr>
        <w:pStyle w:val="ListParagraph"/>
        <w:ind w:left="1440" w:firstLine="720"/>
        <w:rPr>
          <w:b/>
          <w:sz w:val="22"/>
          <w:szCs w:val="22"/>
          <w:u w:val="single"/>
        </w:rPr>
      </w:pPr>
    </w:p>
    <w:p w:rsidR="00687715" w:rsidRDefault="00687715" w:rsidP="00D10ED2">
      <w:pPr>
        <w:pStyle w:val="ListParagraph"/>
        <w:ind w:left="1440" w:firstLine="720"/>
        <w:rPr>
          <w:b/>
          <w:sz w:val="22"/>
          <w:szCs w:val="22"/>
          <w:u w:val="single"/>
        </w:rPr>
      </w:pPr>
    </w:p>
    <w:p w:rsidR="009D5BC1" w:rsidRPr="0030262B" w:rsidRDefault="00F83D59" w:rsidP="00D10ED2">
      <w:pPr>
        <w:pStyle w:val="ListParagraph"/>
        <w:ind w:left="1440" w:firstLine="720"/>
        <w:rPr>
          <w:b/>
          <w:i/>
          <w:sz w:val="22"/>
          <w:szCs w:val="22"/>
        </w:rPr>
      </w:pPr>
      <w:r w:rsidRPr="0030262B">
        <w:rPr>
          <w:b/>
          <w:sz w:val="22"/>
          <w:szCs w:val="22"/>
          <w:u w:val="single"/>
        </w:rPr>
        <w:t xml:space="preserve">TEXAS ID </w:t>
      </w:r>
      <w:proofErr w:type="gramStart"/>
      <w:r w:rsidRPr="0030262B">
        <w:rPr>
          <w:b/>
          <w:sz w:val="22"/>
          <w:szCs w:val="22"/>
          <w:u w:val="single"/>
        </w:rPr>
        <w:t xml:space="preserve">CARD </w:t>
      </w:r>
      <w:r w:rsidR="00C638FA" w:rsidRPr="0030262B">
        <w:rPr>
          <w:b/>
          <w:sz w:val="22"/>
          <w:szCs w:val="22"/>
          <w:u w:val="single"/>
        </w:rPr>
        <w:t xml:space="preserve"> Frequently</w:t>
      </w:r>
      <w:proofErr w:type="gramEnd"/>
      <w:r w:rsidR="00C638FA" w:rsidRPr="0030262B">
        <w:rPr>
          <w:b/>
          <w:sz w:val="22"/>
          <w:szCs w:val="22"/>
          <w:u w:val="single"/>
        </w:rPr>
        <w:t xml:space="preserve"> Asked Questions</w:t>
      </w:r>
      <w:r w:rsidR="00D10ED2" w:rsidRPr="0030262B">
        <w:rPr>
          <w:b/>
          <w:sz w:val="22"/>
          <w:szCs w:val="22"/>
        </w:rPr>
        <w:t xml:space="preserve">              </w:t>
      </w:r>
      <w:r w:rsidR="009D5BC1" w:rsidRPr="0030262B">
        <w:rPr>
          <w:b/>
          <w:i/>
          <w:sz w:val="22"/>
          <w:szCs w:val="22"/>
        </w:rPr>
        <w:t>Cost: $1</w:t>
      </w:r>
      <w:r w:rsidR="00F92723" w:rsidRPr="0030262B">
        <w:rPr>
          <w:b/>
          <w:i/>
          <w:sz w:val="22"/>
          <w:szCs w:val="22"/>
        </w:rPr>
        <w:t>6</w:t>
      </w:r>
      <w:r w:rsidR="009D5BC1" w:rsidRPr="0030262B">
        <w:rPr>
          <w:b/>
          <w:i/>
          <w:sz w:val="22"/>
          <w:szCs w:val="22"/>
        </w:rPr>
        <w:t>.00</w:t>
      </w:r>
    </w:p>
    <w:p w:rsidR="00F83D59" w:rsidRDefault="00897A01" w:rsidP="00EB0E97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30262B">
        <w:rPr>
          <w:sz w:val="22"/>
          <w:szCs w:val="22"/>
        </w:rPr>
        <w:t xml:space="preserve"> </w:t>
      </w:r>
      <w:r w:rsidR="00F83D59" w:rsidRPr="0030262B">
        <w:rPr>
          <w:b/>
          <w:sz w:val="22"/>
          <w:szCs w:val="22"/>
        </w:rPr>
        <w:t>Do I have to get a Texas ID card, or is it optional?</w:t>
      </w:r>
    </w:p>
    <w:p w:rsidR="0017693E" w:rsidRPr="0030262B" w:rsidRDefault="0017693E" w:rsidP="0017693E">
      <w:pPr>
        <w:pStyle w:val="NoSpacing"/>
        <w:ind w:left="720"/>
        <w:rPr>
          <w:b/>
          <w:sz w:val="22"/>
          <w:szCs w:val="22"/>
        </w:rPr>
      </w:pPr>
    </w:p>
    <w:p w:rsidR="00C638FA" w:rsidRPr="0030262B" w:rsidRDefault="00897A01" w:rsidP="00897A01">
      <w:pPr>
        <w:pStyle w:val="NoSpacing"/>
        <w:rPr>
          <w:sz w:val="22"/>
          <w:szCs w:val="22"/>
        </w:rPr>
      </w:pPr>
      <w:r w:rsidRPr="0030262B">
        <w:rPr>
          <w:sz w:val="22"/>
          <w:szCs w:val="22"/>
        </w:rPr>
        <w:t xml:space="preserve">              </w:t>
      </w:r>
      <w:r w:rsidR="00F83D59" w:rsidRPr="0030262B">
        <w:rPr>
          <w:sz w:val="22"/>
          <w:szCs w:val="22"/>
        </w:rPr>
        <w:t>It’s optional</w:t>
      </w:r>
      <w:r w:rsidR="004F086D" w:rsidRPr="0030262B">
        <w:rPr>
          <w:sz w:val="22"/>
          <w:szCs w:val="22"/>
        </w:rPr>
        <w:t xml:space="preserve"> and voluntary</w:t>
      </w:r>
      <w:r w:rsidR="00436A66" w:rsidRPr="0030262B">
        <w:rPr>
          <w:sz w:val="22"/>
          <w:szCs w:val="22"/>
        </w:rPr>
        <w:t xml:space="preserve"> and no test is required to apply for one</w:t>
      </w:r>
      <w:r w:rsidR="00F83D59" w:rsidRPr="0030262B">
        <w:rPr>
          <w:sz w:val="22"/>
          <w:szCs w:val="22"/>
        </w:rPr>
        <w:t>.</w:t>
      </w:r>
      <w:r w:rsidR="00D10ED2" w:rsidRPr="0030262B">
        <w:rPr>
          <w:sz w:val="22"/>
          <w:szCs w:val="22"/>
        </w:rPr>
        <w:t xml:space="preserve"> They will take your picture.</w:t>
      </w:r>
      <w:r w:rsidR="00982B8D" w:rsidRPr="0030262B">
        <w:rPr>
          <w:sz w:val="22"/>
          <w:szCs w:val="22"/>
        </w:rPr>
        <w:t xml:space="preserve"> </w:t>
      </w:r>
    </w:p>
    <w:p w:rsidR="00982B8D" w:rsidRPr="0030262B" w:rsidRDefault="00897A01" w:rsidP="00897A01">
      <w:pPr>
        <w:pStyle w:val="NoSpacing"/>
        <w:rPr>
          <w:sz w:val="22"/>
          <w:szCs w:val="22"/>
        </w:rPr>
      </w:pPr>
      <w:r w:rsidRPr="0030262B">
        <w:rPr>
          <w:sz w:val="22"/>
          <w:szCs w:val="22"/>
        </w:rPr>
        <w:t xml:space="preserve">              </w:t>
      </w:r>
      <w:r w:rsidR="00F83D59" w:rsidRPr="0030262B">
        <w:rPr>
          <w:sz w:val="22"/>
          <w:szCs w:val="22"/>
        </w:rPr>
        <w:t>It serves to identify you in Texas and elsewhere and can be used to board an airplane</w:t>
      </w:r>
      <w:proofErr w:type="gramStart"/>
      <w:r w:rsidR="00F83D59" w:rsidRPr="0030262B">
        <w:rPr>
          <w:sz w:val="22"/>
          <w:szCs w:val="22"/>
        </w:rPr>
        <w:t xml:space="preserve">, </w:t>
      </w:r>
      <w:r w:rsidRPr="0030262B">
        <w:rPr>
          <w:sz w:val="22"/>
          <w:szCs w:val="22"/>
        </w:rPr>
        <w:t xml:space="preserve"> </w:t>
      </w:r>
      <w:r w:rsidR="00F83D59" w:rsidRPr="0030262B">
        <w:rPr>
          <w:sz w:val="22"/>
          <w:szCs w:val="22"/>
        </w:rPr>
        <w:t>check</w:t>
      </w:r>
      <w:proofErr w:type="gramEnd"/>
      <w:r w:rsidR="00F83D59" w:rsidRPr="0030262B">
        <w:rPr>
          <w:sz w:val="22"/>
          <w:szCs w:val="22"/>
        </w:rPr>
        <w:t xml:space="preserve"> into a hotel, show at </w:t>
      </w:r>
      <w:r w:rsidR="00982B8D" w:rsidRPr="0030262B">
        <w:rPr>
          <w:sz w:val="22"/>
          <w:szCs w:val="22"/>
        </w:rPr>
        <w:t xml:space="preserve"> </w:t>
      </w:r>
    </w:p>
    <w:p w:rsidR="00F83D59" w:rsidRPr="0030262B" w:rsidRDefault="00982B8D" w:rsidP="00897A01">
      <w:pPr>
        <w:pStyle w:val="NoSpacing"/>
        <w:rPr>
          <w:sz w:val="22"/>
          <w:szCs w:val="22"/>
        </w:rPr>
      </w:pPr>
      <w:r w:rsidRPr="0030262B">
        <w:rPr>
          <w:sz w:val="22"/>
          <w:szCs w:val="22"/>
        </w:rPr>
        <w:t xml:space="preserve">              </w:t>
      </w:r>
      <w:proofErr w:type="gramStart"/>
      <w:r w:rsidR="00F83D59" w:rsidRPr="0030262B">
        <w:rPr>
          <w:sz w:val="22"/>
          <w:szCs w:val="22"/>
        </w:rPr>
        <w:t>government</w:t>
      </w:r>
      <w:proofErr w:type="gramEnd"/>
      <w:r w:rsidR="00F83D59" w:rsidRPr="0030262B">
        <w:rPr>
          <w:sz w:val="22"/>
          <w:szCs w:val="22"/>
        </w:rPr>
        <w:t xml:space="preserve"> offices, write a check at a store, and other day-</w:t>
      </w:r>
      <w:r w:rsidR="00897A01" w:rsidRPr="0030262B">
        <w:rPr>
          <w:sz w:val="22"/>
          <w:szCs w:val="22"/>
        </w:rPr>
        <w:t xml:space="preserve"> </w:t>
      </w:r>
      <w:r w:rsidR="00F83D59" w:rsidRPr="0030262B">
        <w:rPr>
          <w:sz w:val="22"/>
          <w:szCs w:val="22"/>
        </w:rPr>
        <w:t>to-day activities that require a state issued ID card.</w:t>
      </w:r>
      <w:r w:rsidR="003D5C1E" w:rsidRPr="0030262B">
        <w:rPr>
          <w:sz w:val="22"/>
          <w:szCs w:val="22"/>
        </w:rPr>
        <w:t xml:space="preserve">  </w:t>
      </w:r>
    </w:p>
    <w:p w:rsidR="00C638FA" w:rsidRPr="0030262B" w:rsidRDefault="00C638FA" w:rsidP="00897A01">
      <w:pPr>
        <w:pStyle w:val="NoSpacing"/>
        <w:rPr>
          <w:sz w:val="22"/>
          <w:szCs w:val="22"/>
        </w:rPr>
      </w:pPr>
    </w:p>
    <w:p w:rsidR="0056200F" w:rsidRPr="0030262B" w:rsidRDefault="00897A01" w:rsidP="00EB0E97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30262B">
        <w:rPr>
          <w:b/>
          <w:sz w:val="22"/>
          <w:szCs w:val="22"/>
        </w:rPr>
        <w:t xml:space="preserve"> </w:t>
      </w:r>
      <w:r w:rsidR="00DD7C04">
        <w:rPr>
          <w:b/>
          <w:sz w:val="22"/>
          <w:szCs w:val="22"/>
        </w:rPr>
        <w:t>Please n</w:t>
      </w:r>
      <w:r w:rsidR="00982B8D" w:rsidRPr="0030262B">
        <w:rPr>
          <w:b/>
          <w:sz w:val="22"/>
          <w:szCs w:val="22"/>
        </w:rPr>
        <w:t xml:space="preserve">ote: A Texas ID card is NOT </w:t>
      </w:r>
      <w:r w:rsidR="003D5C1E" w:rsidRPr="0030262B">
        <w:rPr>
          <w:b/>
          <w:sz w:val="22"/>
          <w:szCs w:val="22"/>
        </w:rPr>
        <w:t xml:space="preserve">the same thing as </w:t>
      </w:r>
      <w:r w:rsidR="00F83D59" w:rsidRPr="0030262B">
        <w:rPr>
          <w:b/>
          <w:sz w:val="22"/>
          <w:szCs w:val="22"/>
        </w:rPr>
        <w:t xml:space="preserve">a Texas driver’s license, </w:t>
      </w:r>
      <w:r w:rsidR="003D5C1E" w:rsidRPr="0030262B">
        <w:rPr>
          <w:b/>
          <w:sz w:val="22"/>
          <w:szCs w:val="22"/>
        </w:rPr>
        <w:t xml:space="preserve">Cougar Card, </w:t>
      </w:r>
      <w:r w:rsidR="0056200F" w:rsidRPr="0030262B">
        <w:rPr>
          <w:b/>
          <w:sz w:val="22"/>
          <w:szCs w:val="22"/>
        </w:rPr>
        <w:t xml:space="preserve">        </w:t>
      </w:r>
    </w:p>
    <w:p w:rsidR="003D5C1E" w:rsidRPr="0030262B" w:rsidRDefault="0056200F" w:rsidP="0056200F">
      <w:pPr>
        <w:pStyle w:val="NoSpacing"/>
        <w:ind w:left="720"/>
        <w:rPr>
          <w:b/>
          <w:sz w:val="22"/>
          <w:szCs w:val="22"/>
        </w:rPr>
      </w:pPr>
      <w:r w:rsidRPr="0030262B">
        <w:rPr>
          <w:b/>
          <w:sz w:val="22"/>
          <w:szCs w:val="22"/>
        </w:rPr>
        <w:t xml:space="preserve">  </w:t>
      </w:r>
      <w:proofErr w:type="gramStart"/>
      <w:r w:rsidR="0005655C" w:rsidRPr="0030262B">
        <w:rPr>
          <w:b/>
          <w:sz w:val="22"/>
          <w:szCs w:val="22"/>
        </w:rPr>
        <w:t xml:space="preserve">Green Card, </w:t>
      </w:r>
      <w:r w:rsidR="00F202BD" w:rsidRPr="0030262B">
        <w:rPr>
          <w:b/>
          <w:sz w:val="22"/>
          <w:szCs w:val="22"/>
        </w:rPr>
        <w:t>Permanent Resident card</w:t>
      </w:r>
      <w:r w:rsidR="00AA0029" w:rsidRPr="0030262B">
        <w:rPr>
          <w:b/>
          <w:sz w:val="22"/>
          <w:szCs w:val="22"/>
        </w:rPr>
        <w:t>,</w:t>
      </w:r>
      <w:r w:rsidR="00F202BD" w:rsidRPr="0030262B">
        <w:rPr>
          <w:b/>
          <w:sz w:val="22"/>
          <w:szCs w:val="22"/>
        </w:rPr>
        <w:t xml:space="preserve"> </w:t>
      </w:r>
      <w:r w:rsidR="00F83D59" w:rsidRPr="0030262B">
        <w:rPr>
          <w:b/>
          <w:sz w:val="22"/>
          <w:szCs w:val="22"/>
        </w:rPr>
        <w:t xml:space="preserve">Social Security card, </w:t>
      </w:r>
      <w:r w:rsidR="003D5C1E" w:rsidRPr="0030262B">
        <w:rPr>
          <w:b/>
          <w:sz w:val="22"/>
          <w:szCs w:val="22"/>
        </w:rPr>
        <w:t xml:space="preserve">or Houston </w:t>
      </w:r>
      <w:r w:rsidR="00F83D59" w:rsidRPr="0030262B">
        <w:rPr>
          <w:b/>
          <w:sz w:val="22"/>
          <w:szCs w:val="22"/>
        </w:rPr>
        <w:t>Metro Q bus card</w:t>
      </w:r>
      <w:r w:rsidR="00982B8D" w:rsidRPr="0030262B">
        <w:rPr>
          <w:b/>
          <w:sz w:val="22"/>
          <w:szCs w:val="22"/>
        </w:rPr>
        <w:t>.</w:t>
      </w:r>
      <w:proofErr w:type="gramEnd"/>
      <w:r w:rsidR="00F83D59" w:rsidRPr="0030262B">
        <w:rPr>
          <w:b/>
          <w:sz w:val="22"/>
          <w:szCs w:val="22"/>
        </w:rPr>
        <w:t xml:space="preserve">  </w:t>
      </w:r>
    </w:p>
    <w:p w:rsidR="00C638FA" w:rsidRPr="0030262B" w:rsidRDefault="00897A01" w:rsidP="00897A01">
      <w:pPr>
        <w:pStyle w:val="NoSpacing"/>
        <w:rPr>
          <w:sz w:val="22"/>
          <w:szCs w:val="22"/>
        </w:rPr>
      </w:pPr>
      <w:r w:rsidRPr="0030262B">
        <w:rPr>
          <w:sz w:val="22"/>
          <w:szCs w:val="22"/>
        </w:rPr>
        <w:t xml:space="preserve">             </w:t>
      </w:r>
      <w:r w:rsidR="00FA0A6D" w:rsidRPr="0030262B">
        <w:rPr>
          <w:sz w:val="22"/>
          <w:szCs w:val="22"/>
        </w:rPr>
        <w:t xml:space="preserve"> </w:t>
      </w:r>
      <w:r w:rsidR="0056200F" w:rsidRPr="0030262B">
        <w:rPr>
          <w:sz w:val="22"/>
          <w:szCs w:val="22"/>
        </w:rPr>
        <w:t xml:space="preserve"> </w:t>
      </w:r>
    </w:p>
    <w:p w:rsidR="003D5C1E" w:rsidRPr="0030262B" w:rsidRDefault="00897A01" w:rsidP="0056200F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30262B">
        <w:rPr>
          <w:b/>
          <w:sz w:val="22"/>
          <w:szCs w:val="22"/>
        </w:rPr>
        <w:t xml:space="preserve"> </w:t>
      </w:r>
      <w:r w:rsidR="00F83D59" w:rsidRPr="0030262B">
        <w:rPr>
          <w:b/>
          <w:sz w:val="22"/>
          <w:szCs w:val="22"/>
        </w:rPr>
        <w:t xml:space="preserve"> If I will be getting a Texas driver’s license</w:t>
      </w:r>
      <w:r w:rsidR="00C638FA" w:rsidRPr="0030262B">
        <w:rPr>
          <w:b/>
          <w:sz w:val="22"/>
          <w:szCs w:val="22"/>
        </w:rPr>
        <w:t xml:space="preserve"> soon</w:t>
      </w:r>
      <w:r w:rsidR="00F83D59" w:rsidRPr="0030262B">
        <w:rPr>
          <w:b/>
          <w:sz w:val="22"/>
          <w:szCs w:val="22"/>
        </w:rPr>
        <w:t xml:space="preserve">, do I need a Texas ID card?  </w:t>
      </w:r>
      <w:r w:rsidR="00DD7C04">
        <w:rPr>
          <w:sz w:val="22"/>
          <w:szCs w:val="22"/>
        </w:rPr>
        <w:t xml:space="preserve">It’s not </w:t>
      </w:r>
      <w:r w:rsidR="00982B8D" w:rsidRPr="0030262B">
        <w:rPr>
          <w:sz w:val="22"/>
          <w:szCs w:val="22"/>
        </w:rPr>
        <w:t>t necessary.</w:t>
      </w:r>
    </w:p>
    <w:p w:rsidR="00436A66" w:rsidRPr="0030262B" w:rsidRDefault="00436A66" w:rsidP="0056200F">
      <w:pPr>
        <w:pStyle w:val="NoSpacing"/>
        <w:ind w:left="720"/>
        <w:rPr>
          <w:sz w:val="22"/>
          <w:szCs w:val="22"/>
        </w:rPr>
      </w:pPr>
      <w:r w:rsidRPr="0030262B">
        <w:rPr>
          <w:sz w:val="22"/>
          <w:szCs w:val="22"/>
        </w:rPr>
        <w:tab/>
      </w:r>
      <w:r w:rsidRPr="0030262B">
        <w:rPr>
          <w:sz w:val="22"/>
          <w:szCs w:val="22"/>
        </w:rPr>
        <w:tab/>
      </w:r>
      <w:r w:rsidRPr="0030262B">
        <w:rPr>
          <w:sz w:val="22"/>
          <w:szCs w:val="22"/>
        </w:rPr>
        <w:tab/>
      </w:r>
      <w:r w:rsidRPr="0030262B">
        <w:rPr>
          <w:sz w:val="22"/>
          <w:szCs w:val="22"/>
        </w:rPr>
        <w:tab/>
      </w:r>
    </w:p>
    <w:p w:rsidR="004F086D" w:rsidRPr="0030262B" w:rsidRDefault="0056200F" w:rsidP="00EB0E9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30262B">
        <w:rPr>
          <w:b/>
          <w:sz w:val="22"/>
          <w:szCs w:val="22"/>
        </w:rPr>
        <w:t>A</w:t>
      </w:r>
      <w:r w:rsidR="004F086D" w:rsidRPr="0030262B">
        <w:rPr>
          <w:b/>
          <w:sz w:val="22"/>
          <w:szCs w:val="22"/>
        </w:rPr>
        <w:t>fter I apply for a Texas ID card</w:t>
      </w:r>
      <w:r w:rsidR="00436A66" w:rsidRPr="0030262B">
        <w:rPr>
          <w:b/>
          <w:sz w:val="22"/>
          <w:szCs w:val="22"/>
        </w:rPr>
        <w:t xml:space="preserve"> or Driver’s License, </w:t>
      </w:r>
      <w:r w:rsidR="004F086D" w:rsidRPr="0030262B">
        <w:rPr>
          <w:b/>
          <w:sz w:val="22"/>
          <w:szCs w:val="22"/>
        </w:rPr>
        <w:t xml:space="preserve">they will give </w:t>
      </w:r>
      <w:r w:rsidR="00DD7C04">
        <w:rPr>
          <w:b/>
          <w:sz w:val="22"/>
          <w:szCs w:val="22"/>
        </w:rPr>
        <w:t xml:space="preserve">me </w:t>
      </w:r>
      <w:r w:rsidR="004F086D" w:rsidRPr="0030262B">
        <w:rPr>
          <w:b/>
          <w:sz w:val="22"/>
          <w:szCs w:val="22"/>
        </w:rPr>
        <w:t xml:space="preserve">a receipt.  How long after that before I receive the </w:t>
      </w:r>
      <w:r w:rsidR="00B41E81" w:rsidRPr="0030262B">
        <w:rPr>
          <w:b/>
          <w:sz w:val="22"/>
          <w:szCs w:val="22"/>
        </w:rPr>
        <w:t xml:space="preserve">actual </w:t>
      </w:r>
      <w:r w:rsidR="00436A66" w:rsidRPr="0030262B">
        <w:rPr>
          <w:b/>
          <w:sz w:val="22"/>
          <w:szCs w:val="22"/>
        </w:rPr>
        <w:t xml:space="preserve">Driver’s License or </w:t>
      </w:r>
      <w:r w:rsidR="00B41E81" w:rsidRPr="0030262B">
        <w:rPr>
          <w:b/>
          <w:sz w:val="22"/>
          <w:szCs w:val="22"/>
        </w:rPr>
        <w:t xml:space="preserve">Texas ID card </w:t>
      </w:r>
      <w:r w:rsidR="004F086D" w:rsidRPr="0030262B">
        <w:rPr>
          <w:b/>
          <w:sz w:val="22"/>
          <w:szCs w:val="22"/>
        </w:rPr>
        <w:t>in the mail?</w:t>
      </w:r>
      <w:r w:rsidR="008C2D74" w:rsidRPr="0030262B">
        <w:rPr>
          <w:sz w:val="22"/>
          <w:szCs w:val="22"/>
        </w:rPr>
        <w:t xml:space="preserve">   </w:t>
      </w:r>
      <w:r w:rsidR="000501AF">
        <w:rPr>
          <w:sz w:val="22"/>
          <w:szCs w:val="22"/>
        </w:rPr>
        <w:t>2-3 weeks</w:t>
      </w:r>
      <w:r w:rsidR="004F086D" w:rsidRPr="0030262B">
        <w:rPr>
          <w:sz w:val="22"/>
          <w:szCs w:val="22"/>
        </w:rPr>
        <w:t>.</w:t>
      </w:r>
    </w:p>
    <w:p w:rsidR="00436A66" w:rsidRPr="0030262B" w:rsidRDefault="00436A66" w:rsidP="00436A66">
      <w:pPr>
        <w:pStyle w:val="ListParagraph"/>
        <w:rPr>
          <w:sz w:val="22"/>
          <w:szCs w:val="22"/>
        </w:rPr>
      </w:pPr>
    </w:p>
    <w:p w:rsidR="00436A66" w:rsidRPr="0030262B" w:rsidRDefault="00436A66" w:rsidP="00EB0E9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0262B">
        <w:rPr>
          <w:b/>
          <w:sz w:val="22"/>
          <w:szCs w:val="22"/>
        </w:rPr>
        <w:t xml:space="preserve"> Is the Texas Department of Public Safety office open on the week-end?</w:t>
      </w:r>
    </w:p>
    <w:p w:rsidR="00436A66" w:rsidRDefault="00415F29" w:rsidP="00436A66">
      <w:pPr>
        <w:pStyle w:val="ListParagraph"/>
        <w:rPr>
          <w:sz w:val="22"/>
          <w:szCs w:val="22"/>
        </w:rPr>
      </w:pPr>
      <w:r w:rsidRPr="0030262B">
        <w:rPr>
          <w:sz w:val="22"/>
          <w:szCs w:val="22"/>
        </w:rPr>
        <w:t>No, i</w:t>
      </w:r>
      <w:r w:rsidR="00436A66" w:rsidRPr="0030262B">
        <w:rPr>
          <w:sz w:val="22"/>
          <w:szCs w:val="22"/>
        </w:rPr>
        <w:t>t’s open Monday-Friday, and is closed for holidays, some of which fall on Monday.</w:t>
      </w:r>
    </w:p>
    <w:p w:rsidR="00ED2A10" w:rsidRDefault="00ED2A10" w:rsidP="00436A66">
      <w:pPr>
        <w:pStyle w:val="ListParagraph"/>
        <w:rPr>
          <w:sz w:val="22"/>
          <w:szCs w:val="22"/>
        </w:rPr>
      </w:pPr>
    </w:p>
    <w:p w:rsidR="00ED2A10" w:rsidRDefault="00ED2A10" w:rsidP="00436A66">
      <w:pPr>
        <w:pStyle w:val="ListParagraph"/>
        <w:rPr>
          <w:sz w:val="22"/>
          <w:szCs w:val="22"/>
        </w:rPr>
      </w:pPr>
    </w:p>
    <w:p w:rsidR="00ED2A10" w:rsidRDefault="0065557E" w:rsidP="00436A6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DD7C04" w:rsidRDefault="00DD7C04" w:rsidP="0017693E">
      <w:pPr>
        <w:pStyle w:val="NoSpacing"/>
        <w:ind w:left="720"/>
        <w:jc w:val="center"/>
        <w:rPr>
          <w:i/>
          <w:sz w:val="12"/>
          <w:szCs w:val="12"/>
        </w:rPr>
      </w:pPr>
    </w:p>
    <w:p w:rsidR="00AD080E" w:rsidRDefault="00AD080E" w:rsidP="0046111D">
      <w:pPr>
        <w:pStyle w:val="NoSpacing"/>
        <w:ind w:left="720"/>
        <w:rPr>
          <w:sz w:val="22"/>
          <w:szCs w:val="22"/>
        </w:rPr>
      </w:pPr>
    </w:p>
    <w:p w:rsidR="00AD080E" w:rsidRDefault="00AD080E" w:rsidP="00AD080E">
      <w:pPr>
        <w:pStyle w:val="ListParagraph"/>
        <w:rPr>
          <w:sz w:val="22"/>
          <w:szCs w:val="22"/>
        </w:rPr>
      </w:pPr>
    </w:p>
    <w:p w:rsidR="00AD080E" w:rsidRDefault="00AD080E" w:rsidP="00AD080E">
      <w:pPr>
        <w:pStyle w:val="NoSpacing"/>
        <w:ind w:left="720"/>
        <w:jc w:val="center"/>
        <w:rPr>
          <w:i/>
          <w:sz w:val="22"/>
          <w:szCs w:val="22"/>
        </w:rPr>
      </w:pPr>
      <w:r w:rsidRPr="0030262B">
        <w:rPr>
          <w:i/>
          <w:sz w:val="22"/>
          <w:szCs w:val="22"/>
        </w:rPr>
        <w:t>NOTE: ALL INFORMATION PROVIDED ABOVE IS</w:t>
      </w:r>
    </w:p>
    <w:p w:rsidR="00AD080E" w:rsidRDefault="00AD080E" w:rsidP="00AD080E">
      <w:pPr>
        <w:pStyle w:val="NoSpacing"/>
        <w:ind w:left="720"/>
        <w:jc w:val="center"/>
        <w:rPr>
          <w:i/>
          <w:sz w:val="12"/>
          <w:szCs w:val="12"/>
        </w:rPr>
      </w:pPr>
      <w:proofErr w:type="gramStart"/>
      <w:r w:rsidRPr="0030262B">
        <w:rPr>
          <w:i/>
          <w:sz w:val="22"/>
          <w:szCs w:val="22"/>
        </w:rPr>
        <w:t>SUBJECT TO CHANGE AT ANY TIME</w:t>
      </w:r>
      <w:r w:rsidRPr="0030262B">
        <w:rPr>
          <w:i/>
          <w:sz w:val="12"/>
          <w:szCs w:val="12"/>
        </w:rPr>
        <w:t>.</w:t>
      </w:r>
      <w:proofErr w:type="gramEnd"/>
    </w:p>
    <w:p w:rsidR="00AD080E" w:rsidRDefault="005C21C2" w:rsidP="00ED2A10">
      <w:pPr>
        <w:pStyle w:val="NoSpacing"/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01 14 </w:t>
      </w:r>
      <w:proofErr w:type="gramStart"/>
      <w:r>
        <w:rPr>
          <w:i/>
          <w:sz w:val="12"/>
          <w:szCs w:val="12"/>
        </w:rPr>
        <w:t>14  PJ</w:t>
      </w:r>
      <w:proofErr w:type="gramEnd"/>
      <w:r>
        <w:rPr>
          <w:i/>
          <w:sz w:val="12"/>
          <w:szCs w:val="12"/>
        </w:rPr>
        <w:t xml:space="preserve"> </w:t>
      </w:r>
    </w:p>
    <w:p w:rsidR="008944AA" w:rsidRPr="0046111D" w:rsidRDefault="008944AA" w:rsidP="00ED2A10">
      <w:pPr>
        <w:pStyle w:val="NoSpacing"/>
        <w:ind w:left="720"/>
        <w:jc w:val="center"/>
        <w:rPr>
          <w:b/>
          <w:i/>
        </w:rPr>
      </w:pPr>
      <w:r>
        <w:rPr>
          <w:i/>
          <w:sz w:val="12"/>
          <w:szCs w:val="12"/>
        </w:rPr>
        <w:t>06 24 14 #4</w:t>
      </w:r>
      <w:bookmarkStart w:id="0" w:name="_GoBack"/>
      <w:bookmarkEnd w:id="0"/>
    </w:p>
    <w:sectPr w:rsidR="008944AA" w:rsidRPr="0046111D" w:rsidSect="00C40A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191"/>
    <w:multiLevelType w:val="hybridMultilevel"/>
    <w:tmpl w:val="CFF0B75E"/>
    <w:lvl w:ilvl="0" w:tplc="654C82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C4B3A81"/>
    <w:multiLevelType w:val="hybridMultilevel"/>
    <w:tmpl w:val="82208BAC"/>
    <w:lvl w:ilvl="0" w:tplc="E570BE98">
      <w:start w:val="3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A7A43"/>
    <w:multiLevelType w:val="hybridMultilevel"/>
    <w:tmpl w:val="F89862BC"/>
    <w:lvl w:ilvl="0" w:tplc="3F088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05C45"/>
    <w:multiLevelType w:val="hybridMultilevel"/>
    <w:tmpl w:val="F9A0F404"/>
    <w:lvl w:ilvl="0" w:tplc="4A5C315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052434"/>
    <w:multiLevelType w:val="hybridMultilevel"/>
    <w:tmpl w:val="6390241A"/>
    <w:lvl w:ilvl="0" w:tplc="6E3EB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58DC"/>
    <w:multiLevelType w:val="hybridMultilevel"/>
    <w:tmpl w:val="A29E2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0049B"/>
    <w:multiLevelType w:val="hybridMultilevel"/>
    <w:tmpl w:val="57B4E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3C"/>
    <w:multiLevelType w:val="hybridMultilevel"/>
    <w:tmpl w:val="A89CF054"/>
    <w:lvl w:ilvl="0" w:tplc="88CA4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B77AD5"/>
    <w:multiLevelType w:val="hybridMultilevel"/>
    <w:tmpl w:val="CED6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84D40"/>
    <w:multiLevelType w:val="multilevel"/>
    <w:tmpl w:val="95BCF8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1800"/>
      </w:pPr>
      <w:rPr>
        <w:rFonts w:hint="default"/>
      </w:rPr>
    </w:lvl>
  </w:abstractNum>
  <w:abstractNum w:abstractNumId="10">
    <w:nsid w:val="51D46E3A"/>
    <w:multiLevelType w:val="multilevel"/>
    <w:tmpl w:val="F086F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1800"/>
      </w:pPr>
      <w:rPr>
        <w:rFonts w:hint="default"/>
      </w:rPr>
    </w:lvl>
  </w:abstractNum>
  <w:abstractNum w:abstractNumId="11">
    <w:nsid w:val="53995E03"/>
    <w:multiLevelType w:val="hybridMultilevel"/>
    <w:tmpl w:val="EB2A5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E4BEA"/>
    <w:multiLevelType w:val="hybridMultilevel"/>
    <w:tmpl w:val="0388CF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853A4"/>
    <w:multiLevelType w:val="hybridMultilevel"/>
    <w:tmpl w:val="7F963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83529"/>
    <w:multiLevelType w:val="hybridMultilevel"/>
    <w:tmpl w:val="D502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A2A38"/>
    <w:multiLevelType w:val="hybridMultilevel"/>
    <w:tmpl w:val="69A07712"/>
    <w:lvl w:ilvl="0" w:tplc="FF24A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F47948"/>
    <w:multiLevelType w:val="hybridMultilevel"/>
    <w:tmpl w:val="89A04154"/>
    <w:lvl w:ilvl="0" w:tplc="B8E4961E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D244B"/>
    <w:multiLevelType w:val="hybridMultilevel"/>
    <w:tmpl w:val="FCEA6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91409"/>
    <w:multiLevelType w:val="hybridMultilevel"/>
    <w:tmpl w:val="E3F493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14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6"/>
  </w:num>
  <w:num w:numId="14">
    <w:abstractNumId w:val="18"/>
  </w:num>
  <w:num w:numId="15">
    <w:abstractNumId w:val="5"/>
  </w:num>
  <w:num w:numId="16">
    <w:abstractNumId w:val="16"/>
  </w:num>
  <w:num w:numId="17">
    <w:abstractNumId w:val="1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9C"/>
    <w:rsid w:val="00006A95"/>
    <w:rsid w:val="000501AF"/>
    <w:rsid w:val="0005655C"/>
    <w:rsid w:val="0006092D"/>
    <w:rsid w:val="00060F8F"/>
    <w:rsid w:val="0007582F"/>
    <w:rsid w:val="000773F3"/>
    <w:rsid w:val="000A665C"/>
    <w:rsid w:val="000C6A48"/>
    <w:rsid w:val="000D530F"/>
    <w:rsid w:val="000F6CC0"/>
    <w:rsid w:val="00114CD7"/>
    <w:rsid w:val="00123407"/>
    <w:rsid w:val="00126A7D"/>
    <w:rsid w:val="001531BB"/>
    <w:rsid w:val="001656F4"/>
    <w:rsid w:val="0017693E"/>
    <w:rsid w:val="00182468"/>
    <w:rsid w:val="001B3950"/>
    <w:rsid w:val="001B3C26"/>
    <w:rsid w:val="001D4E07"/>
    <w:rsid w:val="001F7F1F"/>
    <w:rsid w:val="002124D8"/>
    <w:rsid w:val="00215C85"/>
    <w:rsid w:val="00235883"/>
    <w:rsid w:val="002621E2"/>
    <w:rsid w:val="00284BA2"/>
    <w:rsid w:val="00292C25"/>
    <w:rsid w:val="0029575B"/>
    <w:rsid w:val="002C0867"/>
    <w:rsid w:val="002D7E9E"/>
    <w:rsid w:val="0030262B"/>
    <w:rsid w:val="003177AF"/>
    <w:rsid w:val="00353FD4"/>
    <w:rsid w:val="0035455A"/>
    <w:rsid w:val="0035752B"/>
    <w:rsid w:val="00363F33"/>
    <w:rsid w:val="00386023"/>
    <w:rsid w:val="003A2BC4"/>
    <w:rsid w:val="003C032E"/>
    <w:rsid w:val="003D5C1E"/>
    <w:rsid w:val="00407A05"/>
    <w:rsid w:val="00415F29"/>
    <w:rsid w:val="00427D2A"/>
    <w:rsid w:val="00436A66"/>
    <w:rsid w:val="0046111D"/>
    <w:rsid w:val="00463CA3"/>
    <w:rsid w:val="0046543A"/>
    <w:rsid w:val="004726DE"/>
    <w:rsid w:val="00475EA1"/>
    <w:rsid w:val="004900CB"/>
    <w:rsid w:val="00490BE5"/>
    <w:rsid w:val="004910C1"/>
    <w:rsid w:val="004946A7"/>
    <w:rsid w:val="004B37BD"/>
    <w:rsid w:val="004B655A"/>
    <w:rsid w:val="004E286D"/>
    <w:rsid w:val="004F086D"/>
    <w:rsid w:val="00515EBA"/>
    <w:rsid w:val="00527B93"/>
    <w:rsid w:val="0053471E"/>
    <w:rsid w:val="0056200F"/>
    <w:rsid w:val="00572FBA"/>
    <w:rsid w:val="0057486B"/>
    <w:rsid w:val="00581B31"/>
    <w:rsid w:val="00582178"/>
    <w:rsid w:val="005C21C2"/>
    <w:rsid w:val="005C76D4"/>
    <w:rsid w:val="005D0DE8"/>
    <w:rsid w:val="005F62B7"/>
    <w:rsid w:val="00625D6D"/>
    <w:rsid w:val="00636EAB"/>
    <w:rsid w:val="006371CD"/>
    <w:rsid w:val="0065557E"/>
    <w:rsid w:val="00660ED8"/>
    <w:rsid w:val="0068147C"/>
    <w:rsid w:val="00686072"/>
    <w:rsid w:val="00687715"/>
    <w:rsid w:val="0069672C"/>
    <w:rsid w:val="006A3E42"/>
    <w:rsid w:val="00736D3B"/>
    <w:rsid w:val="0077210E"/>
    <w:rsid w:val="007A499C"/>
    <w:rsid w:val="007C434D"/>
    <w:rsid w:val="007E235C"/>
    <w:rsid w:val="007F278E"/>
    <w:rsid w:val="00807EDA"/>
    <w:rsid w:val="00835CC2"/>
    <w:rsid w:val="008429FC"/>
    <w:rsid w:val="00846C91"/>
    <w:rsid w:val="00863C7D"/>
    <w:rsid w:val="00864A4D"/>
    <w:rsid w:val="00870458"/>
    <w:rsid w:val="00881DEB"/>
    <w:rsid w:val="008944AA"/>
    <w:rsid w:val="00897A01"/>
    <w:rsid w:val="008C2D74"/>
    <w:rsid w:val="008E3D79"/>
    <w:rsid w:val="008F0B36"/>
    <w:rsid w:val="009151A4"/>
    <w:rsid w:val="00926895"/>
    <w:rsid w:val="00965DD2"/>
    <w:rsid w:val="009814DA"/>
    <w:rsid w:val="00982B8D"/>
    <w:rsid w:val="009D5BC1"/>
    <w:rsid w:val="00A11155"/>
    <w:rsid w:val="00A22B86"/>
    <w:rsid w:val="00A86AF9"/>
    <w:rsid w:val="00A90B58"/>
    <w:rsid w:val="00A91F9B"/>
    <w:rsid w:val="00A967D4"/>
    <w:rsid w:val="00AA0029"/>
    <w:rsid w:val="00AB3E24"/>
    <w:rsid w:val="00AD080E"/>
    <w:rsid w:val="00B04BDC"/>
    <w:rsid w:val="00B16712"/>
    <w:rsid w:val="00B36F1D"/>
    <w:rsid w:val="00B41E81"/>
    <w:rsid w:val="00B46B16"/>
    <w:rsid w:val="00B5687E"/>
    <w:rsid w:val="00B82FE4"/>
    <w:rsid w:val="00B86FB9"/>
    <w:rsid w:val="00B94006"/>
    <w:rsid w:val="00BA1BA9"/>
    <w:rsid w:val="00BC437B"/>
    <w:rsid w:val="00BE11DD"/>
    <w:rsid w:val="00C1429C"/>
    <w:rsid w:val="00C40A2E"/>
    <w:rsid w:val="00C50EE9"/>
    <w:rsid w:val="00C562AC"/>
    <w:rsid w:val="00C6366C"/>
    <w:rsid w:val="00C638FA"/>
    <w:rsid w:val="00C70F20"/>
    <w:rsid w:val="00CB46B2"/>
    <w:rsid w:val="00CE7D6E"/>
    <w:rsid w:val="00D01381"/>
    <w:rsid w:val="00D10ED2"/>
    <w:rsid w:val="00D81EE3"/>
    <w:rsid w:val="00D90005"/>
    <w:rsid w:val="00DC115E"/>
    <w:rsid w:val="00DD7C04"/>
    <w:rsid w:val="00DE4C71"/>
    <w:rsid w:val="00DF4552"/>
    <w:rsid w:val="00E361E0"/>
    <w:rsid w:val="00EA1E8E"/>
    <w:rsid w:val="00EA3A1C"/>
    <w:rsid w:val="00EB0E97"/>
    <w:rsid w:val="00EC1A16"/>
    <w:rsid w:val="00EC3336"/>
    <w:rsid w:val="00ED2A10"/>
    <w:rsid w:val="00EE2A53"/>
    <w:rsid w:val="00EF7F2A"/>
    <w:rsid w:val="00F07069"/>
    <w:rsid w:val="00F202BD"/>
    <w:rsid w:val="00F232C9"/>
    <w:rsid w:val="00F24607"/>
    <w:rsid w:val="00F306A7"/>
    <w:rsid w:val="00F519C5"/>
    <w:rsid w:val="00F83927"/>
    <w:rsid w:val="00F83D59"/>
    <w:rsid w:val="00F86BDD"/>
    <w:rsid w:val="00F92723"/>
    <w:rsid w:val="00FA0A6D"/>
    <w:rsid w:val="00FA1108"/>
    <w:rsid w:val="00FD06E5"/>
    <w:rsid w:val="00FF04FC"/>
    <w:rsid w:val="00FF1954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2A"/>
  </w:style>
  <w:style w:type="paragraph" w:styleId="Heading1">
    <w:name w:val="heading 1"/>
    <w:basedOn w:val="Normal"/>
    <w:next w:val="Normal"/>
    <w:link w:val="Heading1Char"/>
    <w:uiPriority w:val="9"/>
    <w:qFormat/>
    <w:rsid w:val="00EF7F2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2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2A"/>
    <w:pPr>
      <w:spacing w:after="0"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2A"/>
    <w:pPr>
      <w:spacing w:after="0"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2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2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2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2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2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2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2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2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2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2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2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7F2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F2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2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2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F7F2A"/>
    <w:rPr>
      <w:b/>
      <w:bCs/>
    </w:rPr>
  </w:style>
  <w:style w:type="character" w:styleId="Emphasis">
    <w:name w:val="Emphasis"/>
    <w:uiPriority w:val="20"/>
    <w:qFormat/>
    <w:rsid w:val="00EF7F2A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F7F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F7F2A"/>
  </w:style>
  <w:style w:type="paragraph" w:styleId="ListParagraph">
    <w:name w:val="List Paragraph"/>
    <w:basedOn w:val="Normal"/>
    <w:uiPriority w:val="34"/>
    <w:qFormat/>
    <w:rsid w:val="00EF7F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7F2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F7F2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2A"/>
    <w:rPr>
      <w:i/>
      <w:iCs/>
    </w:rPr>
  </w:style>
  <w:style w:type="character" w:styleId="SubtleEmphasis">
    <w:name w:val="Subtle Emphasis"/>
    <w:uiPriority w:val="19"/>
    <w:qFormat/>
    <w:rsid w:val="00EF7F2A"/>
    <w:rPr>
      <w:i/>
      <w:iCs/>
    </w:rPr>
  </w:style>
  <w:style w:type="character" w:styleId="IntenseEmphasis">
    <w:name w:val="Intense Emphasis"/>
    <w:uiPriority w:val="21"/>
    <w:qFormat/>
    <w:rsid w:val="00EF7F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F7F2A"/>
    <w:rPr>
      <w:smallCaps/>
    </w:rPr>
  </w:style>
  <w:style w:type="character" w:styleId="IntenseReference">
    <w:name w:val="Intense Reference"/>
    <w:uiPriority w:val="32"/>
    <w:qFormat/>
    <w:rsid w:val="00EF7F2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F7F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7F2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08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CD7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15F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1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736D3B"/>
    <w:pPr>
      <w:autoSpaceDE w:val="0"/>
      <w:autoSpaceDN w:val="0"/>
      <w:spacing w:after="0" w:line="240" w:lineRule="auto"/>
    </w:pPr>
    <w:rPr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2A"/>
  </w:style>
  <w:style w:type="paragraph" w:styleId="Heading1">
    <w:name w:val="heading 1"/>
    <w:basedOn w:val="Normal"/>
    <w:next w:val="Normal"/>
    <w:link w:val="Heading1Char"/>
    <w:uiPriority w:val="9"/>
    <w:qFormat/>
    <w:rsid w:val="00EF7F2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2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2A"/>
    <w:pPr>
      <w:spacing w:after="0"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2A"/>
    <w:pPr>
      <w:spacing w:after="0"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2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2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2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2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2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2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2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2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2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2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2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7F2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F2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2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2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F7F2A"/>
    <w:rPr>
      <w:b/>
      <w:bCs/>
    </w:rPr>
  </w:style>
  <w:style w:type="character" w:styleId="Emphasis">
    <w:name w:val="Emphasis"/>
    <w:uiPriority w:val="20"/>
    <w:qFormat/>
    <w:rsid w:val="00EF7F2A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F7F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F7F2A"/>
  </w:style>
  <w:style w:type="paragraph" w:styleId="ListParagraph">
    <w:name w:val="List Paragraph"/>
    <w:basedOn w:val="Normal"/>
    <w:uiPriority w:val="34"/>
    <w:qFormat/>
    <w:rsid w:val="00EF7F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7F2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F7F2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2A"/>
    <w:rPr>
      <w:i/>
      <w:iCs/>
    </w:rPr>
  </w:style>
  <w:style w:type="character" w:styleId="SubtleEmphasis">
    <w:name w:val="Subtle Emphasis"/>
    <w:uiPriority w:val="19"/>
    <w:qFormat/>
    <w:rsid w:val="00EF7F2A"/>
    <w:rPr>
      <w:i/>
      <w:iCs/>
    </w:rPr>
  </w:style>
  <w:style w:type="character" w:styleId="IntenseEmphasis">
    <w:name w:val="Intense Emphasis"/>
    <w:uiPriority w:val="21"/>
    <w:qFormat/>
    <w:rsid w:val="00EF7F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F7F2A"/>
    <w:rPr>
      <w:smallCaps/>
    </w:rPr>
  </w:style>
  <w:style w:type="character" w:styleId="IntenseReference">
    <w:name w:val="Intense Reference"/>
    <w:uiPriority w:val="32"/>
    <w:qFormat/>
    <w:rsid w:val="00EF7F2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F7F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7F2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08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CD7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15F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1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736D3B"/>
    <w:pPr>
      <w:autoSpaceDE w:val="0"/>
      <w:autoSpaceDN w:val="0"/>
      <w:spacing w:after="0" w:line="240" w:lineRule="auto"/>
    </w:pPr>
    <w:rPr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xdps.state.tx.us/DriverLicense/residencyReqNonCDL.htm" TargetMode="External"/><Relationship Id="rId13" Type="http://schemas.openxmlformats.org/officeDocument/2006/relationships/hyperlink" Target="http://www.txdps.state.tx.us/internetforms/Forms/DL-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94.cbp.dhs.gov" TargetMode="External"/><Relationship Id="rId12" Type="http://schemas.openxmlformats.org/officeDocument/2006/relationships/hyperlink" Target="http://bit.ly/4E3E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xdps.state.tx.us/administration/driver_licensing_control/rolodex/search.a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xdps.state.tx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ultdriversed.idrivesafely.com" TargetMode="External"/><Relationship Id="rId14" Type="http://schemas.openxmlformats.org/officeDocument/2006/relationships/hyperlink" Target="http://www.registeredtexan.com/new-to-Texas-heres-how-to-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2064-2EDE-4B77-9625-FD4F958F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dhamilto</dc:creator>
  <cp:lastModifiedBy>Hamilton, Dale</cp:lastModifiedBy>
  <cp:revision>12</cp:revision>
  <cp:lastPrinted>2014-01-14T15:50:00Z</cp:lastPrinted>
  <dcterms:created xsi:type="dcterms:W3CDTF">2013-06-10T19:09:00Z</dcterms:created>
  <dcterms:modified xsi:type="dcterms:W3CDTF">2014-06-24T19:59:00Z</dcterms:modified>
</cp:coreProperties>
</file>