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1A" w:rsidRPr="00BC6179" w:rsidRDefault="00BC6179" w:rsidP="00BC6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179">
        <w:rPr>
          <w:rFonts w:ascii="Times New Roman" w:hAnsi="Times New Roman" w:cs="Times New Roman"/>
          <w:b/>
          <w:sz w:val="28"/>
          <w:szCs w:val="28"/>
        </w:rPr>
        <w:t>Simultaneity</w:t>
      </w:r>
    </w:p>
    <w:p w:rsidR="00BC6179" w:rsidRDefault="00BC6179">
      <w:pPr>
        <w:rPr>
          <w:rFonts w:ascii="Times New Roman" w:hAnsi="Times New Roman" w:cs="Times New Roman"/>
        </w:rPr>
      </w:pPr>
    </w:p>
    <w:p w:rsidR="00BC6179" w:rsidRDefault="00B83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Are the endogenous variables uncorrelated with the error terms?</w:t>
      </w:r>
    </w:p>
    <w:p w:rsidR="00B8312E" w:rsidRDefault="00B8312E">
      <w:pPr>
        <w:rPr>
          <w:rFonts w:ascii="Times New Roman" w:hAnsi="Times New Roman" w:cs="Times New Roman"/>
        </w:rPr>
      </w:pPr>
    </w:p>
    <w:p w:rsidR="00B8312E" w:rsidRDefault="00B8312E">
      <w:pPr>
        <w:rPr>
          <w:rFonts w:ascii="Times New Roman" w:eastAsia="PMingLiU" w:hAnsi="Times New Roman" w:cs="Times New Roman"/>
        </w:rPr>
      </w:pPr>
      <w:r w:rsidRPr="00B8312E">
        <w:rPr>
          <w:rFonts w:ascii="Times New Roman" w:hAnsi="Times New Roman" w:cs="Times New Roman"/>
        </w:rPr>
        <w:t xml:space="preserve">Y = </w:t>
      </w:r>
      <w:r w:rsidRPr="00B8312E">
        <w:rPr>
          <w:rFonts w:ascii="Times New Roman" w:eastAsia="PMingLiU" w:hAnsi="Times New Roman" w:cs="Times New Roman"/>
        </w:rPr>
        <w:t>α</w:t>
      </w:r>
      <w:r w:rsidRPr="00B8312E">
        <w:rPr>
          <w:rFonts w:ascii="Times New Roman" w:hAnsi="Times New Roman" w:cs="Times New Roman"/>
        </w:rPr>
        <w:t xml:space="preserve"> + </w:t>
      </w:r>
      <w:r w:rsidRPr="00B8312E">
        <w:rPr>
          <w:rFonts w:ascii="Times New Roman" w:eastAsia="PMingLiU" w:hAnsi="Times New Roman" w:cs="Times New Roman"/>
        </w:rPr>
        <w:t>δ</w:t>
      </w:r>
      <w:r w:rsidRPr="00B8312E">
        <w:rPr>
          <w:rFonts w:ascii="Times New Roman" w:hAnsi="Times New Roman" w:cs="Times New Roman"/>
          <w:vertAlign w:val="subscript"/>
        </w:rPr>
        <w:t>1</w:t>
      </w:r>
      <w:r w:rsidR="00440BDF">
        <w:rPr>
          <w:rFonts w:ascii="Times New Roman" w:hAnsi="Times New Roman" w:cs="Times New Roman" w:hint="eastAsia"/>
        </w:rPr>
        <w:t xml:space="preserve">X </w:t>
      </w:r>
      <w:r w:rsidRPr="00B8312E">
        <w:rPr>
          <w:rFonts w:ascii="Times New Roman" w:hAnsi="Times New Roman" w:cs="Times New Roman"/>
        </w:rPr>
        <w:t xml:space="preserve">+ </w:t>
      </w:r>
      <w:r w:rsidRPr="00B8312E">
        <w:rPr>
          <w:rFonts w:ascii="Times New Roman" w:eastAsia="PMingLiU" w:hAnsi="Times New Roman" w:cs="Times New Roman"/>
        </w:rPr>
        <w:t>ε</w:t>
      </w:r>
      <w:r>
        <w:rPr>
          <w:rFonts w:ascii="Times New Roman" w:eastAsia="PMingLiU" w:hAnsi="Times New Roman" w:cs="Times New Roman" w:hint="eastAsia"/>
        </w:rPr>
        <w:t xml:space="preserve">          </w:t>
      </w:r>
      <w:r w:rsidR="00440BDF">
        <w:rPr>
          <w:rFonts w:ascii="Times New Roman" w:eastAsia="PMingLiU" w:hAnsi="Times New Roman" w:cs="Times New Roman" w:hint="eastAsia"/>
        </w:rPr>
        <w:t xml:space="preserve"> </w:t>
      </w:r>
      <w:r>
        <w:rPr>
          <w:rFonts w:ascii="Times New Roman" w:eastAsia="PMingLiU" w:hAnsi="Times New Roman" w:cs="Times New Roman" w:hint="eastAsia"/>
        </w:rPr>
        <w:t xml:space="preserve">  </w:t>
      </w:r>
      <w:r w:rsidR="00440BDF">
        <w:rPr>
          <w:rFonts w:ascii="Times New Roman" w:eastAsia="PMingLiU" w:hAnsi="Times New Roman" w:cs="Times New Roman" w:hint="eastAsia"/>
        </w:rPr>
        <w:t xml:space="preserve"> </w:t>
      </w:r>
      <w:r>
        <w:rPr>
          <w:rFonts w:ascii="Times New Roman" w:eastAsia="PMingLiU" w:hAnsi="Times New Roman" w:cs="Times New Roman" w:hint="eastAsia"/>
        </w:rPr>
        <w:t xml:space="preserve"> </w:t>
      </w:r>
      <w:r w:rsidR="00440BDF">
        <w:rPr>
          <w:rFonts w:ascii="Times New Roman" w:eastAsia="PMingLiU" w:hAnsi="Times New Roman" w:cs="Times New Roman" w:hint="eastAsia"/>
        </w:rPr>
        <w:t xml:space="preserve">     </w:t>
      </w:r>
      <w:r w:rsidR="00241CD4">
        <w:rPr>
          <w:rFonts w:ascii="Times New Roman" w:eastAsia="PMingLiU" w:hAnsi="Times New Roman" w:cs="Times New Roman" w:hint="eastAsia"/>
        </w:rPr>
        <w:t xml:space="preserve"> </w:t>
      </w:r>
      <w:r w:rsidR="00440BDF">
        <w:rPr>
          <w:rFonts w:ascii="Times New Roman" w:eastAsia="PMingLiU" w:hAnsi="Times New Roman" w:cs="Times New Roman" w:hint="eastAsia"/>
        </w:rPr>
        <w:t>(</w:t>
      </w:r>
      <w:r>
        <w:rPr>
          <w:rFonts w:ascii="Times New Roman" w:eastAsia="PMingLiU" w:hAnsi="Times New Roman" w:cs="Times New Roman" w:hint="eastAsia"/>
        </w:rPr>
        <w:t>1)</w:t>
      </w:r>
    </w:p>
    <w:p w:rsidR="00B8312E" w:rsidRDefault="00B8312E">
      <w:pPr>
        <w:rPr>
          <w:rFonts w:ascii="Times New Roman" w:eastAsia="PMingLiU" w:hAnsi="Times New Roman" w:cs="Times New Roman"/>
        </w:rPr>
      </w:pPr>
      <w:r w:rsidRPr="00B8312E">
        <w:rPr>
          <w:rFonts w:ascii="Times New Roman" w:eastAsia="PMingLiU" w:hAnsi="Times New Roman" w:cs="Times New Roman"/>
        </w:rPr>
        <w:t>X = θ + 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Y + β</w:t>
      </w:r>
      <w:r w:rsidRPr="00B8312E">
        <w:rPr>
          <w:rFonts w:ascii="Times New Roman" w:eastAsia="PMingLiU" w:hAnsi="Times New Roman" w:cs="Times New Roman"/>
          <w:vertAlign w:val="subscript"/>
        </w:rPr>
        <w:t>2</w:t>
      </w:r>
      <w:r w:rsidRPr="00B8312E">
        <w:rPr>
          <w:rFonts w:ascii="Times New Roman" w:eastAsia="PMingLiU" w:hAnsi="Times New Roman" w:cs="Times New Roman"/>
        </w:rPr>
        <w:t>I + u</w:t>
      </w:r>
      <w:r>
        <w:rPr>
          <w:rFonts w:ascii="Times New Roman" w:eastAsia="PMingLiU" w:hAnsi="Times New Roman" w:cs="Times New Roman" w:hint="eastAsia"/>
        </w:rPr>
        <w:t xml:space="preserve">       </w:t>
      </w:r>
      <w:r w:rsidR="00440BDF">
        <w:rPr>
          <w:rFonts w:ascii="Times New Roman" w:eastAsia="PMingLiU" w:hAnsi="Times New Roman" w:cs="Times New Roman" w:hint="eastAsia"/>
        </w:rPr>
        <w:t xml:space="preserve">         </w:t>
      </w:r>
      <w:r w:rsidR="00241CD4">
        <w:rPr>
          <w:rFonts w:ascii="Times New Roman" w:eastAsia="PMingLiU" w:hAnsi="Times New Roman" w:cs="Times New Roman" w:hint="eastAsia"/>
        </w:rPr>
        <w:t xml:space="preserve"> </w:t>
      </w:r>
      <w:r>
        <w:rPr>
          <w:rFonts w:ascii="Times New Roman" w:eastAsia="PMingLiU" w:hAnsi="Times New Roman" w:cs="Times New Roman" w:hint="eastAsia"/>
        </w:rPr>
        <w:t>(2)</w:t>
      </w:r>
    </w:p>
    <w:p w:rsidR="00440BDF" w:rsidRDefault="00440BDF">
      <w:pPr>
        <w:rPr>
          <w:rFonts w:ascii="Times New Roman" w:eastAsia="PMingLiU" w:hAnsi="Times New Roman" w:cs="Times New Roman"/>
        </w:rPr>
      </w:pPr>
    </w:p>
    <w:p w:rsidR="0015291F" w:rsidRDefault="0015291F">
      <w:pPr>
        <w:rPr>
          <w:rFonts w:ascii="Times New Roman" w:eastAsia="PMingLiU" w:hAnsi="Times New Roman" w:cs="Times New Roman"/>
        </w:rPr>
      </w:pPr>
    </w:p>
    <w:p w:rsidR="00440BDF" w:rsidRDefault="00440BDF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>Substituting for (1):</w:t>
      </w:r>
    </w:p>
    <w:p w:rsidR="00440BDF" w:rsidRDefault="00440BDF">
      <w:pPr>
        <w:rPr>
          <w:rFonts w:ascii="Times New Roman" w:eastAsia="PMingLiU" w:hAnsi="Times New Roman" w:cs="Times New Roman"/>
        </w:rPr>
      </w:pPr>
    </w:p>
    <w:p w:rsidR="00440BDF" w:rsidRDefault="00440BDF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>Y =</w:t>
      </w:r>
      <w:r w:rsidR="00241CD4">
        <w:rPr>
          <w:rFonts w:ascii="Times New Roman" w:eastAsia="PMingLiU" w:hAnsi="Times New Roman" w:cs="Times New Roman" w:hint="eastAsia"/>
        </w:rPr>
        <w:t xml:space="preserve"> </w:t>
      </w:r>
      <w:r w:rsidRPr="00B8312E">
        <w:rPr>
          <w:rFonts w:ascii="Times New Roman" w:eastAsia="PMingLiU" w:hAnsi="Times New Roman" w:cs="Times New Roman"/>
        </w:rPr>
        <w:t>α</w:t>
      </w:r>
      <w:r w:rsidR="00241CD4">
        <w:rPr>
          <w:rFonts w:ascii="Times New Roman" w:eastAsia="PMingLiU" w:hAnsi="Times New Roman" w:cs="Times New Roman" w:hint="eastAsia"/>
        </w:rPr>
        <w:t xml:space="preserve"> + </w:t>
      </w:r>
      <w:proofErr w:type="gramStart"/>
      <w:r w:rsidRPr="00B8312E">
        <w:rPr>
          <w:rFonts w:ascii="Times New Roman" w:eastAsia="PMingLiU" w:hAnsi="Times New Roman" w:cs="Times New Roman"/>
        </w:rPr>
        <w:t>δ</w:t>
      </w:r>
      <w:r w:rsidRPr="00B8312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(</w:t>
      </w:r>
      <w:proofErr w:type="gramEnd"/>
      <w:r w:rsidRPr="00B8312E">
        <w:rPr>
          <w:rFonts w:ascii="Times New Roman" w:eastAsia="PMingLiU" w:hAnsi="Times New Roman" w:cs="Times New Roman"/>
        </w:rPr>
        <w:t>θ + 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Y + β</w:t>
      </w:r>
      <w:r w:rsidRPr="00B8312E">
        <w:rPr>
          <w:rFonts w:ascii="Times New Roman" w:eastAsia="PMingLiU" w:hAnsi="Times New Roman" w:cs="Times New Roman"/>
          <w:vertAlign w:val="subscript"/>
        </w:rPr>
        <w:t>2</w:t>
      </w:r>
      <w:r w:rsidRPr="00B8312E">
        <w:rPr>
          <w:rFonts w:ascii="Times New Roman" w:eastAsia="PMingLiU" w:hAnsi="Times New Roman" w:cs="Times New Roman"/>
        </w:rPr>
        <w:t>I + u</w:t>
      </w:r>
      <w:r w:rsidR="00241CD4">
        <w:rPr>
          <w:rFonts w:ascii="Times New Roman" w:eastAsia="PMingLiU" w:hAnsi="Times New Roman" w:cs="Times New Roman" w:hint="eastAsia"/>
        </w:rPr>
        <w:t xml:space="preserve">) + </w:t>
      </w:r>
      <w:r w:rsidR="00241CD4" w:rsidRPr="00B8312E">
        <w:rPr>
          <w:rFonts w:ascii="Times New Roman" w:eastAsia="PMingLiU" w:hAnsi="Times New Roman" w:cs="Times New Roman"/>
        </w:rPr>
        <w:t>ε</w:t>
      </w:r>
      <w:r w:rsidR="00241CD4">
        <w:rPr>
          <w:rFonts w:ascii="Times New Roman" w:eastAsia="PMingLiU" w:hAnsi="Times New Roman" w:cs="Times New Roman" w:hint="eastAsia"/>
        </w:rPr>
        <w:t xml:space="preserve">        (3)</w:t>
      </w:r>
    </w:p>
    <w:p w:rsidR="00241CD4" w:rsidRDefault="00092874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 xml:space="preserve">Y </w:t>
      </w:r>
      <w:r w:rsidR="00241CD4">
        <w:rPr>
          <w:rFonts w:ascii="Times New Roman" w:eastAsia="PMingLiU" w:hAnsi="Times New Roman" w:cs="Times New Roman" w:hint="eastAsia"/>
        </w:rPr>
        <w:t xml:space="preserve">= </w:t>
      </w:r>
      <w:r w:rsidR="00241CD4" w:rsidRPr="00B8312E">
        <w:rPr>
          <w:rFonts w:ascii="Times New Roman" w:eastAsia="PMingLiU" w:hAnsi="Times New Roman" w:cs="Times New Roman"/>
        </w:rPr>
        <w:t>α</w:t>
      </w:r>
      <w:r w:rsidR="00241CD4">
        <w:rPr>
          <w:rFonts w:ascii="Times New Roman" w:eastAsia="PMingLiU" w:hAnsi="Times New Roman" w:cs="Times New Roman" w:hint="eastAsia"/>
        </w:rPr>
        <w:t xml:space="preserve"> + </w:t>
      </w:r>
      <w:r w:rsidR="00241CD4" w:rsidRPr="00B8312E">
        <w:rPr>
          <w:rFonts w:ascii="Times New Roman" w:eastAsia="PMingLiU" w:hAnsi="Times New Roman" w:cs="Times New Roman"/>
        </w:rPr>
        <w:t>δ</w:t>
      </w:r>
      <w:r w:rsidR="00241CD4" w:rsidRPr="00B8312E">
        <w:rPr>
          <w:rFonts w:ascii="Times New Roman" w:hAnsi="Times New Roman" w:cs="Times New Roman"/>
          <w:vertAlign w:val="subscript"/>
        </w:rPr>
        <w:t>1</w:t>
      </w:r>
      <w:r w:rsidR="00241CD4" w:rsidRPr="00B8312E">
        <w:rPr>
          <w:rFonts w:ascii="Times New Roman" w:eastAsia="PMingLiU" w:hAnsi="Times New Roman" w:cs="Times New Roman"/>
        </w:rPr>
        <w:t>θ +</w:t>
      </w:r>
      <w:r w:rsidR="00241CD4">
        <w:rPr>
          <w:rFonts w:ascii="Times New Roman" w:eastAsia="PMingLiU" w:hAnsi="Times New Roman" w:cs="Times New Roman" w:hint="eastAsia"/>
        </w:rPr>
        <w:t xml:space="preserve"> </w:t>
      </w:r>
      <w:r w:rsidR="00241CD4" w:rsidRPr="00B8312E">
        <w:rPr>
          <w:rFonts w:ascii="Times New Roman" w:eastAsia="PMingLiU" w:hAnsi="Times New Roman" w:cs="Times New Roman"/>
        </w:rPr>
        <w:t>δ</w:t>
      </w:r>
      <w:r w:rsidR="00241CD4" w:rsidRPr="00B8312E">
        <w:rPr>
          <w:rFonts w:ascii="Times New Roman" w:hAnsi="Times New Roman" w:cs="Times New Roman"/>
          <w:vertAlign w:val="subscript"/>
        </w:rPr>
        <w:t>1</w:t>
      </w:r>
      <w:r w:rsidR="00241CD4" w:rsidRPr="00B8312E">
        <w:rPr>
          <w:rFonts w:ascii="Times New Roman" w:eastAsia="PMingLiU" w:hAnsi="Times New Roman" w:cs="Times New Roman"/>
        </w:rPr>
        <w:t>β</w:t>
      </w:r>
      <w:r w:rsidR="00241CD4" w:rsidRPr="00B8312E">
        <w:rPr>
          <w:rFonts w:ascii="Times New Roman" w:eastAsia="PMingLiU" w:hAnsi="Times New Roman" w:cs="Times New Roman"/>
          <w:vertAlign w:val="subscript"/>
        </w:rPr>
        <w:t>1</w:t>
      </w:r>
      <w:r w:rsidR="00241CD4" w:rsidRPr="00B8312E">
        <w:rPr>
          <w:rFonts w:ascii="Times New Roman" w:eastAsia="PMingLiU" w:hAnsi="Times New Roman" w:cs="Times New Roman"/>
        </w:rPr>
        <w:t>Y +</w:t>
      </w:r>
      <w:r w:rsidR="00241CD4">
        <w:rPr>
          <w:rFonts w:ascii="Times New Roman" w:eastAsia="PMingLiU" w:hAnsi="Times New Roman" w:cs="Times New Roman" w:hint="eastAsia"/>
        </w:rPr>
        <w:t xml:space="preserve"> </w:t>
      </w:r>
      <w:r w:rsidR="00241CD4" w:rsidRPr="00B8312E">
        <w:rPr>
          <w:rFonts w:ascii="Times New Roman" w:eastAsia="PMingLiU" w:hAnsi="Times New Roman" w:cs="Times New Roman"/>
        </w:rPr>
        <w:t>δ</w:t>
      </w:r>
      <w:r w:rsidR="00241CD4" w:rsidRPr="00B8312E">
        <w:rPr>
          <w:rFonts w:ascii="Times New Roman" w:hAnsi="Times New Roman" w:cs="Times New Roman"/>
          <w:vertAlign w:val="subscript"/>
        </w:rPr>
        <w:t>1</w:t>
      </w:r>
      <w:r w:rsidR="00241CD4" w:rsidRPr="00B8312E">
        <w:rPr>
          <w:rFonts w:ascii="Times New Roman" w:eastAsia="PMingLiU" w:hAnsi="Times New Roman" w:cs="Times New Roman"/>
        </w:rPr>
        <w:t>β</w:t>
      </w:r>
      <w:r w:rsidR="00241CD4" w:rsidRPr="00B8312E">
        <w:rPr>
          <w:rFonts w:ascii="Times New Roman" w:eastAsia="PMingLiU" w:hAnsi="Times New Roman" w:cs="Times New Roman"/>
          <w:vertAlign w:val="subscript"/>
        </w:rPr>
        <w:t>2</w:t>
      </w:r>
      <w:r w:rsidR="00241CD4" w:rsidRPr="00B8312E">
        <w:rPr>
          <w:rFonts w:ascii="Times New Roman" w:eastAsia="PMingLiU" w:hAnsi="Times New Roman" w:cs="Times New Roman"/>
        </w:rPr>
        <w:t>I +</w:t>
      </w:r>
      <w:r w:rsidR="00241CD4">
        <w:rPr>
          <w:rFonts w:ascii="Times New Roman" w:eastAsia="PMingLiU" w:hAnsi="Times New Roman" w:cs="Times New Roman" w:hint="eastAsia"/>
        </w:rPr>
        <w:t xml:space="preserve"> </w:t>
      </w:r>
      <w:r w:rsidR="00241CD4" w:rsidRPr="00B8312E">
        <w:rPr>
          <w:rFonts w:ascii="Times New Roman" w:eastAsia="PMingLiU" w:hAnsi="Times New Roman" w:cs="Times New Roman"/>
        </w:rPr>
        <w:t>δ</w:t>
      </w:r>
      <w:r w:rsidR="00241CD4" w:rsidRPr="00B8312E">
        <w:rPr>
          <w:rFonts w:ascii="Times New Roman" w:hAnsi="Times New Roman" w:cs="Times New Roman"/>
          <w:vertAlign w:val="subscript"/>
        </w:rPr>
        <w:t>1</w:t>
      </w:r>
      <w:r w:rsidR="00241CD4" w:rsidRPr="00B8312E">
        <w:rPr>
          <w:rFonts w:ascii="Times New Roman" w:eastAsia="PMingLiU" w:hAnsi="Times New Roman" w:cs="Times New Roman"/>
        </w:rPr>
        <w:t>u</w:t>
      </w:r>
      <w:r w:rsidR="00241CD4">
        <w:rPr>
          <w:rFonts w:ascii="Times New Roman" w:eastAsia="PMingLiU" w:hAnsi="Times New Roman" w:cs="Times New Roman" w:hint="eastAsia"/>
        </w:rPr>
        <w:t xml:space="preserve"> + </w:t>
      </w:r>
      <w:r w:rsidR="00241CD4" w:rsidRPr="00B8312E">
        <w:rPr>
          <w:rFonts w:ascii="Times New Roman" w:eastAsia="PMingLiU" w:hAnsi="Times New Roman" w:cs="Times New Roman"/>
        </w:rPr>
        <w:t>ε</w:t>
      </w:r>
      <w:r w:rsidR="00241CD4">
        <w:rPr>
          <w:rFonts w:ascii="Times New Roman" w:eastAsia="PMingLiU" w:hAnsi="Times New Roman" w:cs="Times New Roman" w:hint="eastAsia"/>
        </w:rPr>
        <w:t xml:space="preserve">     (4)</w:t>
      </w:r>
    </w:p>
    <w:p w:rsidR="00241CD4" w:rsidRDefault="00241CD4">
      <w:pPr>
        <w:rPr>
          <w:rFonts w:ascii="Times New Roman" w:eastAsia="PMingLiU" w:hAnsi="Times New Roman" w:cs="Times New Roman"/>
        </w:rPr>
      </w:pPr>
    </w:p>
    <w:p w:rsidR="0015291F" w:rsidRDefault="0015291F">
      <w:pPr>
        <w:rPr>
          <w:rFonts w:ascii="Times New Roman" w:eastAsia="PMingLiU" w:hAnsi="Times New Roman" w:cs="Times New Roman"/>
        </w:rPr>
      </w:pPr>
    </w:p>
    <w:p w:rsidR="00241CD4" w:rsidRDefault="00241CD4" w:rsidP="00241CD4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>Substituting for (2):</w:t>
      </w:r>
    </w:p>
    <w:p w:rsidR="0015291F" w:rsidRDefault="0015291F" w:rsidP="00241CD4">
      <w:pPr>
        <w:rPr>
          <w:rFonts w:ascii="Times New Roman" w:eastAsia="PMingLiU" w:hAnsi="Times New Roman" w:cs="Times New Roman"/>
        </w:rPr>
      </w:pPr>
    </w:p>
    <w:p w:rsidR="0015291F" w:rsidRDefault="00657770" w:rsidP="00241CD4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>X =</w:t>
      </w:r>
      <w:r w:rsidR="00092874">
        <w:rPr>
          <w:rFonts w:ascii="Times New Roman" w:eastAsia="PMingLiU" w:hAnsi="Times New Roman" w:cs="Times New Roman" w:hint="eastAsia"/>
        </w:rPr>
        <w:t xml:space="preserve"> </w:t>
      </w:r>
      <w:r w:rsidR="00092874" w:rsidRPr="00B8312E">
        <w:rPr>
          <w:rFonts w:ascii="Times New Roman" w:eastAsia="PMingLiU" w:hAnsi="Times New Roman" w:cs="Times New Roman"/>
        </w:rPr>
        <w:t xml:space="preserve">θ + </w:t>
      </w:r>
      <w:proofErr w:type="gramStart"/>
      <w:r w:rsidR="00092874" w:rsidRPr="00B8312E">
        <w:rPr>
          <w:rFonts w:ascii="Times New Roman" w:eastAsia="PMingLiU" w:hAnsi="Times New Roman" w:cs="Times New Roman"/>
        </w:rPr>
        <w:t>β</w:t>
      </w:r>
      <w:r w:rsidR="00092874" w:rsidRPr="00B8312E">
        <w:rPr>
          <w:rFonts w:ascii="Times New Roman" w:eastAsia="PMingLiU" w:hAnsi="Times New Roman" w:cs="Times New Roman"/>
          <w:vertAlign w:val="subscript"/>
        </w:rPr>
        <w:t>1</w:t>
      </w:r>
      <w:r w:rsidR="00092874">
        <w:rPr>
          <w:rFonts w:ascii="Times New Roman" w:eastAsia="PMingLiU" w:hAnsi="Times New Roman" w:cs="Times New Roman" w:hint="eastAsia"/>
        </w:rPr>
        <w:t>(</w:t>
      </w:r>
      <w:proofErr w:type="gramEnd"/>
      <w:r w:rsidR="00092874" w:rsidRPr="00B8312E">
        <w:rPr>
          <w:rFonts w:ascii="Times New Roman" w:eastAsia="PMingLiU" w:hAnsi="Times New Roman" w:cs="Times New Roman"/>
        </w:rPr>
        <w:t>α</w:t>
      </w:r>
      <w:r w:rsidR="00092874" w:rsidRPr="00B8312E">
        <w:rPr>
          <w:rFonts w:ascii="Times New Roman" w:hAnsi="Times New Roman" w:cs="Times New Roman"/>
        </w:rPr>
        <w:t xml:space="preserve"> + </w:t>
      </w:r>
      <w:r w:rsidR="00092874" w:rsidRPr="00B8312E">
        <w:rPr>
          <w:rFonts w:ascii="Times New Roman" w:eastAsia="PMingLiU" w:hAnsi="Times New Roman" w:cs="Times New Roman"/>
        </w:rPr>
        <w:t>δ</w:t>
      </w:r>
      <w:r w:rsidR="00092874" w:rsidRPr="00B8312E">
        <w:rPr>
          <w:rFonts w:ascii="Times New Roman" w:hAnsi="Times New Roman" w:cs="Times New Roman"/>
          <w:vertAlign w:val="subscript"/>
        </w:rPr>
        <w:t>1</w:t>
      </w:r>
      <w:r w:rsidR="00092874">
        <w:rPr>
          <w:rFonts w:ascii="Times New Roman" w:hAnsi="Times New Roman" w:cs="Times New Roman" w:hint="eastAsia"/>
        </w:rPr>
        <w:t xml:space="preserve">X </w:t>
      </w:r>
      <w:r w:rsidR="00092874" w:rsidRPr="00B8312E">
        <w:rPr>
          <w:rFonts w:ascii="Times New Roman" w:hAnsi="Times New Roman" w:cs="Times New Roman"/>
        </w:rPr>
        <w:t xml:space="preserve">+ </w:t>
      </w:r>
      <w:r w:rsidR="00092874" w:rsidRPr="00B8312E">
        <w:rPr>
          <w:rFonts w:ascii="Times New Roman" w:eastAsia="PMingLiU" w:hAnsi="Times New Roman" w:cs="Times New Roman"/>
        </w:rPr>
        <w:t>ε</w:t>
      </w:r>
      <w:r w:rsidR="00092874">
        <w:rPr>
          <w:rFonts w:ascii="Times New Roman" w:eastAsia="PMingLiU" w:hAnsi="Times New Roman" w:cs="Times New Roman" w:hint="eastAsia"/>
        </w:rPr>
        <w:t>)</w:t>
      </w:r>
      <w:r w:rsidR="00092874" w:rsidRPr="00B8312E">
        <w:rPr>
          <w:rFonts w:ascii="Times New Roman" w:eastAsia="PMingLiU" w:hAnsi="Times New Roman" w:cs="Times New Roman"/>
        </w:rPr>
        <w:t xml:space="preserve"> + β</w:t>
      </w:r>
      <w:r w:rsidR="00092874" w:rsidRPr="00B8312E">
        <w:rPr>
          <w:rFonts w:ascii="Times New Roman" w:eastAsia="PMingLiU" w:hAnsi="Times New Roman" w:cs="Times New Roman"/>
          <w:vertAlign w:val="subscript"/>
        </w:rPr>
        <w:t>2</w:t>
      </w:r>
      <w:r w:rsidR="00092874" w:rsidRPr="00B8312E">
        <w:rPr>
          <w:rFonts w:ascii="Times New Roman" w:eastAsia="PMingLiU" w:hAnsi="Times New Roman" w:cs="Times New Roman"/>
        </w:rPr>
        <w:t>I + u</w:t>
      </w:r>
      <w:r w:rsidR="00092874">
        <w:rPr>
          <w:rFonts w:ascii="Times New Roman" w:eastAsia="PMingLiU" w:hAnsi="Times New Roman" w:cs="Times New Roman" w:hint="eastAsia"/>
        </w:rPr>
        <w:t xml:space="preserve">        (5)</w:t>
      </w:r>
    </w:p>
    <w:p w:rsidR="00092874" w:rsidRDefault="00092874" w:rsidP="00241CD4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 xml:space="preserve">X = </w:t>
      </w:r>
      <w:r w:rsidRPr="00B8312E">
        <w:rPr>
          <w:rFonts w:ascii="Times New Roman" w:eastAsia="PMingLiU" w:hAnsi="Times New Roman" w:cs="Times New Roman"/>
        </w:rPr>
        <w:t>θ + 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α</w:t>
      </w:r>
      <w:r w:rsidRPr="00B8312E">
        <w:rPr>
          <w:rFonts w:ascii="Times New Roman" w:hAnsi="Times New Roman" w:cs="Times New Roman"/>
        </w:rPr>
        <w:t xml:space="preserve"> +</w:t>
      </w:r>
      <w:r>
        <w:rPr>
          <w:rFonts w:ascii="Times New Roman" w:hAnsi="Times New Roman" w:cs="Times New Roman" w:hint="eastAsia"/>
        </w:rPr>
        <w:t xml:space="preserve"> </w:t>
      </w:r>
      <w:r w:rsidRPr="00B8312E">
        <w:rPr>
          <w:rFonts w:ascii="Times New Roman" w:eastAsia="PMingLiU" w:hAnsi="Times New Roman" w:cs="Times New Roman"/>
        </w:rPr>
        <w:t>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δ</w:t>
      </w:r>
      <w:r w:rsidRPr="00B8312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 xml:space="preserve">X </w:t>
      </w:r>
      <w:r w:rsidRPr="00B8312E">
        <w:rPr>
          <w:rFonts w:ascii="Times New Roman" w:eastAsia="PMingLiU" w:hAnsi="Times New Roman" w:cs="Times New Roman"/>
        </w:rPr>
        <w:t>+ β</w:t>
      </w:r>
      <w:r w:rsidRPr="00B8312E">
        <w:rPr>
          <w:rFonts w:ascii="Times New Roman" w:eastAsia="PMingLiU" w:hAnsi="Times New Roman" w:cs="Times New Roman"/>
          <w:vertAlign w:val="subscript"/>
        </w:rPr>
        <w:t>2</w:t>
      </w:r>
      <w:r w:rsidRPr="00B8312E">
        <w:rPr>
          <w:rFonts w:ascii="Times New Roman" w:eastAsia="PMingLiU" w:hAnsi="Times New Roman" w:cs="Times New Roman"/>
        </w:rPr>
        <w:t xml:space="preserve">I </w:t>
      </w:r>
      <w:r w:rsidRPr="00B8312E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 xml:space="preserve"> </w:t>
      </w:r>
      <w:r w:rsidRPr="00B8312E">
        <w:rPr>
          <w:rFonts w:ascii="Times New Roman" w:eastAsia="PMingLiU" w:hAnsi="Times New Roman" w:cs="Times New Roman"/>
        </w:rPr>
        <w:t>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ε</w:t>
      </w:r>
      <w:r>
        <w:rPr>
          <w:rFonts w:ascii="Times New Roman" w:eastAsia="PMingLiU" w:hAnsi="Times New Roman" w:cs="Times New Roman" w:hint="eastAsia"/>
        </w:rPr>
        <w:t xml:space="preserve"> </w:t>
      </w:r>
      <w:r w:rsidRPr="00B8312E">
        <w:rPr>
          <w:rFonts w:ascii="Times New Roman" w:eastAsia="PMingLiU" w:hAnsi="Times New Roman" w:cs="Times New Roman"/>
        </w:rPr>
        <w:t>+ u</w:t>
      </w:r>
      <w:r>
        <w:rPr>
          <w:rFonts w:ascii="Times New Roman" w:eastAsia="PMingLiU" w:hAnsi="Times New Roman" w:cs="Times New Roman" w:hint="eastAsia"/>
        </w:rPr>
        <w:t xml:space="preserve">      (6)</w:t>
      </w:r>
    </w:p>
    <w:p w:rsidR="00241CD4" w:rsidRDefault="00241CD4">
      <w:pPr>
        <w:rPr>
          <w:rFonts w:ascii="Times New Roman" w:hAnsi="Times New Roman" w:cs="Times New Roman"/>
        </w:rPr>
      </w:pPr>
    </w:p>
    <w:p w:rsidR="00AD1228" w:rsidRDefault="00AD1228">
      <w:pPr>
        <w:rPr>
          <w:rFonts w:ascii="Times New Roman" w:hAnsi="Times New Roman" w:cs="Times New Roman"/>
        </w:rPr>
      </w:pPr>
    </w:p>
    <w:p w:rsidR="00AD1228" w:rsidRDefault="00AD1228">
      <w:pPr>
        <w:rPr>
          <w:rFonts w:ascii="Times New Roman" w:eastAsia="PMingLiU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Suppose </w:t>
      </w:r>
      <w:r w:rsidRPr="00B8312E">
        <w:rPr>
          <w:rFonts w:ascii="Times New Roman" w:eastAsia="PMingLiU" w:hAnsi="Times New Roman" w:cs="Times New Roman"/>
        </w:rPr>
        <w:t>ε</w:t>
      </w:r>
      <w:r w:rsidR="00BE08DC">
        <w:rPr>
          <w:rFonts w:ascii="Times New Roman" w:eastAsia="PMingLiU" w:hAnsi="Times New Roman" w:cs="Times New Roman" w:hint="eastAsia"/>
        </w:rPr>
        <w:t xml:space="preserve"> </w:t>
      </w:r>
      <w:r>
        <w:rPr>
          <w:rFonts w:ascii="Times New Roman" w:eastAsia="PMingLiU" w:hAnsi="Times New Roman" w:cs="Times New Roman" w:hint="eastAsia"/>
        </w:rPr>
        <w:t>in the equation (1) goes up, Y then goes up, which then increases X.</w:t>
      </w:r>
    </w:p>
    <w:p w:rsidR="00AD1228" w:rsidRDefault="00AD1228">
      <w:pPr>
        <w:rPr>
          <w:rFonts w:ascii="Times New Roman" w:eastAsia="PMingLiU" w:hAnsi="Times New Roman" w:cs="Times New Roman"/>
        </w:rPr>
      </w:pPr>
    </w:p>
    <w:p w:rsidR="00AD1228" w:rsidRDefault="00AD1228">
      <w:pPr>
        <w:rPr>
          <w:rFonts w:ascii="Times New Roman" w:eastAsia="PMingLiU" w:hAnsi="Times New Roman" w:cs="Times New Roman"/>
        </w:rPr>
      </w:pPr>
      <w:proofErr w:type="gramStart"/>
      <w:r w:rsidRPr="00AD1228">
        <w:rPr>
          <w:rFonts w:ascii="Times New Roman" w:eastAsia="PMingLiU" w:hAnsi="Times New Roman" w:cs="Times New Roman"/>
        </w:rPr>
        <w:t>ε</w:t>
      </w:r>
      <w:proofErr w:type="gramEnd"/>
      <w:r w:rsidRPr="00AD1228">
        <w:rPr>
          <w:rFonts w:ascii="Times New Roman" w:eastAsia="PMingLiU" w:hAnsi="Times New Roman" w:cs="Times New Roman"/>
        </w:rPr>
        <w:t xml:space="preserve"> ↑→ Y↑→ X↑</w:t>
      </w:r>
      <w:r>
        <w:rPr>
          <w:rFonts w:ascii="Times New Roman" w:eastAsia="PMingLiU" w:hAnsi="Times New Roman" w:cs="Times New Roman" w:hint="eastAsia"/>
        </w:rPr>
        <w:t xml:space="preserve">, but X is an independent variable and it is now correlated with </w:t>
      </w:r>
      <w:r w:rsidRPr="00AD1228">
        <w:rPr>
          <w:rFonts w:ascii="Times New Roman" w:eastAsia="PMingLiU" w:hAnsi="Times New Roman" w:cs="Times New Roman"/>
        </w:rPr>
        <w:t>ε</w:t>
      </w:r>
      <w:r>
        <w:rPr>
          <w:rFonts w:ascii="Times New Roman" w:eastAsia="PMingLiU" w:hAnsi="Times New Roman" w:cs="Times New Roman" w:hint="eastAsia"/>
        </w:rPr>
        <w:t>.</w:t>
      </w:r>
    </w:p>
    <w:p w:rsidR="00AD1228" w:rsidRDefault="00AD1228">
      <w:pPr>
        <w:rPr>
          <w:rFonts w:ascii="Times New Roman" w:eastAsia="PMingLiU" w:hAnsi="Times New Roman" w:cs="Times New Roman"/>
        </w:rPr>
      </w:pPr>
    </w:p>
    <w:p w:rsidR="00AD1228" w:rsidRDefault="00AD1228">
      <w:pPr>
        <w:rPr>
          <w:rFonts w:ascii="Times New Roman" w:eastAsia="PMingLiU" w:hAnsi="Times New Roman" w:cs="Times New Roman"/>
        </w:rPr>
      </w:pPr>
      <w:r>
        <w:rPr>
          <w:rFonts w:ascii="PMingLiU" w:eastAsia="PMingLiU" w:hAnsi="PMingLiU" w:cs="Times New Roman" w:hint="eastAsia"/>
        </w:rPr>
        <w:t>∴</w:t>
      </w:r>
      <w:r>
        <w:rPr>
          <w:rFonts w:ascii="Times New Roman" w:eastAsia="PMingLiU" w:hAnsi="Times New Roman" w:cs="Times New Roman" w:hint="eastAsia"/>
        </w:rPr>
        <w:t xml:space="preserve"> </w:t>
      </w:r>
      <w:proofErr w:type="spellStart"/>
      <w:r>
        <w:rPr>
          <w:rFonts w:ascii="Times New Roman" w:eastAsia="PMingLiU" w:hAnsi="Times New Roman" w:cs="Times New Roman" w:hint="eastAsia"/>
        </w:rPr>
        <w:t>Cov</w:t>
      </w:r>
      <w:proofErr w:type="spellEnd"/>
      <w:r>
        <w:rPr>
          <w:rFonts w:ascii="Times New Roman" w:eastAsia="PMingLiU" w:hAnsi="Times New Roman" w:cs="Times New Roman" w:hint="eastAsia"/>
        </w:rPr>
        <w:t xml:space="preserve">(X, </w:t>
      </w:r>
      <w:r w:rsidRPr="00AD1228">
        <w:rPr>
          <w:rFonts w:ascii="Times New Roman" w:eastAsia="PMingLiU" w:hAnsi="Times New Roman" w:cs="Times New Roman"/>
        </w:rPr>
        <w:t>ε</w:t>
      </w:r>
      <w:r>
        <w:rPr>
          <w:rFonts w:ascii="Times New Roman" w:eastAsia="PMingLiU" w:hAnsi="Times New Roman" w:cs="Times New Roman" w:hint="eastAsia"/>
        </w:rPr>
        <w:t xml:space="preserve">) </w:t>
      </w:r>
      <m:oMath>
        <m:r>
          <m:rPr>
            <m:sty m:val="p"/>
          </m:rPr>
          <w:rPr>
            <w:rFonts w:ascii="Cambria Math" w:eastAsia="PMingLiU" w:hAnsi="Cambria Math" w:cs="Times New Roman"/>
          </w:rPr>
          <m:t>≠</m:t>
        </m:r>
      </m:oMath>
      <w:r>
        <w:rPr>
          <w:rFonts w:ascii="Times New Roman" w:eastAsia="PMingLiU" w:hAnsi="Times New Roman" w:cs="Times New Roman" w:hint="eastAsia"/>
        </w:rPr>
        <w:t xml:space="preserve"> 0</w:t>
      </w:r>
    </w:p>
    <w:p w:rsidR="00321A6E" w:rsidRDefault="00321A6E">
      <w:pPr>
        <w:rPr>
          <w:rFonts w:ascii="Times New Roman" w:eastAsia="PMingLiU" w:hAnsi="Times New Roman" w:cs="Times New Roman"/>
        </w:rPr>
      </w:pPr>
    </w:p>
    <w:p w:rsidR="00321A6E" w:rsidRDefault="00321A6E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>Bias is the result.</w:t>
      </w:r>
    </w:p>
    <w:p w:rsidR="00321A6E" w:rsidRDefault="00321A6E">
      <w:pPr>
        <w:rPr>
          <w:rFonts w:ascii="Times New Roman" w:eastAsia="PMingLiU" w:hAnsi="Times New Roman" w:cs="Times New Roman"/>
        </w:rPr>
      </w:pPr>
    </w:p>
    <w:p w:rsidR="00321A6E" w:rsidRDefault="00321A6E">
      <w:pPr>
        <w:rPr>
          <w:rFonts w:ascii="Times New Roman" w:eastAsia="PMingLiU" w:hAnsi="Times New Roman" w:cs="Times New Roman"/>
        </w:rPr>
      </w:pPr>
      <w:r w:rsidRPr="00321A6E">
        <w:rPr>
          <w:rFonts w:ascii="Times New Roman" w:eastAsia="PMingLiU" w:hAnsi="Times New Roman" w:cs="Times New Roman" w:hint="eastAsia"/>
          <w:b/>
          <w:u w:val="single"/>
        </w:rPr>
        <w:t>Solution</w:t>
      </w:r>
      <w:r w:rsidRPr="00321A6E">
        <w:rPr>
          <w:rFonts w:ascii="Times New Roman" w:eastAsia="PMingLiU" w:hAnsi="Times New Roman" w:cs="Times New Roman" w:hint="eastAsia"/>
          <w:b/>
        </w:rPr>
        <w:t xml:space="preserve">: </w:t>
      </w:r>
      <w:r w:rsidR="00AD349D">
        <w:rPr>
          <w:rFonts w:ascii="Times New Roman" w:eastAsia="PMingLiU" w:hAnsi="Times New Roman" w:cs="Times New Roman" w:hint="eastAsia"/>
        </w:rPr>
        <w:t xml:space="preserve">set all endogenous variables equal to each other </w:t>
      </w:r>
      <w:r w:rsidR="00AD349D" w:rsidRPr="000A3810">
        <w:rPr>
          <w:rFonts w:ascii="Times New Roman" w:eastAsia="PMingLiU" w:hAnsi="Times New Roman" w:cs="Times New Roman" w:hint="eastAsia"/>
          <w:u w:val="single"/>
        </w:rPr>
        <w:t>expl</w:t>
      </w:r>
      <w:r w:rsidR="005B2ACD">
        <w:rPr>
          <w:rFonts w:ascii="Times New Roman" w:eastAsia="PMingLiU" w:hAnsi="Times New Roman" w:cs="Times New Roman" w:hint="eastAsia"/>
          <w:u w:val="single"/>
        </w:rPr>
        <w:t>ic</w:t>
      </w:r>
      <w:r w:rsidR="00AA5D92">
        <w:rPr>
          <w:rFonts w:ascii="Times New Roman" w:eastAsia="PMingLiU" w:hAnsi="Times New Roman" w:cs="Times New Roman"/>
          <w:u w:val="single"/>
        </w:rPr>
        <w:t>i</w:t>
      </w:r>
      <w:bookmarkStart w:id="0" w:name="_GoBack"/>
      <w:bookmarkEnd w:id="0"/>
      <w:r w:rsidR="000A3810" w:rsidRPr="000A3810">
        <w:rPr>
          <w:rFonts w:ascii="Times New Roman" w:eastAsia="PMingLiU" w:hAnsi="Times New Roman" w:cs="Times New Roman" w:hint="eastAsia"/>
          <w:u w:val="single"/>
        </w:rPr>
        <w:t>tly</w:t>
      </w:r>
      <w:r w:rsidR="000A3810">
        <w:rPr>
          <w:rFonts w:ascii="Times New Roman" w:eastAsia="PMingLiU" w:hAnsi="Times New Roman" w:cs="Times New Roman" w:hint="eastAsia"/>
        </w:rPr>
        <w:t>.</w:t>
      </w:r>
    </w:p>
    <w:p w:rsidR="000A3810" w:rsidRDefault="000A3810">
      <w:pPr>
        <w:rPr>
          <w:rFonts w:ascii="Times New Roman" w:eastAsia="PMingLiU" w:hAnsi="Times New Roman" w:cs="Times New Roman"/>
        </w:rPr>
      </w:pPr>
    </w:p>
    <w:p w:rsidR="000A3810" w:rsidRDefault="000A3810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>For (</w:t>
      </w:r>
      <w:r w:rsidR="00BD0984">
        <w:rPr>
          <w:rFonts w:ascii="Times New Roman" w:eastAsia="PMingLiU" w:hAnsi="Times New Roman" w:cs="Times New Roman" w:hint="eastAsia"/>
        </w:rPr>
        <w:t>4</w:t>
      </w:r>
      <w:r>
        <w:rPr>
          <w:rFonts w:ascii="Times New Roman" w:eastAsia="PMingLiU" w:hAnsi="Times New Roman" w:cs="Times New Roman" w:hint="eastAsia"/>
        </w:rPr>
        <w:t>)</w:t>
      </w:r>
      <w:r w:rsidR="00BD0984">
        <w:rPr>
          <w:rFonts w:ascii="Times New Roman" w:eastAsia="PMingLiU" w:hAnsi="Times New Roman" w:cs="Times New Roman" w:hint="eastAsia"/>
        </w:rPr>
        <w:t>:</w:t>
      </w:r>
    </w:p>
    <w:p w:rsidR="00BD0984" w:rsidRDefault="00BD0984">
      <w:pPr>
        <w:rPr>
          <w:rFonts w:ascii="Times New Roman" w:eastAsia="PMingLiU" w:hAnsi="Times New Roman" w:cs="Times New Roman"/>
        </w:rPr>
      </w:pPr>
    </w:p>
    <w:p w:rsidR="00BD0984" w:rsidRDefault="00BD0984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 xml:space="preserve">(Y </w:t>
      </w:r>
      <w:r>
        <w:rPr>
          <w:rFonts w:ascii="Times New Roman" w:eastAsia="PMingLiU" w:hAnsi="Times New Roman" w:cs="Times New Roman"/>
        </w:rPr>
        <w:t>–</w:t>
      </w:r>
      <w:r>
        <w:rPr>
          <w:rFonts w:ascii="Times New Roman" w:eastAsia="PMingLiU" w:hAnsi="Times New Roman" w:cs="Times New Roman" w:hint="eastAsia"/>
        </w:rPr>
        <w:t xml:space="preserve"> </w:t>
      </w:r>
      <w:proofErr w:type="gramStart"/>
      <w:r w:rsidRPr="00B8312E">
        <w:rPr>
          <w:rFonts w:ascii="Times New Roman" w:eastAsia="PMingLiU" w:hAnsi="Times New Roman" w:cs="Times New Roman"/>
        </w:rPr>
        <w:t>δ</w:t>
      </w:r>
      <w:r w:rsidRPr="00B8312E">
        <w:rPr>
          <w:rFonts w:ascii="Times New Roman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Y</w:t>
      </w:r>
      <w:proofErr w:type="gramEnd"/>
      <w:r>
        <w:rPr>
          <w:rFonts w:ascii="Times New Roman" w:eastAsia="PMingLiU" w:hAnsi="Times New Roman" w:cs="Times New Roman" w:hint="eastAsia"/>
        </w:rPr>
        <w:t>) = (</w:t>
      </w:r>
      <w:r w:rsidRPr="00B8312E">
        <w:rPr>
          <w:rFonts w:ascii="Times New Roman" w:eastAsia="PMingLiU" w:hAnsi="Times New Roman" w:cs="Times New Roman"/>
        </w:rPr>
        <w:t>α</w:t>
      </w:r>
      <w:r>
        <w:rPr>
          <w:rFonts w:ascii="Times New Roman" w:eastAsia="PMingLiU" w:hAnsi="Times New Roman" w:cs="Times New Roman" w:hint="eastAsia"/>
        </w:rPr>
        <w:t xml:space="preserve"> + </w:t>
      </w:r>
      <w:r w:rsidRPr="00B8312E">
        <w:rPr>
          <w:rFonts w:ascii="Times New Roman" w:eastAsia="PMingLiU" w:hAnsi="Times New Roman" w:cs="Times New Roman"/>
        </w:rPr>
        <w:t>δ</w:t>
      </w:r>
      <w:r w:rsidRPr="00B8312E">
        <w:rPr>
          <w:rFonts w:ascii="Times New Roman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θ</w:t>
      </w:r>
      <w:r>
        <w:rPr>
          <w:rFonts w:ascii="Times New Roman" w:eastAsia="PMingLiU" w:hAnsi="Times New Roman" w:cs="Times New Roman" w:hint="eastAsia"/>
        </w:rPr>
        <w:t xml:space="preserve">) + </w:t>
      </w:r>
      <w:r w:rsidRPr="00B8312E">
        <w:rPr>
          <w:rFonts w:ascii="Times New Roman" w:eastAsia="PMingLiU" w:hAnsi="Times New Roman" w:cs="Times New Roman"/>
        </w:rPr>
        <w:t>δ</w:t>
      </w:r>
      <w:r w:rsidRPr="00B8312E">
        <w:rPr>
          <w:rFonts w:ascii="Times New Roman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β</w:t>
      </w:r>
      <w:r w:rsidRPr="00B8312E">
        <w:rPr>
          <w:rFonts w:ascii="Times New Roman" w:eastAsia="PMingLiU" w:hAnsi="Times New Roman" w:cs="Times New Roman"/>
          <w:vertAlign w:val="subscript"/>
        </w:rPr>
        <w:t>2</w:t>
      </w:r>
      <w:r w:rsidRPr="00B8312E">
        <w:rPr>
          <w:rFonts w:ascii="Times New Roman" w:eastAsia="PMingLiU" w:hAnsi="Times New Roman" w:cs="Times New Roman"/>
        </w:rPr>
        <w:t>I +</w:t>
      </w:r>
      <w:r>
        <w:rPr>
          <w:rFonts w:ascii="Times New Roman" w:eastAsia="PMingLiU" w:hAnsi="Times New Roman" w:cs="Times New Roman" w:hint="eastAsia"/>
        </w:rPr>
        <w:t xml:space="preserve"> (</w:t>
      </w:r>
      <w:r w:rsidRPr="00B8312E">
        <w:rPr>
          <w:rFonts w:ascii="Times New Roman" w:eastAsia="PMingLiU" w:hAnsi="Times New Roman" w:cs="Times New Roman"/>
        </w:rPr>
        <w:t>δ</w:t>
      </w:r>
      <w:r w:rsidRPr="00B8312E">
        <w:rPr>
          <w:rFonts w:ascii="Times New Roman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u</w:t>
      </w:r>
      <w:r>
        <w:rPr>
          <w:rFonts w:ascii="Times New Roman" w:eastAsia="PMingLiU" w:hAnsi="Times New Roman" w:cs="Times New Roman" w:hint="eastAsia"/>
        </w:rPr>
        <w:t xml:space="preserve"> + </w:t>
      </w:r>
      <w:r w:rsidRPr="00B8312E">
        <w:rPr>
          <w:rFonts w:ascii="Times New Roman" w:eastAsia="PMingLiU" w:hAnsi="Times New Roman" w:cs="Times New Roman"/>
        </w:rPr>
        <w:t>ε</w:t>
      </w:r>
      <w:r>
        <w:rPr>
          <w:rFonts w:ascii="Times New Roman" w:eastAsia="PMingLiU" w:hAnsi="Times New Roman" w:cs="Times New Roman" w:hint="eastAsia"/>
        </w:rPr>
        <w:t>)      (7)</w:t>
      </w:r>
    </w:p>
    <w:p w:rsidR="00BD0984" w:rsidRDefault="00BD0984">
      <w:pPr>
        <w:rPr>
          <w:rFonts w:ascii="Times New Roman" w:eastAsia="PMingLiU" w:hAnsi="Times New Roman" w:cs="Times New Roman"/>
        </w:rPr>
      </w:pPr>
    </w:p>
    <w:p w:rsidR="00BD0984" w:rsidRDefault="00BD0984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 xml:space="preserve">Y = </w:t>
      </w:r>
      <m:oMath>
        <m:f>
          <m:fPr>
            <m:ctrlPr>
              <w:rPr>
                <w:rFonts w:ascii="Cambria Math" w:eastAsia="PMingLiU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>(</m:t>
            </m:r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α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 xml:space="preserve"> + 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θ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1–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 xml:space="preserve"> 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PMingLiU" w:hAnsi="Cambria Math" w:cs="Times New Roman"/>
          </w:rPr>
          <m:t>+</m:t>
        </m:r>
        <m:f>
          <m:fPr>
            <m:ctrlPr>
              <w:rPr>
                <w:rFonts w:ascii="Cambria Math" w:eastAsia="PMingLiU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1–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 xml:space="preserve"> 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PMingLiU" w:hAnsi="Cambria Math" w:cs="Times New Roman"/>
          </w:rPr>
          <m:t>I+</m:t>
        </m:r>
        <m:f>
          <m:fPr>
            <m:ctrlPr>
              <w:rPr>
                <w:rFonts w:ascii="Cambria Math" w:eastAsia="PMingLiU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>(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u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 xml:space="preserve"> + </m:t>
            </m:r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ε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1–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 xml:space="preserve"> 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</m:den>
        </m:f>
      </m:oMath>
      <w:r>
        <w:rPr>
          <w:rFonts w:ascii="Times New Roman" w:eastAsia="PMingLiU" w:hAnsi="Times New Roman" w:cs="Times New Roman" w:hint="eastAsia"/>
        </w:rPr>
        <w:t xml:space="preserve">            (8)</w:t>
      </w:r>
    </w:p>
    <w:p w:rsidR="00BD0984" w:rsidRDefault="00BD0984">
      <w:pPr>
        <w:rPr>
          <w:rFonts w:ascii="Times New Roman" w:hAnsi="Times New Roman" w:cs="Times New Roman"/>
        </w:rPr>
      </w:pPr>
    </w:p>
    <w:p w:rsidR="00BD0984" w:rsidRDefault="00BD0984">
      <w:pPr>
        <w:rPr>
          <w:rFonts w:ascii="Times New Roman" w:hAnsi="Times New Roman" w:cs="Times New Roman"/>
        </w:rPr>
      </w:pPr>
      <w:r w:rsidRPr="00BD0984">
        <w:rPr>
          <w:rFonts w:ascii="Times New Roman" w:hAnsi="Times New Roman" w:cs="Times New Roman"/>
        </w:rPr>
        <w:t xml:space="preserve">Y = </w:t>
      </w:r>
      <w:r w:rsidRPr="00BD0984">
        <w:rPr>
          <w:rFonts w:ascii="Times New Roman" w:eastAsia="PMingLiU" w:hAnsi="Times New Roman" w:cs="Times New Roman"/>
        </w:rPr>
        <w:t>Π</w:t>
      </w:r>
      <w:r w:rsidRPr="00BD0984">
        <w:rPr>
          <w:rFonts w:ascii="Times New Roman" w:hAnsi="Times New Roman" w:cs="Times New Roman"/>
          <w:vertAlign w:val="subscript"/>
        </w:rPr>
        <w:t>11</w:t>
      </w:r>
      <w:r w:rsidRPr="00BD0984">
        <w:rPr>
          <w:rFonts w:ascii="Times New Roman" w:hAnsi="Times New Roman" w:cs="Times New Roman"/>
        </w:rPr>
        <w:t xml:space="preserve"> + </w:t>
      </w:r>
      <w:r w:rsidRPr="00BD0984">
        <w:rPr>
          <w:rFonts w:ascii="Times New Roman" w:eastAsia="PMingLiU" w:hAnsi="Times New Roman" w:cs="Times New Roman"/>
        </w:rPr>
        <w:t>Π</w:t>
      </w:r>
      <w:r w:rsidRPr="00BD0984">
        <w:rPr>
          <w:rFonts w:ascii="Times New Roman" w:hAnsi="Times New Roman" w:cs="Times New Roman"/>
          <w:vertAlign w:val="subscript"/>
        </w:rPr>
        <w:t xml:space="preserve">12 </w:t>
      </w:r>
      <w:r w:rsidRPr="00BD0984">
        <w:rPr>
          <w:rFonts w:ascii="Times New Roman" w:hAnsi="Times New Roman" w:cs="Times New Roman"/>
        </w:rPr>
        <w:t>I + V</w:t>
      </w:r>
      <w:r w:rsidRPr="00BD098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  <w:vertAlign w:val="subscript"/>
        </w:rPr>
        <w:t xml:space="preserve">                                   </w:t>
      </w:r>
      <w:r>
        <w:rPr>
          <w:rFonts w:ascii="Times New Roman" w:hAnsi="Times New Roman" w:cs="Times New Roman" w:hint="eastAsia"/>
        </w:rPr>
        <w:t>(9)</w:t>
      </w:r>
    </w:p>
    <w:p w:rsidR="00BD0984" w:rsidRDefault="00BD09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For (</w:t>
      </w:r>
      <w:r w:rsidR="000F76DC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)</w:t>
      </w:r>
      <w:r w:rsidR="000F76DC">
        <w:rPr>
          <w:rFonts w:ascii="Times New Roman" w:hAnsi="Times New Roman" w:cs="Times New Roman" w:hint="eastAsia"/>
        </w:rPr>
        <w:t>:</w:t>
      </w:r>
    </w:p>
    <w:p w:rsidR="000F76DC" w:rsidRDefault="007C3419">
      <w:pPr>
        <w:rPr>
          <w:rFonts w:ascii="Times New Roman" w:eastAsia="PMingLiU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(X </w:t>
      </w:r>
      <w:r>
        <w:rPr>
          <w:rFonts w:ascii="Times New Roman" w:eastAsia="PMingLiU" w:hAnsi="Times New Roman" w:cs="Times New Roman"/>
        </w:rPr>
        <w:t>–</w:t>
      </w:r>
      <w:r>
        <w:rPr>
          <w:rFonts w:ascii="Times New Roman" w:eastAsia="PMingLiU" w:hAnsi="Times New Roman" w:cs="Times New Roman" w:hint="eastAsia"/>
        </w:rPr>
        <w:t xml:space="preserve"> </w:t>
      </w:r>
      <w:r w:rsidRPr="00B8312E">
        <w:rPr>
          <w:rFonts w:ascii="Times New Roman" w:eastAsia="PMingLiU" w:hAnsi="Times New Roman" w:cs="Times New Roman"/>
        </w:rPr>
        <w:t>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δ</w:t>
      </w:r>
      <w:r w:rsidRPr="00B8312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X) = (</w:t>
      </w:r>
      <w:r w:rsidRPr="00B8312E">
        <w:rPr>
          <w:rFonts w:ascii="Times New Roman" w:eastAsia="PMingLiU" w:hAnsi="Times New Roman" w:cs="Times New Roman"/>
        </w:rPr>
        <w:t>θ + 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α</w:t>
      </w:r>
      <w:r>
        <w:rPr>
          <w:rFonts w:ascii="Times New Roman" w:hAnsi="Times New Roman" w:cs="Times New Roman" w:hint="eastAsia"/>
        </w:rPr>
        <w:t xml:space="preserve">) + </w:t>
      </w:r>
      <w:r w:rsidRPr="00B8312E">
        <w:rPr>
          <w:rFonts w:ascii="Times New Roman" w:eastAsia="PMingLiU" w:hAnsi="Times New Roman" w:cs="Times New Roman"/>
        </w:rPr>
        <w:t>β</w:t>
      </w:r>
      <w:r w:rsidRPr="00B8312E">
        <w:rPr>
          <w:rFonts w:ascii="Times New Roman" w:eastAsia="PMingLiU" w:hAnsi="Times New Roman" w:cs="Times New Roman"/>
          <w:vertAlign w:val="subscript"/>
        </w:rPr>
        <w:t>2</w:t>
      </w:r>
      <w:r w:rsidRPr="00B8312E">
        <w:rPr>
          <w:rFonts w:ascii="Times New Roman" w:eastAsia="PMingLiU" w:hAnsi="Times New Roman" w:cs="Times New Roman"/>
        </w:rPr>
        <w:t xml:space="preserve">I </w:t>
      </w:r>
      <w:r w:rsidRPr="00B8312E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 xml:space="preserve"> (</w:t>
      </w:r>
      <w:r w:rsidRPr="00B8312E">
        <w:rPr>
          <w:rFonts w:ascii="Times New Roman" w:eastAsia="PMingLiU" w:hAnsi="Times New Roman" w:cs="Times New Roman"/>
        </w:rPr>
        <w:t>β</w:t>
      </w:r>
      <w:r w:rsidRPr="00B8312E">
        <w:rPr>
          <w:rFonts w:ascii="Times New Roman" w:eastAsia="PMingLiU" w:hAnsi="Times New Roman" w:cs="Times New Roman"/>
          <w:vertAlign w:val="subscript"/>
        </w:rPr>
        <w:t>1</w:t>
      </w:r>
      <w:r w:rsidRPr="00B8312E">
        <w:rPr>
          <w:rFonts w:ascii="Times New Roman" w:eastAsia="PMingLiU" w:hAnsi="Times New Roman" w:cs="Times New Roman"/>
        </w:rPr>
        <w:t>ε</w:t>
      </w:r>
      <w:r>
        <w:rPr>
          <w:rFonts w:ascii="Times New Roman" w:eastAsia="PMingLiU" w:hAnsi="Times New Roman" w:cs="Times New Roman" w:hint="eastAsia"/>
        </w:rPr>
        <w:t xml:space="preserve"> </w:t>
      </w:r>
      <w:r w:rsidRPr="00B8312E">
        <w:rPr>
          <w:rFonts w:ascii="Times New Roman" w:eastAsia="PMingLiU" w:hAnsi="Times New Roman" w:cs="Times New Roman"/>
        </w:rPr>
        <w:t>+ u</w:t>
      </w:r>
      <w:r>
        <w:rPr>
          <w:rFonts w:ascii="Times New Roman" w:eastAsia="PMingLiU" w:hAnsi="Times New Roman" w:cs="Times New Roman" w:hint="eastAsia"/>
        </w:rPr>
        <w:t>)        (10)</w:t>
      </w:r>
    </w:p>
    <w:p w:rsidR="007C3419" w:rsidRDefault="007C3419">
      <w:pPr>
        <w:rPr>
          <w:rFonts w:ascii="Times New Roman" w:eastAsia="PMingLiU" w:hAnsi="Times New Roman" w:cs="Times New Roman"/>
        </w:rPr>
      </w:pPr>
    </w:p>
    <w:p w:rsidR="007C3419" w:rsidRDefault="007C3419">
      <w:p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 xml:space="preserve">X = </w:t>
      </w:r>
      <m:oMath>
        <m:f>
          <m:fPr>
            <m:ctrlPr>
              <w:rPr>
                <w:rFonts w:ascii="Cambria Math" w:eastAsia="PMingLiU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hint="eastAsia"/>
              </w:rPr>
              <m:t>(</m:t>
            </m:r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 xml:space="preserve">θ + 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α</m:t>
            </m:r>
            <m:r>
              <m:rPr>
                <m:sty m:val="p"/>
              </m:rPr>
              <w:rPr>
                <w:rFonts w:ascii="Cambria Math" w:hAnsi="Cambria Math" w:cs="Times New Roman" w:hint="eastAsia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1-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PMingLiU" w:hAnsi="Cambria Math" w:cs="Times New Roman"/>
          </w:rPr>
          <m:t>+</m:t>
        </m:r>
        <m:f>
          <m:fPr>
            <m:ctrlPr>
              <w:rPr>
                <w:rFonts w:ascii="Cambria Math" w:eastAsia="PMingLiU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1-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PMingLiU" w:hAnsi="Cambria Math" w:cs="Times New Roman"/>
          </w:rPr>
          <m:t>I+</m:t>
        </m:r>
        <m:f>
          <m:fPr>
            <m:ctrlPr>
              <w:rPr>
                <w:rFonts w:ascii="Cambria Math" w:eastAsia="PMingLiU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hint="eastAsia"/>
              </w:rPr>
              <m:t>(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ε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 xml:space="preserve"> </m:t>
            </m:r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+ u</m:t>
            </m:r>
            <m:r>
              <m:rPr>
                <m:sty m:val="p"/>
              </m:rPr>
              <w:rPr>
                <w:rFonts w:ascii="Cambria Math" w:eastAsia="PMingLiU" w:hAnsi="Cambria Math" w:cs="Times New Roman" w:hint="eastAsia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PMingLiU" w:hAnsi="Cambria Math" w:cs="Times New Roman"/>
              </w:rPr>
              <m:t>1-</m:t>
            </m:r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PMingLiU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="PMingLiU" w:hAnsi="Cambria Math" w:cs="Times New Roman"/>
                  </w:rPr>
                  <m:t>1</m:t>
                </m:r>
              </m:sub>
            </m:sSub>
          </m:den>
        </m:f>
      </m:oMath>
      <w:r>
        <w:rPr>
          <w:rFonts w:ascii="Times New Roman" w:eastAsia="PMingLiU" w:hAnsi="Times New Roman" w:cs="Times New Roman" w:hint="eastAsia"/>
        </w:rPr>
        <w:t xml:space="preserve">             (11)</w:t>
      </w:r>
    </w:p>
    <w:p w:rsidR="007C3419" w:rsidRDefault="007C3419">
      <w:pPr>
        <w:rPr>
          <w:rFonts w:ascii="Times New Roman" w:eastAsia="PMingLiU" w:hAnsi="Times New Roman" w:cs="Times New Roman"/>
        </w:rPr>
      </w:pPr>
    </w:p>
    <w:p w:rsidR="007C3419" w:rsidRDefault="007C3419">
      <w:pPr>
        <w:rPr>
          <w:rFonts w:ascii="Times New Roman" w:hAnsi="Times New Roman" w:cs="Times New Roman"/>
        </w:rPr>
      </w:pPr>
      <w:r>
        <w:rPr>
          <w:rFonts w:ascii="Times New Roman" w:eastAsia="PMingLiU" w:hAnsi="Times New Roman" w:cs="Times New Roman" w:hint="eastAsia"/>
        </w:rPr>
        <w:t xml:space="preserve">X = </w:t>
      </w:r>
      <w:r w:rsidRPr="00BD0984">
        <w:rPr>
          <w:rFonts w:ascii="Times New Roman" w:eastAsia="PMingLiU" w:hAnsi="Times New Roman" w:cs="Times New Roman"/>
        </w:rPr>
        <w:t>Π</w:t>
      </w:r>
      <w:r>
        <w:rPr>
          <w:rFonts w:ascii="Times New Roman" w:hAnsi="Times New Roman" w:cs="Times New Roman" w:hint="eastAsia"/>
          <w:vertAlign w:val="subscript"/>
        </w:rPr>
        <w:t>2</w:t>
      </w:r>
      <w:r w:rsidRPr="00BD0984">
        <w:rPr>
          <w:rFonts w:ascii="Times New Roman" w:hAnsi="Times New Roman" w:cs="Times New Roman"/>
          <w:vertAlign w:val="subscript"/>
        </w:rPr>
        <w:t>1</w:t>
      </w:r>
      <w:r w:rsidRPr="00BD0984">
        <w:rPr>
          <w:rFonts w:ascii="Times New Roman" w:hAnsi="Times New Roman" w:cs="Times New Roman"/>
        </w:rPr>
        <w:t xml:space="preserve"> + </w:t>
      </w:r>
      <w:r w:rsidRPr="00BD0984">
        <w:rPr>
          <w:rFonts w:ascii="Times New Roman" w:eastAsia="PMingLiU" w:hAnsi="Times New Roman" w:cs="Times New Roman"/>
        </w:rPr>
        <w:t>Π</w:t>
      </w:r>
      <w:r>
        <w:rPr>
          <w:rFonts w:ascii="Times New Roman" w:hAnsi="Times New Roman" w:cs="Times New Roman" w:hint="eastAsia"/>
          <w:vertAlign w:val="subscript"/>
        </w:rPr>
        <w:t>2</w:t>
      </w:r>
      <w:r w:rsidRPr="00BD0984">
        <w:rPr>
          <w:rFonts w:ascii="Times New Roman" w:hAnsi="Times New Roman" w:cs="Times New Roman"/>
          <w:vertAlign w:val="subscript"/>
        </w:rPr>
        <w:t xml:space="preserve">2 </w:t>
      </w:r>
      <w:r w:rsidRPr="00BD0984">
        <w:rPr>
          <w:rFonts w:ascii="Times New Roman" w:hAnsi="Times New Roman" w:cs="Times New Roman"/>
        </w:rPr>
        <w:t>I + V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                       (12)</w:t>
      </w:r>
    </w:p>
    <w:p w:rsidR="007C3419" w:rsidRDefault="007C3419">
      <w:pPr>
        <w:rPr>
          <w:rFonts w:ascii="Times New Roman" w:hAnsi="Times New Roman" w:cs="Times New Roman"/>
        </w:rPr>
      </w:pPr>
    </w:p>
    <w:p w:rsidR="007C3419" w:rsidRDefault="00B438B8">
      <w:pPr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∴</w:t>
      </w:r>
      <w:r>
        <w:rPr>
          <w:rFonts w:ascii="Times New Roman" w:hAnsi="Times New Roman" w:cs="Times New Roman" w:hint="eastAsia"/>
        </w:rPr>
        <w:t xml:space="preserve"> Y = </w:t>
      </w:r>
      <w:r w:rsidRPr="00BD0984">
        <w:rPr>
          <w:rFonts w:ascii="Times New Roman" w:eastAsia="PMingLiU" w:hAnsi="Times New Roman" w:cs="Times New Roman"/>
        </w:rPr>
        <w:t>Π</w:t>
      </w:r>
      <w:r w:rsidRPr="00BD0984">
        <w:rPr>
          <w:rFonts w:ascii="Times New Roman" w:hAnsi="Times New Roman" w:cs="Times New Roman"/>
          <w:vertAlign w:val="subscript"/>
        </w:rPr>
        <w:t>11</w:t>
      </w:r>
      <w:r w:rsidRPr="00BD0984">
        <w:rPr>
          <w:rFonts w:ascii="Times New Roman" w:hAnsi="Times New Roman" w:cs="Times New Roman"/>
        </w:rPr>
        <w:t xml:space="preserve"> + </w:t>
      </w:r>
      <w:r w:rsidRPr="00BD0984">
        <w:rPr>
          <w:rFonts w:ascii="Times New Roman" w:eastAsia="PMingLiU" w:hAnsi="Times New Roman" w:cs="Times New Roman"/>
        </w:rPr>
        <w:t>Π</w:t>
      </w:r>
      <w:r w:rsidRPr="00BD0984">
        <w:rPr>
          <w:rFonts w:ascii="Times New Roman" w:hAnsi="Times New Roman" w:cs="Times New Roman"/>
          <w:vertAlign w:val="subscript"/>
        </w:rPr>
        <w:t xml:space="preserve">12 </w:t>
      </w:r>
      <w:r w:rsidRPr="00BD0984">
        <w:rPr>
          <w:rFonts w:ascii="Times New Roman" w:hAnsi="Times New Roman" w:cs="Times New Roman"/>
        </w:rPr>
        <w:t>I + V</w:t>
      </w:r>
      <w:r w:rsidRPr="00BD098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  <w:vertAlign w:val="subscript"/>
        </w:rPr>
        <w:t xml:space="preserve">                                </w:t>
      </w:r>
      <w:r>
        <w:rPr>
          <w:rFonts w:ascii="Times New Roman" w:hAnsi="Times New Roman" w:cs="Times New Roman" w:hint="eastAsia"/>
        </w:rPr>
        <w:t>(13)</w:t>
      </w:r>
    </w:p>
    <w:p w:rsidR="00B438B8" w:rsidRDefault="00B43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X = </w:t>
      </w:r>
      <w:r w:rsidRPr="00BD0984">
        <w:rPr>
          <w:rFonts w:ascii="Times New Roman" w:eastAsia="PMingLiU" w:hAnsi="Times New Roman" w:cs="Times New Roman"/>
        </w:rPr>
        <w:t>Π</w:t>
      </w:r>
      <w:r>
        <w:rPr>
          <w:rFonts w:ascii="Times New Roman" w:hAnsi="Times New Roman" w:cs="Times New Roman" w:hint="eastAsia"/>
          <w:vertAlign w:val="subscript"/>
        </w:rPr>
        <w:t>2</w:t>
      </w:r>
      <w:r w:rsidRPr="00BD0984">
        <w:rPr>
          <w:rFonts w:ascii="Times New Roman" w:hAnsi="Times New Roman" w:cs="Times New Roman"/>
          <w:vertAlign w:val="subscript"/>
        </w:rPr>
        <w:t>1</w:t>
      </w:r>
      <w:r w:rsidRPr="00BD0984">
        <w:rPr>
          <w:rFonts w:ascii="Times New Roman" w:hAnsi="Times New Roman" w:cs="Times New Roman"/>
        </w:rPr>
        <w:t xml:space="preserve"> + </w:t>
      </w:r>
      <w:r w:rsidRPr="00BD0984">
        <w:rPr>
          <w:rFonts w:ascii="Times New Roman" w:eastAsia="PMingLiU" w:hAnsi="Times New Roman" w:cs="Times New Roman"/>
        </w:rPr>
        <w:t>Π</w:t>
      </w:r>
      <w:r>
        <w:rPr>
          <w:rFonts w:ascii="Times New Roman" w:hAnsi="Times New Roman" w:cs="Times New Roman" w:hint="eastAsia"/>
          <w:vertAlign w:val="subscript"/>
        </w:rPr>
        <w:t>2</w:t>
      </w:r>
      <w:r w:rsidRPr="00BD0984">
        <w:rPr>
          <w:rFonts w:ascii="Times New Roman" w:hAnsi="Times New Roman" w:cs="Times New Roman"/>
          <w:vertAlign w:val="subscript"/>
        </w:rPr>
        <w:t xml:space="preserve">2 </w:t>
      </w:r>
      <w:r w:rsidRPr="00BD0984">
        <w:rPr>
          <w:rFonts w:ascii="Times New Roman" w:hAnsi="Times New Roman" w:cs="Times New Roman"/>
        </w:rPr>
        <w:t>I + V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                    (14)</w:t>
      </w:r>
    </w:p>
    <w:p w:rsidR="003E2479" w:rsidRDefault="003E2479">
      <w:pPr>
        <w:rPr>
          <w:rFonts w:ascii="Times New Roman" w:hAnsi="Times New Roman" w:cs="Times New Roman"/>
        </w:rPr>
      </w:pPr>
    </w:p>
    <w:p w:rsidR="003E2479" w:rsidRDefault="003E2479">
      <w:pPr>
        <w:rPr>
          <w:rFonts w:ascii="Times New Roman" w:hAnsi="Times New Roman" w:cs="Times New Roman"/>
        </w:rPr>
      </w:pPr>
    </w:p>
    <w:p w:rsidR="003E2479" w:rsidRDefault="003E2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Simultaneity is now accounted for:</w:t>
      </w:r>
    </w:p>
    <w:p w:rsidR="003E2479" w:rsidRPr="00B438B8" w:rsidRDefault="003E2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Problem now is identification.</w:t>
      </w:r>
    </w:p>
    <w:sectPr w:rsidR="003E2479" w:rsidRPr="00B438B8" w:rsidSect="00A377C3">
      <w:footerReference w:type="default" r:id="rId6"/>
      <w:pgSz w:w="11906" w:h="16838"/>
      <w:pgMar w:top="1440" w:right="1440" w:bottom="1440" w:left="144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86A" w:rsidRDefault="00F0286A" w:rsidP="00A377C3">
      <w:r>
        <w:separator/>
      </w:r>
    </w:p>
  </w:endnote>
  <w:endnote w:type="continuationSeparator" w:id="0">
    <w:p w:rsidR="00F0286A" w:rsidRDefault="00F0286A" w:rsidP="00A3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7768"/>
      <w:docPartObj>
        <w:docPartGallery w:val="Page Numbers (Bottom of Page)"/>
        <w:docPartUnique/>
      </w:docPartObj>
    </w:sdtPr>
    <w:sdtEndPr/>
    <w:sdtContent>
      <w:p w:rsidR="00A377C3" w:rsidRDefault="003C7A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D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77C3" w:rsidRDefault="00A377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86A" w:rsidRDefault="00F0286A" w:rsidP="00A377C3">
      <w:r>
        <w:separator/>
      </w:r>
    </w:p>
  </w:footnote>
  <w:footnote w:type="continuationSeparator" w:id="0">
    <w:p w:rsidR="00F0286A" w:rsidRDefault="00F0286A" w:rsidP="00A37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79"/>
    <w:rsid w:val="00003FE6"/>
    <w:rsid w:val="00092874"/>
    <w:rsid w:val="000A3810"/>
    <w:rsid w:val="000F76DC"/>
    <w:rsid w:val="0015291F"/>
    <w:rsid w:val="001748E2"/>
    <w:rsid w:val="00241CD4"/>
    <w:rsid w:val="0031171A"/>
    <w:rsid w:val="00321A6E"/>
    <w:rsid w:val="00330EC3"/>
    <w:rsid w:val="003C433B"/>
    <w:rsid w:val="003C7A88"/>
    <w:rsid w:val="003D413F"/>
    <w:rsid w:val="003E2479"/>
    <w:rsid w:val="00440BDF"/>
    <w:rsid w:val="005B2ACD"/>
    <w:rsid w:val="00657770"/>
    <w:rsid w:val="007C3419"/>
    <w:rsid w:val="009402B7"/>
    <w:rsid w:val="00A377C3"/>
    <w:rsid w:val="00AA5D92"/>
    <w:rsid w:val="00AD1228"/>
    <w:rsid w:val="00AD349D"/>
    <w:rsid w:val="00B438B8"/>
    <w:rsid w:val="00B8312E"/>
    <w:rsid w:val="00BC6179"/>
    <w:rsid w:val="00BD0984"/>
    <w:rsid w:val="00BE08DC"/>
    <w:rsid w:val="00D86BD4"/>
    <w:rsid w:val="00F0286A"/>
    <w:rsid w:val="00F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483F0B-8ADA-4EE8-9F90-0E83934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1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2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2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28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7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77C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7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77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Ching-Hsing</cp:lastModifiedBy>
  <cp:revision>4</cp:revision>
  <dcterms:created xsi:type="dcterms:W3CDTF">2014-06-11T17:36:00Z</dcterms:created>
  <dcterms:modified xsi:type="dcterms:W3CDTF">2015-06-15T18:01:00Z</dcterms:modified>
</cp:coreProperties>
</file>