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60" w:rsidRDefault="008852AD" w:rsidP="00F03860">
      <w:pPr>
        <w:pStyle w:val="SCT"/>
        <w:jc w:val="center"/>
        <w:rPr>
          <w:rFonts w:ascii="Calibri" w:hAnsi="Calibri" w:cs="Calibri"/>
          <w:b/>
        </w:rPr>
      </w:pPr>
      <w:r w:rsidRPr="0081538E">
        <w:rPr>
          <w:rFonts w:ascii="Calibri" w:hAnsi="Calibri" w:cs="Calibri"/>
          <w:b/>
        </w:rPr>
        <w:t xml:space="preserve">SECTION </w:t>
      </w:r>
      <w:r w:rsidR="00572DF9">
        <w:rPr>
          <w:rStyle w:val="NUM"/>
          <w:rFonts w:ascii="Calibri" w:hAnsi="Calibri" w:cs="Calibri"/>
          <w:b/>
        </w:rPr>
        <w:t>3</w:t>
      </w:r>
      <w:r w:rsidRPr="0081538E">
        <w:rPr>
          <w:rStyle w:val="NUM"/>
          <w:rFonts w:ascii="Calibri" w:hAnsi="Calibri" w:cs="Calibri"/>
          <w:b/>
        </w:rPr>
        <w:t>2</w:t>
      </w:r>
      <w:r w:rsidR="00CA785A" w:rsidRPr="0081538E">
        <w:rPr>
          <w:rStyle w:val="NUM"/>
          <w:rFonts w:ascii="Calibri" w:hAnsi="Calibri" w:cs="Calibri"/>
          <w:b/>
        </w:rPr>
        <w:t>9113</w:t>
      </w:r>
    </w:p>
    <w:p w:rsidR="008852AD" w:rsidRPr="0081538E" w:rsidRDefault="00CA785A" w:rsidP="00F03860">
      <w:pPr>
        <w:pStyle w:val="SCT"/>
        <w:jc w:val="center"/>
        <w:rPr>
          <w:rFonts w:ascii="Calibri" w:hAnsi="Calibri" w:cs="Calibri"/>
          <w:b/>
        </w:rPr>
      </w:pPr>
      <w:r w:rsidRPr="0081538E">
        <w:rPr>
          <w:rFonts w:ascii="Calibri" w:hAnsi="Calibri" w:cs="Calibri"/>
          <w:b/>
        </w:rPr>
        <w:t>SOIL PREPARATION</w:t>
      </w:r>
    </w:p>
    <w:p w:rsidR="008852AD" w:rsidRPr="0081538E" w:rsidRDefault="008852AD" w:rsidP="00BB3E29">
      <w:pPr>
        <w:pStyle w:val="PRT"/>
        <w:rPr>
          <w:rFonts w:ascii="Calibri" w:hAnsi="Calibri" w:cs="Calibri"/>
          <w:b/>
          <w:u w:val="single"/>
        </w:rPr>
      </w:pPr>
      <w:r w:rsidRPr="0081538E">
        <w:rPr>
          <w:rFonts w:ascii="Calibri" w:hAnsi="Calibri" w:cs="Calibri"/>
          <w:b/>
          <w:u w:val="single"/>
        </w:rPr>
        <w:t>GENERAL</w:t>
      </w:r>
    </w:p>
    <w:p w:rsidR="008852AD" w:rsidRPr="0081538E" w:rsidRDefault="008852AD" w:rsidP="00BB3E29">
      <w:pPr>
        <w:pStyle w:val="ART"/>
        <w:rPr>
          <w:rFonts w:ascii="Calibri" w:hAnsi="Calibri" w:cs="Calibri"/>
          <w:b/>
        </w:rPr>
      </w:pPr>
      <w:r w:rsidRPr="0081538E">
        <w:rPr>
          <w:rFonts w:ascii="Calibri" w:hAnsi="Calibri" w:cs="Calibri"/>
          <w:b/>
        </w:rPr>
        <w:t>SUMMARY</w:t>
      </w:r>
    </w:p>
    <w:p w:rsidR="008852AD" w:rsidRPr="0081538E" w:rsidRDefault="008852AD" w:rsidP="00BB3E29">
      <w:pPr>
        <w:pStyle w:val="PR1"/>
        <w:rPr>
          <w:rFonts w:ascii="Calibri" w:hAnsi="Calibri" w:cs="Calibri"/>
        </w:rPr>
      </w:pPr>
      <w:r w:rsidRPr="0081538E">
        <w:rPr>
          <w:rFonts w:ascii="Calibri" w:hAnsi="Calibri" w:cs="Calibri"/>
        </w:rPr>
        <w:t>Section Includes:</w:t>
      </w:r>
    </w:p>
    <w:p w:rsidR="008852AD" w:rsidRPr="0081538E" w:rsidRDefault="009967A6" w:rsidP="00BB3E29">
      <w:pPr>
        <w:pStyle w:val="PR2"/>
        <w:spacing w:before="240"/>
        <w:rPr>
          <w:rFonts w:ascii="Calibri" w:hAnsi="Calibri" w:cs="Calibri"/>
        </w:rPr>
      </w:pPr>
      <w:r w:rsidRPr="0081538E">
        <w:rPr>
          <w:rFonts w:ascii="Calibri" w:hAnsi="Calibri" w:cs="Calibri"/>
        </w:rPr>
        <w:t>Components of planting mediums.</w:t>
      </w:r>
    </w:p>
    <w:p w:rsidR="009967A6" w:rsidRPr="0081538E" w:rsidRDefault="009967A6" w:rsidP="00BB3E29">
      <w:pPr>
        <w:pStyle w:val="PR2"/>
        <w:rPr>
          <w:rFonts w:ascii="Calibri" w:hAnsi="Calibri" w:cs="Calibri"/>
        </w:rPr>
      </w:pPr>
      <w:r w:rsidRPr="0081538E">
        <w:rPr>
          <w:rFonts w:ascii="Calibri" w:hAnsi="Calibri" w:cs="Calibri"/>
        </w:rPr>
        <w:t>Testing and certification of components.</w:t>
      </w:r>
    </w:p>
    <w:p w:rsidR="009967A6" w:rsidRPr="0081538E" w:rsidRDefault="009967A6" w:rsidP="00BB3E29">
      <w:pPr>
        <w:pStyle w:val="PR2"/>
        <w:rPr>
          <w:rFonts w:ascii="Calibri" w:hAnsi="Calibri" w:cs="Calibri"/>
        </w:rPr>
      </w:pPr>
      <w:r w:rsidRPr="0081538E">
        <w:rPr>
          <w:rFonts w:ascii="Calibri" w:hAnsi="Calibri" w:cs="Calibri"/>
        </w:rPr>
        <w:t>Mixing of planting mediums.</w:t>
      </w:r>
    </w:p>
    <w:p w:rsidR="009967A6" w:rsidRPr="0081538E" w:rsidRDefault="009967A6" w:rsidP="00BB3E29">
      <w:pPr>
        <w:pStyle w:val="PR2"/>
        <w:rPr>
          <w:rFonts w:ascii="Calibri" w:hAnsi="Calibri" w:cs="Calibri"/>
        </w:rPr>
      </w:pPr>
      <w:r w:rsidRPr="0081538E">
        <w:rPr>
          <w:rFonts w:ascii="Calibri" w:hAnsi="Calibri" w:cs="Calibri"/>
        </w:rPr>
        <w:t>Transporting of mediums.</w:t>
      </w:r>
    </w:p>
    <w:p w:rsidR="009967A6" w:rsidRPr="0081538E" w:rsidRDefault="009967A6" w:rsidP="00BB3E29">
      <w:pPr>
        <w:pStyle w:val="PR2"/>
        <w:rPr>
          <w:rFonts w:ascii="Calibri" w:hAnsi="Calibri" w:cs="Calibri"/>
        </w:rPr>
      </w:pPr>
      <w:r w:rsidRPr="0081538E">
        <w:rPr>
          <w:rFonts w:ascii="Calibri" w:hAnsi="Calibri" w:cs="Calibri"/>
        </w:rPr>
        <w:t>Soil and soil amendments products</w:t>
      </w:r>
      <w:r w:rsidR="008F5EC6" w:rsidRPr="0081538E">
        <w:rPr>
          <w:rFonts w:ascii="Calibri" w:hAnsi="Calibri" w:cs="Calibri"/>
        </w:rPr>
        <w:t xml:space="preserve"> including all imported lands</w:t>
      </w:r>
      <w:r w:rsidR="0053603E">
        <w:rPr>
          <w:rFonts w:ascii="Calibri" w:hAnsi="Calibri" w:cs="Calibri"/>
        </w:rPr>
        <w:t>cape soil as required to make-</w:t>
      </w:r>
      <w:r w:rsidR="008F5EC6" w:rsidRPr="0081538E">
        <w:rPr>
          <w:rFonts w:ascii="Calibri" w:hAnsi="Calibri" w:cs="Calibri"/>
        </w:rPr>
        <w:t>up deficiencies in quantity of stockpiled native topsoil available on site.</w:t>
      </w:r>
    </w:p>
    <w:p w:rsidR="008852AD" w:rsidRPr="0081538E" w:rsidRDefault="008852AD" w:rsidP="00BB3E29">
      <w:pPr>
        <w:pStyle w:val="ART"/>
        <w:rPr>
          <w:rFonts w:ascii="Calibri" w:hAnsi="Calibri" w:cs="Calibri"/>
          <w:b/>
        </w:rPr>
      </w:pPr>
      <w:r w:rsidRPr="0081538E">
        <w:rPr>
          <w:rFonts w:ascii="Calibri" w:hAnsi="Calibri" w:cs="Calibri"/>
          <w:b/>
        </w:rPr>
        <w:t>DEFINITIONS</w:t>
      </w:r>
    </w:p>
    <w:p w:rsidR="008852AD" w:rsidRPr="0081538E" w:rsidRDefault="008852AD" w:rsidP="00BB3E29">
      <w:pPr>
        <w:pStyle w:val="PR1"/>
        <w:rPr>
          <w:rFonts w:ascii="Calibri" w:hAnsi="Calibri" w:cs="Calibri"/>
        </w:rPr>
      </w:pPr>
      <w:r w:rsidRPr="0081538E">
        <w:rPr>
          <w:rFonts w:ascii="Calibri" w:hAnsi="Calibri" w:cs="Calibri"/>
        </w:rPr>
        <w:t>Backfill:  The earth used to replace or the act of replacing earth in an excavation.</w:t>
      </w:r>
    </w:p>
    <w:p w:rsidR="008852AD" w:rsidRPr="0081538E" w:rsidRDefault="008852AD" w:rsidP="00BB3E29">
      <w:pPr>
        <w:pStyle w:val="PR1"/>
        <w:rPr>
          <w:rFonts w:ascii="Calibri" w:hAnsi="Calibri" w:cs="Calibri"/>
        </w:rPr>
      </w:pPr>
      <w:r w:rsidRPr="0081538E">
        <w:rPr>
          <w:rFonts w:ascii="Calibri" w:hAnsi="Calibri" w:cs="Calibri"/>
        </w:rPr>
        <w:t>Finish Grade:  Elevation of finished surface of planting soil.</w:t>
      </w:r>
    </w:p>
    <w:p w:rsidR="008852AD" w:rsidRPr="0081538E" w:rsidRDefault="008852AD" w:rsidP="00BB3E29">
      <w:pPr>
        <w:pStyle w:val="PR1"/>
        <w:rPr>
          <w:rFonts w:ascii="Calibri" w:hAnsi="Calibri" w:cs="Calibri"/>
        </w:rPr>
      </w:pPr>
      <w:r w:rsidRPr="0081538E">
        <w:rPr>
          <w:rFonts w:ascii="Calibri" w:hAnsi="Calibri" w:cs="Calibri"/>
        </w:rPr>
        <w:t>Subgrade:  Surface or elevation of subsoil remaining after completing excavation, or top surface of a fill or backfill, before placing planting soil.</w:t>
      </w:r>
    </w:p>
    <w:p w:rsidR="009967A6" w:rsidRPr="0081538E" w:rsidRDefault="009967A6" w:rsidP="00BB3E29">
      <w:pPr>
        <w:pStyle w:val="PR1"/>
        <w:rPr>
          <w:rFonts w:ascii="Calibri" w:hAnsi="Calibri" w:cs="Calibri"/>
        </w:rPr>
      </w:pPr>
      <w:r w:rsidRPr="0081538E">
        <w:rPr>
          <w:rFonts w:ascii="Calibri" w:hAnsi="Calibri" w:cs="Calibri"/>
        </w:rPr>
        <w:t xml:space="preserve">Topsoil:  Soil </w:t>
      </w:r>
      <w:r w:rsidR="0053603E">
        <w:rPr>
          <w:rFonts w:ascii="Calibri" w:hAnsi="Calibri" w:cs="Calibri"/>
        </w:rPr>
        <w:t xml:space="preserve">with organic content suitable for sustaining the growth </w:t>
      </w:r>
      <w:r w:rsidR="008057FB">
        <w:rPr>
          <w:rFonts w:ascii="Calibri" w:hAnsi="Calibri" w:cs="Calibri"/>
        </w:rPr>
        <w:t xml:space="preserve">of </w:t>
      </w:r>
      <w:r w:rsidR="0053603E">
        <w:rPr>
          <w:rFonts w:ascii="Calibri" w:hAnsi="Calibri" w:cs="Calibri"/>
        </w:rPr>
        <w:t xml:space="preserve">a soil stabilizing groundcover such as turf. </w:t>
      </w:r>
      <w:r w:rsidRPr="0081538E">
        <w:rPr>
          <w:rFonts w:ascii="Calibri" w:hAnsi="Calibri" w:cs="Calibri"/>
        </w:rPr>
        <w:t xml:space="preserve"> </w:t>
      </w:r>
      <w:r w:rsidR="0053603E">
        <w:rPr>
          <w:rFonts w:ascii="Calibri" w:hAnsi="Calibri" w:cs="Calibri"/>
        </w:rPr>
        <w:t>Topsoil is spread</w:t>
      </w:r>
      <w:r w:rsidRPr="0081538E">
        <w:rPr>
          <w:rFonts w:ascii="Calibri" w:hAnsi="Calibri" w:cs="Calibri"/>
        </w:rPr>
        <w:t xml:space="preserve"> over prepared subgrade.</w:t>
      </w:r>
    </w:p>
    <w:p w:rsidR="009967A6" w:rsidRPr="0081538E" w:rsidRDefault="009967A6" w:rsidP="00BB3E29">
      <w:pPr>
        <w:pStyle w:val="PR2"/>
        <w:spacing w:before="240"/>
        <w:rPr>
          <w:rFonts w:ascii="Calibri" w:hAnsi="Calibri" w:cs="Calibri"/>
        </w:rPr>
      </w:pPr>
      <w:r w:rsidRPr="0081538E">
        <w:rPr>
          <w:rFonts w:ascii="Calibri" w:hAnsi="Calibri" w:cs="Calibri"/>
        </w:rPr>
        <w:t>Stockpiled Native Topsoil:  Topsoil stripped from the site prior to rough grading work to be spread and amended as specified</w:t>
      </w:r>
      <w:r w:rsidR="0053603E">
        <w:rPr>
          <w:rFonts w:ascii="Calibri" w:hAnsi="Calibri" w:cs="Calibri"/>
        </w:rPr>
        <w:t xml:space="preserve"> (When available)</w:t>
      </w:r>
      <w:r w:rsidRPr="0081538E">
        <w:rPr>
          <w:rFonts w:ascii="Calibri" w:hAnsi="Calibri" w:cs="Calibri"/>
        </w:rPr>
        <w:t>.  No onsite soil may be used as topsoil unless approved by Landscape Architect.</w:t>
      </w:r>
      <w:r w:rsidR="00CC1680">
        <w:rPr>
          <w:rFonts w:ascii="Calibri" w:hAnsi="Calibri" w:cs="Calibri"/>
        </w:rPr>
        <w:t xml:space="preserve"> Soil cut from non organic layers will not be considered for use as topsoil.</w:t>
      </w:r>
    </w:p>
    <w:p w:rsidR="009967A6" w:rsidRPr="0081538E" w:rsidRDefault="009967A6" w:rsidP="00BB3E29">
      <w:pPr>
        <w:pStyle w:val="PR2"/>
        <w:rPr>
          <w:rFonts w:ascii="Calibri" w:hAnsi="Calibri" w:cs="Calibri"/>
        </w:rPr>
      </w:pPr>
      <w:r w:rsidRPr="0081538E">
        <w:rPr>
          <w:rFonts w:ascii="Calibri" w:hAnsi="Calibri" w:cs="Calibri"/>
        </w:rPr>
        <w:t>Imported Landscape Topsoil:  Off-site topsoil imported and stockpiled to be spread and amended as specified.</w:t>
      </w:r>
    </w:p>
    <w:p w:rsidR="008852AD" w:rsidRPr="0081538E" w:rsidRDefault="008852AD" w:rsidP="00BB3E29">
      <w:pPr>
        <w:pStyle w:val="ART"/>
        <w:rPr>
          <w:rFonts w:ascii="Calibri" w:hAnsi="Calibri" w:cs="Calibri"/>
          <w:b/>
        </w:rPr>
      </w:pPr>
      <w:r w:rsidRPr="0081538E">
        <w:rPr>
          <w:rFonts w:ascii="Calibri" w:hAnsi="Calibri" w:cs="Calibri"/>
          <w:b/>
        </w:rPr>
        <w:t>SUBMITTALS</w:t>
      </w:r>
    </w:p>
    <w:p w:rsidR="008852AD" w:rsidRPr="0081538E" w:rsidRDefault="008852AD" w:rsidP="00BB3E29">
      <w:pPr>
        <w:pStyle w:val="PR1"/>
        <w:rPr>
          <w:rFonts w:ascii="Calibri" w:hAnsi="Calibri" w:cs="Calibri"/>
        </w:rPr>
      </w:pPr>
      <w:r w:rsidRPr="0081538E">
        <w:rPr>
          <w:rFonts w:ascii="Calibri" w:hAnsi="Calibri" w:cs="Calibri"/>
        </w:rPr>
        <w:t>Product Data:  For</w:t>
      </w:r>
      <w:r w:rsidR="008F5EC6" w:rsidRPr="0081538E">
        <w:rPr>
          <w:rFonts w:ascii="Calibri" w:hAnsi="Calibri" w:cs="Calibri"/>
        </w:rPr>
        <w:t xml:space="preserve"> each type of product indicated, furnish manufacturer’s literature, certifications, sources, samples, and laboratory analytical data.</w:t>
      </w:r>
    </w:p>
    <w:p w:rsidR="008852AD" w:rsidRPr="0081538E" w:rsidRDefault="008F5EC6" w:rsidP="00BB3E29">
      <w:pPr>
        <w:pStyle w:val="PR2"/>
        <w:spacing w:before="240"/>
        <w:rPr>
          <w:rFonts w:ascii="Calibri" w:hAnsi="Calibri" w:cs="Calibri"/>
        </w:rPr>
      </w:pPr>
      <w:r w:rsidRPr="0081538E">
        <w:rPr>
          <w:rFonts w:ascii="Calibri" w:hAnsi="Calibri" w:cs="Calibri"/>
        </w:rPr>
        <w:t>Organic amendments.</w:t>
      </w:r>
    </w:p>
    <w:p w:rsidR="008F5EC6" w:rsidRPr="0081538E" w:rsidRDefault="008F5EC6" w:rsidP="00BB3E29">
      <w:pPr>
        <w:pStyle w:val="PR2"/>
        <w:rPr>
          <w:rFonts w:ascii="Calibri" w:hAnsi="Calibri" w:cs="Calibri"/>
        </w:rPr>
      </w:pPr>
      <w:r w:rsidRPr="0081538E">
        <w:rPr>
          <w:rFonts w:ascii="Calibri" w:hAnsi="Calibri" w:cs="Calibri"/>
        </w:rPr>
        <w:t>Topsoil.</w:t>
      </w:r>
    </w:p>
    <w:p w:rsidR="008F5EC6" w:rsidRPr="0081538E" w:rsidRDefault="008F5EC6" w:rsidP="00BB3E29">
      <w:pPr>
        <w:pStyle w:val="PR2"/>
        <w:rPr>
          <w:rFonts w:ascii="Calibri" w:hAnsi="Calibri" w:cs="Calibri"/>
        </w:rPr>
      </w:pPr>
      <w:r w:rsidRPr="0081538E">
        <w:rPr>
          <w:rFonts w:ascii="Calibri" w:hAnsi="Calibri" w:cs="Calibri"/>
        </w:rPr>
        <w:lastRenderedPageBreak/>
        <w:t>Sand.</w:t>
      </w:r>
    </w:p>
    <w:p w:rsidR="008F5EC6" w:rsidRPr="0081538E" w:rsidRDefault="008F5EC6" w:rsidP="00BB3E29">
      <w:pPr>
        <w:pStyle w:val="PR2"/>
        <w:rPr>
          <w:rFonts w:ascii="Calibri" w:hAnsi="Calibri" w:cs="Calibri"/>
        </w:rPr>
      </w:pPr>
      <w:r w:rsidRPr="0081538E">
        <w:rPr>
          <w:rFonts w:ascii="Calibri" w:hAnsi="Calibri" w:cs="Calibri"/>
        </w:rPr>
        <w:t>Mulch.</w:t>
      </w:r>
    </w:p>
    <w:p w:rsidR="008F5EC6" w:rsidRPr="0081538E" w:rsidRDefault="008F5EC6" w:rsidP="00BB3E29">
      <w:pPr>
        <w:pStyle w:val="PR2"/>
        <w:rPr>
          <w:rFonts w:ascii="Calibri" w:hAnsi="Calibri" w:cs="Calibri"/>
        </w:rPr>
      </w:pPr>
      <w:r w:rsidRPr="0081538E">
        <w:rPr>
          <w:rFonts w:ascii="Calibri" w:hAnsi="Calibri" w:cs="Calibri"/>
        </w:rPr>
        <w:t>Plant bed mix.</w:t>
      </w:r>
    </w:p>
    <w:p w:rsidR="008F5EC6" w:rsidRPr="0081538E" w:rsidRDefault="008F5EC6" w:rsidP="00BB3E29">
      <w:pPr>
        <w:pStyle w:val="PR2"/>
        <w:rPr>
          <w:rFonts w:ascii="Calibri" w:hAnsi="Calibri" w:cs="Calibri"/>
        </w:rPr>
      </w:pPr>
      <w:r w:rsidRPr="0081538E">
        <w:rPr>
          <w:rFonts w:ascii="Calibri" w:hAnsi="Calibri" w:cs="Calibri"/>
        </w:rPr>
        <w:t>Fertilizer.</w:t>
      </w:r>
    </w:p>
    <w:p w:rsidR="008F5EC6" w:rsidRPr="0081538E" w:rsidRDefault="008F5EC6" w:rsidP="00BB3E29">
      <w:pPr>
        <w:pStyle w:val="PR2"/>
        <w:rPr>
          <w:rFonts w:ascii="Calibri" w:hAnsi="Calibri" w:cs="Calibri"/>
        </w:rPr>
      </w:pPr>
      <w:r w:rsidRPr="0081538E">
        <w:rPr>
          <w:rFonts w:ascii="Calibri" w:hAnsi="Calibri" w:cs="Calibri"/>
        </w:rPr>
        <w:t>Soil amendments.</w:t>
      </w:r>
    </w:p>
    <w:p w:rsidR="008F5EC6" w:rsidRPr="0081538E" w:rsidRDefault="008F5EC6" w:rsidP="00BB3E29">
      <w:pPr>
        <w:pStyle w:val="PR2"/>
        <w:rPr>
          <w:rFonts w:ascii="Calibri" w:hAnsi="Calibri" w:cs="Calibri"/>
        </w:rPr>
      </w:pPr>
      <w:r w:rsidRPr="0081538E">
        <w:rPr>
          <w:rFonts w:ascii="Calibri" w:hAnsi="Calibri" w:cs="Calibri"/>
        </w:rPr>
        <w:t>Pre-emergent herbicide.</w:t>
      </w:r>
    </w:p>
    <w:p w:rsidR="008852AD" w:rsidRPr="0081538E" w:rsidRDefault="008852AD" w:rsidP="00BB3E29">
      <w:pPr>
        <w:pStyle w:val="ART"/>
        <w:rPr>
          <w:rFonts w:ascii="Calibri" w:hAnsi="Calibri" w:cs="Calibri"/>
          <w:b/>
        </w:rPr>
      </w:pPr>
      <w:r w:rsidRPr="0081538E">
        <w:rPr>
          <w:rFonts w:ascii="Calibri" w:hAnsi="Calibri" w:cs="Calibri"/>
          <w:b/>
        </w:rPr>
        <w:t>QUALITY ASSURANCE</w:t>
      </w:r>
    </w:p>
    <w:p w:rsidR="008F5EC6" w:rsidRPr="0081538E" w:rsidRDefault="008F5EC6" w:rsidP="00BB3E29">
      <w:pPr>
        <w:pStyle w:val="PR1"/>
        <w:rPr>
          <w:rFonts w:ascii="Calibri" w:hAnsi="Calibri" w:cs="Calibri"/>
        </w:rPr>
      </w:pPr>
      <w:r w:rsidRPr="0081538E">
        <w:rPr>
          <w:rFonts w:ascii="Calibri" w:hAnsi="Calibri" w:cs="Calibri"/>
        </w:rPr>
        <w:t>Testing:  Soil testing laboratory shall be approved by Owner.  Soils laboratory shall be capable of providing all tests outlined in this section and shall provide recommendations and rates of applications per 1000 sq. ft. for soil amendments, soil chemistry, and soil placement.</w:t>
      </w:r>
    </w:p>
    <w:p w:rsidR="008F5EC6" w:rsidRPr="0081538E" w:rsidRDefault="008F5EC6" w:rsidP="00BB3E29">
      <w:pPr>
        <w:pStyle w:val="PR2"/>
        <w:spacing w:before="240"/>
        <w:rPr>
          <w:rFonts w:ascii="Calibri" w:hAnsi="Calibri" w:cs="Calibri"/>
        </w:rPr>
      </w:pPr>
      <w:r w:rsidRPr="0081538E">
        <w:rPr>
          <w:rFonts w:ascii="Calibri" w:hAnsi="Calibri" w:cs="Calibri"/>
        </w:rPr>
        <w:t>All costs for testing shall be paid for by Contractor.</w:t>
      </w:r>
    </w:p>
    <w:p w:rsidR="008F5EC6" w:rsidRPr="0081538E" w:rsidRDefault="008F5EC6" w:rsidP="00BB3E29">
      <w:pPr>
        <w:pStyle w:val="PR2"/>
        <w:rPr>
          <w:rFonts w:ascii="Calibri" w:hAnsi="Calibri" w:cs="Calibri"/>
        </w:rPr>
      </w:pPr>
      <w:r w:rsidRPr="0081538E">
        <w:rPr>
          <w:rFonts w:ascii="Calibri" w:hAnsi="Calibri" w:cs="Calibri"/>
        </w:rPr>
        <w:t>Materials to be Tested:</w:t>
      </w:r>
    </w:p>
    <w:p w:rsidR="008F5EC6" w:rsidRPr="0081538E" w:rsidRDefault="008F5EC6" w:rsidP="00BB3E29">
      <w:pPr>
        <w:pStyle w:val="PR3"/>
        <w:spacing w:before="240"/>
        <w:rPr>
          <w:rFonts w:ascii="Calibri" w:hAnsi="Calibri" w:cs="Calibri"/>
        </w:rPr>
      </w:pPr>
      <w:r w:rsidRPr="0081538E">
        <w:rPr>
          <w:rFonts w:ascii="Calibri" w:hAnsi="Calibri" w:cs="Calibri"/>
        </w:rPr>
        <w:t>Stockpiled Native topsoil - 3 samples minimum from at least 3 different locations within the stockpile.</w:t>
      </w:r>
    </w:p>
    <w:p w:rsidR="008F5EC6" w:rsidRPr="0081538E" w:rsidRDefault="008F5EC6" w:rsidP="00BB3E29">
      <w:pPr>
        <w:pStyle w:val="PR3"/>
        <w:rPr>
          <w:rFonts w:ascii="Calibri" w:hAnsi="Calibri" w:cs="Calibri"/>
        </w:rPr>
      </w:pPr>
      <w:r w:rsidRPr="0081538E">
        <w:rPr>
          <w:rFonts w:ascii="Calibri" w:hAnsi="Calibri" w:cs="Calibri"/>
        </w:rPr>
        <w:t>Imported Landscape soils - 3 samples minimum from at least 3 different locations within the stockpile.</w:t>
      </w:r>
    </w:p>
    <w:p w:rsidR="008F5EC6" w:rsidRPr="0081538E" w:rsidRDefault="008F5EC6" w:rsidP="00BB3E29">
      <w:pPr>
        <w:pStyle w:val="PR2"/>
        <w:spacing w:before="240"/>
        <w:rPr>
          <w:rFonts w:ascii="Calibri" w:hAnsi="Calibri" w:cs="Calibri"/>
        </w:rPr>
      </w:pPr>
      <w:r w:rsidRPr="0081538E">
        <w:rPr>
          <w:rFonts w:ascii="Calibri" w:hAnsi="Calibri" w:cs="Calibri"/>
        </w:rPr>
        <w:t>Agricultural Test Reports:  Stockpiled Native Topsoil, Imported Landscape Soils, and Subgrade Soil shall be tested as follows:</w:t>
      </w:r>
    </w:p>
    <w:p w:rsidR="008F5EC6" w:rsidRPr="0081538E" w:rsidRDefault="008F5EC6" w:rsidP="00BB3E29">
      <w:pPr>
        <w:pStyle w:val="PR3"/>
        <w:spacing w:before="240"/>
        <w:rPr>
          <w:rFonts w:ascii="Calibri" w:hAnsi="Calibri" w:cs="Calibri"/>
        </w:rPr>
      </w:pPr>
      <w:r w:rsidRPr="0081538E">
        <w:rPr>
          <w:rFonts w:ascii="Calibri" w:hAnsi="Calibri" w:cs="Calibri"/>
        </w:rPr>
        <w:t>Fertility (as expressed in measures of pH, salinity, nitrates, ammonium, phosphate, potassium, calcium, and magnesium).</w:t>
      </w:r>
    </w:p>
    <w:p w:rsidR="008F5EC6" w:rsidRPr="0081538E" w:rsidRDefault="008F5EC6" w:rsidP="00BB3E29">
      <w:pPr>
        <w:pStyle w:val="PR3"/>
        <w:rPr>
          <w:rFonts w:ascii="Calibri" w:hAnsi="Calibri" w:cs="Calibri"/>
        </w:rPr>
      </w:pPr>
      <w:r w:rsidRPr="0081538E">
        <w:rPr>
          <w:rFonts w:ascii="Calibri" w:hAnsi="Calibri" w:cs="Calibri"/>
        </w:rPr>
        <w:t>Agricultural Suitability (sodium absorption ratio, sodium acetate and extractable calcium).</w:t>
      </w:r>
    </w:p>
    <w:p w:rsidR="008F5EC6" w:rsidRPr="0081538E" w:rsidRDefault="008F5EC6" w:rsidP="00BB3E29">
      <w:pPr>
        <w:pStyle w:val="PR3"/>
        <w:rPr>
          <w:rFonts w:ascii="Calibri" w:hAnsi="Calibri" w:cs="Calibri"/>
        </w:rPr>
      </w:pPr>
      <w:r w:rsidRPr="0081538E">
        <w:rPr>
          <w:rFonts w:ascii="Calibri" w:hAnsi="Calibri" w:cs="Calibri"/>
        </w:rPr>
        <w:t>Particle Size:  Classify the soil by USDA standards including particle size and organic content notations.  Lab reports to conform to material specification description for sieve sizes.</w:t>
      </w:r>
    </w:p>
    <w:p w:rsidR="008F5EC6" w:rsidRPr="0081538E" w:rsidRDefault="008F5EC6" w:rsidP="00BB3E29">
      <w:pPr>
        <w:pStyle w:val="PR3"/>
        <w:rPr>
          <w:rFonts w:ascii="Calibri" w:hAnsi="Calibri" w:cs="Calibri"/>
        </w:rPr>
      </w:pPr>
      <w:r w:rsidRPr="0081538E">
        <w:rPr>
          <w:rFonts w:ascii="Calibri" w:hAnsi="Calibri" w:cs="Calibri"/>
        </w:rPr>
        <w:t>Heavy metals (cadmium, lead, arsenic, aluminum).</w:t>
      </w:r>
    </w:p>
    <w:p w:rsidR="008F5EC6" w:rsidRPr="0081538E" w:rsidRDefault="008F5EC6" w:rsidP="00BB3E29">
      <w:pPr>
        <w:pStyle w:val="PR3"/>
        <w:rPr>
          <w:rFonts w:ascii="Calibri" w:hAnsi="Calibri" w:cs="Calibri"/>
        </w:rPr>
      </w:pPr>
      <w:r w:rsidRPr="0081538E">
        <w:rPr>
          <w:rFonts w:ascii="Calibri" w:hAnsi="Calibri" w:cs="Calibri"/>
        </w:rPr>
        <w:t>Soils lab may require additional tests due to field conditions.</w:t>
      </w:r>
    </w:p>
    <w:p w:rsidR="008F5EC6" w:rsidRPr="0081538E" w:rsidRDefault="008F5EC6" w:rsidP="00BB3E29">
      <w:pPr>
        <w:pStyle w:val="PR2"/>
        <w:spacing w:before="240"/>
        <w:rPr>
          <w:rFonts w:ascii="Calibri" w:hAnsi="Calibri" w:cs="Calibri"/>
        </w:rPr>
      </w:pPr>
      <w:r w:rsidRPr="0081538E">
        <w:rPr>
          <w:rFonts w:ascii="Calibri" w:hAnsi="Calibri" w:cs="Calibri"/>
        </w:rPr>
        <w:t>Fertility Considerations:  In the event of nutrient inadequacies, provisions shall be made to add required materials in soils to overcome inadequacies prior to planting.</w:t>
      </w:r>
      <w:r w:rsidRPr="0081538E">
        <w:rPr>
          <w:rFonts w:ascii="Calibri" w:hAnsi="Calibri" w:cs="Calibri"/>
        </w:rPr>
        <w:tab/>
      </w:r>
    </w:p>
    <w:p w:rsidR="008F5EC6" w:rsidRPr="0081538E" w:rsidRDefault="008F5EC6" w:rsidP="00BB3E29">
      <w:pPr>
        <w:pStyle w:val="PR2"/>
        <w:rPr>
          <w:rFonts w:ascii="Calibri" w:hAnsi="Calibri" w:cs="Calibri"/>
        </w:rPr>
      </w:pPr>
      <w:r w:rsidRPr="0081538E">
        <w:rPr>
          <w:rFonts w:ascii="Calibri" w:hAnsi="Calibri" w:cs="Calibri"/>
        </w:rPr>
        <w:t>Imported Landscape Topsoil:  Test for herbicide contamination.</w:t>
      </w:r>
    </w:p>
    <w:p w:rsidR="008F5EC6" w:rsidRPr="0081538E" w:rsidRDefault="008F5EC6" w:rsidP="00BB3E29">
      <w:pPr>
        <w:pStyle w:val="PR2"/>
        <w:rPr>
          <w:rFonts w:ascii="Calibri" w:hAnsi="Calibri" w:cs="Calibri"/>
        </w:rPr>
      </w:pPr>
      <w:r w:rsidRPr="0081538E">
        <w:rPr>
          <w:rFonts w:ascii="Calibri" w:hAnsi="Calibri" w:cs="Calibri"/>
        </w:rPr>
        <w:t>Certificates:  Certify strict compliance with accepted soil mixes and amendments, including rate of application.</w:t>
      </w:r>
    </w:p>
    <w:p w:rsidR="008852AD" w:rsidRPr="0081538E" w:rsidRDefault="008852AD" w:rsidP="00BB3E29">
      <w:pPr>
        <w:pStyle w:val="PRT"/>
        <w:rPr>
          <w:rFonts w:ascii="Calibri" w:hAnsi="Calibri" w:cs="Calibri"/>
          <w:b/>
          <w:u w:val="single"/>
        </w:rPr>
      </w:pPr>
      <w:r w:rsidRPr="0081538E">
        <w:rPr>
          <w:rFonts w:ascii="Calibri" w:hAnsi="Calibri" w:cs="Calibri"/>
          <w:b/>
          <w:u w:val="single"/>
        </w:rPr>
        <w:t>PRODUCTS</w:t>
      </w:r>
    </w:p>
    <w:p w:rsidR="008852AD" w:rsidRPr="0081538E" w:rsidRDefault="008F5EC6" w:rsidP="00BB3E29">
      <w:pPr>
        <w:pStyle w:val="ART"/>
        <w:rPr>
          <w:rFonts w:ascii="Calibri" w:hAnsi="Calibri" w:cs="Calibri"/>
          <w:b/>
        </w:rPr>
      </w:pPr>
      <w:r w:rsidRPr="0081538E">
        <w:rPr>
          <w:rFonts w:ascii="Calibri" w:hAnsi="Calibri" w:cs="Calibri"/>
          <w:b/>
        </w:rPr>
        <w:t>NATIVE LAN</w:t>
      </w:r>
      <w:r w:rsidR="00CC1680">
        <w:rPr>
          <w:rFonts w:ascii="Calibri" w:hAnsi="Calibri" w:cs="Calibri"/>
          <w:b/>
        </w:rPr>
        <w:t>D</w:t>
      </w:r>
      <w:r w:rsidRPr="0081538E">
        <w:rPr>
          <w:rFonts w:ascii="Calibri" w:hAnsi="Calibri" w:cs="Calibri"/>
          <w:b/>
        </w:rPr>
        <w:t>SCAPE TOPSOIL</w:t>
      </w:r>
    </w:p>
    <w:p w:rsidR="008F5EC6" w:rsidRPr="0081538E" w:rsidRDefault="008F5EC6" w:rsidP="00BB3E29">
      <w:pPr>
        <w:pStyle w:val="PR1"/>
        <w:rPr>
          <w:rFonts w:ascii="Calibri" w:hAnsi="Calibri" w:cs="Calibri"/>
        </w:rPr>
      </w:pPr>
      <w:r w:rsidRPr="0081538E">
        <w:rPr>
          <w:rFonts w:ascii="Calibri" w:hAnsi="Calibri" w:cs="Calibri"/>
        </w:rPr>
        <w:t>Stockpiled Native Topsoil</w:t>
      </w:r>
    </w:p>
    <w:p w:rsidR="008F5EC6" w:rsidRPr="0081538E" w:rsidRDefault="008F5EC6" w:rsidP="00BB3E29">
      <w:pPr>
        <w:pStyle w:val="PR2"/>
        <w:spacing w:before="240"/>
        <w:rPr>
          <w:rFonts w:ascii="Calibri" w:hAnsi="Calibri" w:cs="Calibri"/>
        </w:rPr>
      </w:pPr>
      <w:r w:rsidRPr="0081538E">
        <w:rPr>
          <w:rFonts w:ascii="Calibri" w:hAnsi="Calibri" w:cs="Calibri"/>
        </w:rPr>
        <w:lastRenderedPageBreak/>
        <w:t xml:space="preserve">Quantity:  </w:t>
      </w:r>
      <w:r w:rsidR="004A2F51" w:rsidRPr="0081538E">
        <w:rPr>
          <w:rFonts w:ascii="Calibri" w:hAnsi="Calibri" w:cs="Calibri"/>
        </w:rPr>
        <w:t>A</w:t>
      </w:r>
      <w:r w:rsidRPr="0081538E">
        <w:rPr>
          <w:rFonts w:ascii="Calibri" w:hAnsi="Calibri" w:cs="Calibri"/>
        </w:rPr>
        <w:t>pproximate quantity of stockpiled native topsoil will not be known until demolition and rough grading have been completed under Civil Work.</w:t>
      </w:r>
    </w:p>
    <w:p w:rsidR="008F5EC6" w:rsidRPr="0081538E" w:rsidRDefault="008F5EC6" w:rsidP="00BB3E29">
      <w:pPr>
        <w:pStyle w:val="PR2"/>
        <w:rPr>
          <w:rFonts w:ascii="Calibri" w:hAnsi="Calibri" w:cs="Calibri"/>
        </w:rPr>
      </w:pPr>
      <w:r w:rsidRPr="0081538E">
        <w:rPr>
          <w:rFonts w:ascii="Calibri" w:hAnsi="Calibri" w:cs="Calibri"/>
        </w:rPr>
        <w:t xml:space="preserve">Stockpiling:  </w:t>
      </w:r>
      <w:r w:rsidR="004A2F51" w:rsidRPr="0081538E">
        <w:rPr>
          <w:rFonts w:ascii="Calibri" w:hAnsi="Calibri" w:cs="Calibri"/>
        </w:rPr>
        <w:t>Stockpile s</w:t>
      </w:r>
      <w:r w:rsidRPr="0081538E">
        <w:rPr>
          <w:rFonts w:ascii="Calibri" w:hAnsi="Calibri" w:cs="Calibri"/>
        </w:rPr>
        <w:t xml:space="preserve">tripped topsoil </w:t>
      </w:r>
      <w:r w:rsidR="004A2F51" w:rsidRPr="0081538E">
        <w:rPr>
          <w:rFonts w:ascii="Calibri" w:hAnsi="Calibri" w:cs="Calibri"/>
        </w:rPr>
        <w:t>on</w:t>
      </w:r>
      <w:r w:rsidRPr="0081538E">
        <w:rPr>
          <w:rFonts w:ascii="Calibri" w:hAnsi="Calibri" w:cs="Calibri"/>
        </w:rPr>
        <w:t xml:space="preserve">site. </w:t>
      </w:r>
    </w:p>
    <w:p w:rsidR="008F5EC6" w:rsidRPr="0081538E" w:rsidRDefault="008F5EC6" w:rsidP="00BB3E29">
      <w:pPr>
        <w:pStyle w:val="PR2"/>
        <w:rPr>
          <w:rFonts w:ascii="Calibri" w:hAnsi="Calibri" w:cs="Calibri"/>
        </w:rPr>
      </w:pPr>
      <w:r w:rsidRPr="0081538E">
        <w:rPr>
          <w:rFonts w:ascii="Calibri" w:hAnsi="Calibri" w:cs="Calibri"/>
        </w:rPr>
        <w:t>Composition:  Fertile, friable, well-drained soil, of uniform quality, free of stones over 1</w:t>
      </w:r>
      <w:r w:rsidR="004A2F51" w:rsidRPr="0081538E">
        <w:rPr>
          <w:rFonts w:ascii="Calibri" w:hAnsi="Calibri" w:cs="Calibri"/>
        </w:rPr>
        <w:t>-</w:t>
      </w:r>
      <w:r w:rsidRPr="0081538E">
        <w:rPr>
          <w:rFonts w:ascii="Calibri" w:hAnsi="Calibri" w:cs="Calibri"/>
        </w:rPr>
        <w:t>in</w:t>
      </w:r>
      <w:r w:rsidR="004A2F51" w:rsidRPr="0081538E">
        <w:rPr>
          <w:rFonts w:ascii="Calibri" w:hAnsi="Calibri" w:cs="Calibri"/>
        </w:rPr>
        <w:t>ch</w:t>
      </w:r>
      <w:r w:rsidRPr="0081538E">
        <w:rPr>
          <w:rFonts w:ascii="Calibri" w:hAnsi="Calibri" w:cs="Calibri"/>
        </w:rPr>
        <w:t xml:space="preserve"> diameter, sticks, oils, chemicals, plaster, concrete and other deleterious materials.</w:t>
      </w:r>
    </w:p>
    <w:p w:rsidR="008F5EC6" w:rsidRPr="0081538E" w:rsidRDefault="008F5EC6" w:rsidP="00BB3E29">
      <w:pPr>
        <w:pStyle w:val="PR2"/>
        <w:rPr>
          <w:rFonts w:ascii="Calibri" w:hAnsi="Calibri" w:cs="Calibri"/>
        </w:rPr>
      </w:pPr>
      <w:r w:rsidRPr="0081538E">
        <w:rPr>
          <w:rFonts w:ascii="Calibri" w:hAnsi="Calibri" w:cs="Calibri"/>
        </w:rPr>
        <w:t>Analysis:  Obtain an agricultural suitability analysis of the proposed topsoil from an accepted, accredited Testin</w:t>
      </w:r>
      <w:r w:rsidR="004A2F51" w:rsidRPr="0081538E">
        <w:rPr>
          <w:rFonts w:ascii="Calibri" w:hAnsi="Calibri" w:cs="Calibri"/>
        </w:rPr>
        <w:t>g Agency at Contractor’s cost</w:t>
      </w:r>
      <w:r w:rsidRPr="0081538E">
        <w:rPr>
          <w:rFonts w:ascii="Calibri" w:hAnsi="Calibri" w:cs="Calibri"/>
        </w:rPr>
        <w:t>.</w:t>
      </w:r>
    </w:p>
    <w:p w:rsidR="008F5EC6" w:rsidRPr="0081538E" w:rsidRDefault="008F5EC6" w:rsidP="00BB3E29">
      <w:pPr>
        <w:pStyle w:val="PR2"/>
        <w:rPr>
          <w:rFonts w:ascii="Calibri" w:hAnsi="Calibri" w:cs="Calibri"/>
        </w:rPr>
      </w:pPr>
      <w:r w:rsidRPr="0081538E">
        <w:rPr>
          <w:rFonts w:ascii="Calibri" w:hAnsi="Calibri" w:cs="Calibri"/>
        </w:rPr>
        <w:t>Test Results:  Request Testing Agency to send one (1) copy of test results direct</w:t>
      </w:r>
      <w:r w:rsidR="004A2F51" w:rsidRPr="0081538E">
        <w:rPr>
          <w:rFonts w:ascii="Calibri" w:hAnsi="Calibri" w:cs="Calibri"/>
        </w:rPr>
        <w:t>ly</w:t>
      </w:r>
      <w:r w:rsidRPr="0081538E">
        <w:rPr>
          <w:rFonts w:ascii="Calibri" w:hAnsi="Calibri" w:cs="Calibri"/>
        </w:rPr>
        <w:t xml:space="preserve"> to Landscape Architect and one (1) copy to the Owner.  Imported topsoil shall be amended per soils analysis report.</w:t>
      </w:r>
    </w:p>
    <w:p w:rsidR="004A2F51" w:rsidRPr="0081538E" w:rsidRDefault="004A2F51" w:rsidP="00BB3E29">
      <w:pPr>
        <w:pStyle w:val="ART"/>
        <w:rPr>
          <w:rFonts w:ascii="Calibri" w:hAnsi="Calibri" w:cs="Calibri"/>
          <w:b/>
        </w:rPr>
      </w:pPr>
      <w:r w:rsidRPr="0081538E">
        <w:rPr>
          <w:rFonts w:ascii="Calibri" w:hAnsi="Calibri" w:cs="Calibri"/>
          <w:b/>
        </w:rPr>
        <w:t>IMPORTED TOPSOIL</w:t>
      </w:r>
    </w:p>
    <w:p w:rsidR="004A2F51" w:rsidRPr="0081538E" w:rsidRDefault="004A2F51" w:rsidP="00BB3E29">
      <w:pPr>
        <w:pStyle w:val="PR1"/>
        <w:rPr>
          <w:rFonts w:ascii="Calibri" w:hAnsi="Calibri" w:cs="Calibri"/>
        </w:rPr>
      </w:pPr>
      <w:r w:rsidRPr="0081538E">
        <w:rPr>
          <w:rFonts w:ascii="Calibri" w:hAnsi="Calibri" w:cs="Calibri"/>
        </w:rPr>
        <w:t>Grading:</w:t>
      </w:r>
    </w:p>
    <w:p w:rsidR="004A2F51" w:rsidRPr="0081538E" w:rsidRDefault="004A2F51" w:rsidP="00BB3E29">
      <w:pPr>
        <w:tabs>
          <w:tab w:val="left" w:pos="-145"/>
        </w:tabs>
        <w:ind w:left="864"/>
        <w:rPr>
          <w:rFonts w:ascii="Calibri" w:hAnsi="Calibri" w:cs="Calibri"/>
          <w:szCs w:val="22"/>
        </w:rPr>
      </w:pPr>
    </w:p>
    <w:tbl>
      <w:tblPr>
        <w:tblW w:w="0" w:type="auto"/>
        <w:tblInd w:w="960" w:type="dxa"/>
        <w:tblLook w:val="01E0" w:firstRow="1" w:lastRow="1" w:firstColumn="1" w:lastColumn="1" w:noHBand="0" w:noVBand="0"/>
      </w:tblPr>
      <w:tblGrid>
        <w:gridCol w:w="2298"/>
        <w:gridCol w:w="3420"/>
      </w:tblGrid>
      <w:tr w:rsidR="004A2F51" w:rsidRPr="0081538E" w:rsidTr="00CC4E46">
        <w:tc>
          <w:tcPr>
            <w:tcW w:w="2298" w:type="dxa"/>
            <w:tcBorders>
              <w:bottom w:val="double" w:sz="4" w:space="0" w:color="auto"/>
            </w:tcBorders>
          </w:tcPr>
          <w:p w:rsidR="004A2F51" w:rsidRPr="0081538E" w:rsidRDefault="004A2F51" w:rsidP="00CC4E46">
            <w:pPr>
              <w:tabs>
                <w:tab w:val="left" w:pos="-145"/>
              </w:tabs>
              <w:rPr>
                <w:rFonts w:ascii="Calibri" w:hAnsi="Calibri" w:cs="Calibri"/>
                <w:b/>
                <w:szCs w:val="22"/>
              </w:rPr>
            </w:pPr>
            <w:r w:rsidRPr="0081538E">
              <w:rPr>
                <w:rFonts w:ascii="Calibri" w:hAnsi="Calibri" w:cs="Calibri"/>
                <w:b/>
                <w:szCs w:val="22"/>
              </w:rPr>
              <w:t>Sieve Size</w:t>
            </w:r>
          </w:p>
        </w:tc>
        <w:tc>
          <w:tcPr>
            <w:tcW w:w="3420" w:type="dxa"/>
            <w:tcBorders>
              <w:left w:val="nil"/>
              <w:bottom w:val="double" w:sz="4" w:space="0" w:color="auto"/>
            </w:tcBorders>
          </w:tcPr>
          <w:p w:rsidR="004A2F51" w:rsidRPr="0081538E" w:rsidRDefault="004A2F51" w:rsidP="00CC4E46">
            <w:pPr>
              <w:tabs>
                <w:tab w:val="left" w:pos="-145"/>
              </w:tabs>
              <w:rPr>
                <w:rFonts w:ascii="Calibri" w:hAnsi="Calibri" w:cs="Calibri"/>
                <w:b/>
                <w:szCs w:val="22"/>
              </w:rPr>
            </w:pPr>
            <w:r w:rsidRPr="0081538E">
              <w:rPr>
                <w:rFonts w:ascii="Calibri" w:hAnsi="Calibri" w:cs="Calibri"/>
                <w:b/>
                <w:szCs w:val="22"/>
              </w:rPr>
              <w:t>Percent Passing Sieve</w:t>
            </w:r>
          </w:p>
        </w:tc>
      </w:tr>
      <w:tr w:rsidR="004A2F51" w:rsidRPr="0081538E" w:rsidTr="00CC4E46">
        <w:tc>
          <w:tcPr>
            <w:tcW w:w="2298" w:type="dxa"/>
            <w:tcBorders>
              <w:top w:val="double" w:sz="4" w:space="0" w:color="auto"/>
              <w:bottom w:val="single" w:sz="4" w:space="0" w:color="auto"/>
            </w:tcBorders>
          </w:tcPr>
          <w:p w:rsidR="004A2F51" w:rsidRPr="0081538E" w:rsidRDefault="004A2F51" w:rsidP="00CC4E46">
            <w:pPr>
              <w:tabs>
                <w:tab w:val="left" w:pos="-145"/>
              </w:tabs>
              <w:rPr>
                <w:rFonts w:ascii="Calibri" w:hAnsi="Calibri" w:cs="Calibri"/>
                <w:szCs w:val="22"/>
              </w:rPr>
            </w:pPr>
            <w:r w:rsidRPr="0081538E">
              <w:rPr>
                <w:rFonts w:ascii="Calibri" w:hAnsi="Calibri" w:cs="Calibri"/>
                <w:szCs w:val="22"/>
              </w:rPr>
              <w:t>25.4 mm (1”)</w:t>
            </w:r>
          </w:p>
        </w:tc>
        <w:tc>
          <w:tcPr>
            <w:tcW w:w="3420" w:type="dxa"/>
            <w:tcBorders>
              <w:top w:val="double" w:sz="4" w:space="0" w:color="auto"/>
              <w:left w:val="nil"/>
              <w:bottom w:val="single" w:sz="4" w:space="0" w:color="auto"/>
            </w:tcBorders>
          </w:tcPr>
          <w:p w:rsidR="004A2F51" w:rsidRPr="0081538E" w:rsidRDefault="004A2F51" w:rsidP="00CC4E46">
            <w:pPr>
              <w:tabs>
                <w:tab w:val="left" w:pos="-145"/>
              </w:tabs>
              <w:rPr>
                <w:rFonts w:ascii="Calibri" w:hAnsi="Calibri" w:cs="Calibri"/>
                <w:szCs w:val="22"/>
              </w:rPr>
            </w:pPr>
            <w:r w:rsidRPr="0081538E">
              <w:rPr>
                <w:rFonts w:ascii="Calibri" w:hAnsi="Calibri" w:cs="Calibri"/>
                <w:szCs w:val="22"/>
              </w:rPr>
              <w:t>95-100</w:t>
            </w:r>
          </w:p>
        </w:tc>
      </w:tr>
      <w:tr w:rsidR="004A2F51" w:rsidRPr="0081538E" w:rsidTr="00CC4E46">
        <w:tc>
          <w:tcPr>
            <w:tcW w:w="2298" w:type="dxa"/>
            <w:tcBorders>
              <w:top w:val="single" w:sz="4" w:space="0" w:color="auto"/>
              <w:bottom w:val="single" w:sz="4" w:space="0" w:color="auto"/>
            </w:tcBorders>
          </w:tcPr>
          <w:p w:rsidR="004A2F51" w:rsidRPr="0081538E" w:rsidRDefault="004A2F51" w:rsidP="00CC4E46">
            <w:pPr>
              <w:tabs>
                <w:tab w:val="left" w:pos="-145"/>
              </w:tabs>
              <w:rPr>
                <w:rFonts w:ascii="Calibri" w:hAnsi="Calibri" w:cs="Calibri"/>
                <w:szCs w:val="22"/>
              </w:rPr>
            </w:pPr>
            <w:r w:rsidRPr="0081538E">
              <w:rPr>
                <w:rFonts w:ascii="Calibri" w:hAnsi="Calibri" w:cs="Calibri"/>
                <w:szCs w:val="22"/>
              </w:rPr>
              <w:t>9 Sl mm (3/8”)</w:t>
            </w:r>
          </w:p>
        </w:tc>
        <w:tc>
          <w:tcPr>
            <w:tcW w:w="3420" w:type="dxa"/>
            <w:tcBorders>
              <w:top w:val="single" w:sz="4" w:space="0" w:color="auto"/>
              <w:left w:val="nil"/>
              <w:bottom w:val="single" w:sz="4" w:space="0" w:color="auto"/>
            </w:tcBorders>
          </w:tcPr>
          <w:p w:rsidR="004A2F51" w:rsidRPr="0081538E" w:rsidRDefault="004A2F51" w:rsidP="00CC4E46">
            <w:pPr>
              <w:tabs>
                <w:tab w:val="left" w:pos="-145"/>
              </w:tabs>
              <w:rPr>
                <w:rFonts w:ascii="Calibri" w:hAnsi="Calibri" w:cs="Calibri"/>
                <w:szCs w:val="22"/>
              </w:rPr>
            </w:pPr>
            <w:r w:rsidRPr="0081538E">
              <w:rPr>
                <w:rFonts w:ascii="Calibri" w:hAnsi="Calibri" w:cs="Calibri"/>
                <w:szCs w:val="22"/>
              </w:rPr>
              <w:t>85-100</w:t>
            </w:r>
          </w:p>
        </w:tc>
      </w:tr>
      <w:tr w:rsidR="004A2F51" w:rsidRPr="0081538E" w:rsidTr="00CC4E46">
        <w:tc>
          <w:tcPr>
            <w:tcW w:w="2298" w:type="dxa"/>
            <w:tcBorders>
              <w:top w:val="single" w:sz="4" w:space="0" w:color="auto"/>
              <w:bottom w:val="single" w:sz="4" w:space="0" w:color="auto"/>
            </w:tcBorders>
          </w:tcPr>
          <w:p w:rsidR="004A2F51" w:rsidRPr="0081538E" w:rsidRDefault="004A2F51" w:rsidP="00CC4E46">
            <w:pPr>
              <w:tabs>
                <w:tab w:val="left" w:pos="-145"/>
              </w:tabs>
              <w:rPr>
                <w:rFonts w:ascii="Calibri" w:hAnsi="Calibri" w:cs="Calibri"/>
                <w:szCs w:val="22"/>
              </w:rPr>
            </w:pPr>
            <w:r w:rsidRPr="0081538E">
              <w:rPr>
                <w:rFonts w:ascii="Calibri" w:hAnsi="Calibri" w:cs="Calibri"/>
                <w:szCs w:val="22"/>
              </w:rPr>
              <w:t>53 Micron (270 mesh)</w:t>
            </w:r>
          </w:p>
        </w:tc>
        <w:tc>
          <w:tcPr>
            <w:tcW w:w="3420" w:type="dxa"/>
            <w:tcBorders>
              <w:top w:val="single" w:sz="4" w:space="0" w:color="auto"/>
              <w:left w:val="nil"/>
              <w:bottom w:val="single" w:sz="4" w:space="0" w:color="auto"/>
            </w:tcBorders>
          </w:tcPr>
          <w:p w:rsidR="004A2F51" w:rsidRPr="0081538E" w:rsidRDefault="004A2F51" w:rsidP="00CC4E46">
            <w:pPr>
              <w:tabs>
                <w:tab w:val="left" w:pos="-145"/>
              </w:tabs>
              <w:rPr>
                <w:rFonts w:ascii="Calibri" w:hAnsi="Calibri" w:cs="Calibri"/>
                <w:szCs w:val="22"/>
              </w:rPr>
            </w:pPr>
            <w:r w:rsidRPr="0081538E">
              <w:rPr>
                <w:rFonts w:ascii="Calibri" w:hAnsi="Calibri" w:cs="Calibri"/>
                <w:szCs w:val="22"/>
              </w:rPr>
              <w:t>10-30</w:t>
            </w:r>
          </w:p>
        </w:tc>
      </w:tr>
    </w:tbl>
    <w:p w:rsidR="004C7614" w:rsidRPr="0081538E" w:rsidRDefault="004A2F51" w:rsidP="00BB3E29">
      <w:pPr>
        <w:pStyle w:val="PR1"/>
        <w:rPr>
          <w:rFonts w:ascii="Calibri" w:hAnsi="Calibri" w:cs="Calibri"/>
        </w:rPr>
      </w:pPr>
      <w:r w:rsidRPr="0081538E">
        <w:rPr>
          <w:rFonts w:ascii="Calibri" w:hAnsi="Calibri" w:cs="Calibri"/>
        </w:rPr>
        <w:t>Chemistry - Suitability Considerations:</w:t>
      </w:r>
    </w:p>
    <w:p w:rsidR="004A2F51" w:rsidRPr="0081538E" w:rsidRDefault="004A2F51" w:rsidP="00BB3E29">
      <w:pPr>
        <w:pStyle w:val="PR2"/>
        <w:spacing w:before="240"/>
        <w:rPr>
          <w:rFonts w:ascii="Calibri" w:hAnsi="Calibri" w:cs="Calibri"/>
        </w:rPr>
      </w:pPr>
      <w:r w:rsidRPr="0081538E">
        <w:rPr>
          <w:rFonts w:ascii="Calibri" w:hAnsi="Calibri" w:cs="Calibri"/>
        </w:rPr>
        <w:t>Salinity:  Saturation Extract Conductivity (ECe x 103 @ 25 degrees C.) less than 4.0.</w:t>
      </w:r>
    </w:p>
    <w:p w:rsidR="004A2F51" w:rsidRPr="0081538E" w:rsidRDefault="004A2F51" w:rsidP="00BB3E29">
      <w:pPr>
        <w:pStyle w:val="PR2"/>
        <w:rPr>
          <w:rFonts w:ascii="Calibri" w:hAnsi="Calibri" w:cs="Calibri"/>
        </w:rPr>
      </w:pPr>
      <w:r w:rsidRPr="0081538E">
        <w:rPr>
          <w:rFonts w:ascii="Calibri" w:hAnsi="Calibri" w:cs="Calibri"/>
        </w:rPr>
        <w:t>Sodium:  Sodium Absorption Ratio (SAR) less than 9.0.</w:t>
      </w:r>
    </w:p>
    <w:p w:rsidR="004A2F51" w:rsidRPr="0081538E" w:rsidRDefault="004A2F51" w:rsidP="00BB3E29">
      <w:pPr>
        <w:pStyle w:val="PR2"/>
        <w:rPr>
          <w:rFonts w:ascii="Calibri" w:hAnsi="Calibri" w:cs="Calibri"/>
        </w:rPr>
      </w:pPr>
      <w:r w:rsidRPr="0081538E">
        <w:rPr>
          <w:rFonts w:ascii="Calibri" w:hAnsi="Calibri" w:cs="Calibri"/>
        </w:rPr>
        <w:t>Boron:  Saturation Extract Concentration less than 1.0 PPM.</w:t>
      </w:r>
    </w:p>
    <w:p w:rsidR="004C7614" w:rsidRPr="0081538E" w:rsidRDefault="004A2F51" w:rsidP="00BB3E29">
      <w:pPr>
        <w:pStyle w:val="PR2"/>
        <w:rPr>
          <w:rFonts w:ascii="Calibri" w:hAnsi="Calibri" w:cs="Calibri"/>
        </w:rPr>
      </w:pPr>
      <w:r w:rsidRPr="0081538E">
        <w:rPr>
          <w:rFonts w:ascii="Calibri" w:hAnsi="Calibri" w:cs="Calibri"/>
        </w:rPr>
        <w:t>Reaction:   pH of Saturated Paste:  6.0- 7.5.</w:t>
      </w:r>
    </w:p>
    <w:p w:rsidR="004A2F51" w:rsidRPr="0081538E" w:rsidRDefault="004A2F51" w:rsidP="00BB3E29">
      <w:pPr>
        <w:pStyle w:val="PR1"/>
        <w:rPr>
          <w:rFonts w:ascii="Calibri" w:hAnsi="Calibri" w:cs="Calibri"/>
        </w:rPr>
      </w:pPr>
      <w:r w:rsidRPr="0081538E">
        <w:rPr>
          <w:rFonts w:ascii="Calibri" w:hAnsi="Calibri" w:cs="Calibri"/>
        </w:rPr>
        <w:t>Pests:  The population of any single species of plant pathogenic nematode shall be fewer than 500 per pint of soil.</w:t>
      </w:r>
    </w:p>
    <w:p w:rsidR="004A2F51" w:rsidRPr="0081538E" w:rsidRDefault="004A2F51" w:rsidP="00BB3E29">
      <w:pPr>
        <w:pStyle w:val="PR1"/>
        <w:rPr>
          <w:rFonts w:ascii="Calibri" w:hAnsi="Calibri" w:cs="Calibri"/>
        </w:rPr>
      </w:pPr>
      <w:r w:rsidRPr="0081538E">
        <w:rPr>
          <w:rFonts w:ascii="Calibri" w:hAnsi="Calibri" w:cs="Calibri"/>
        </w:rPr>
        <w:t>Fertility Considerations:  Soil to contain sufficient quantities of available nitrogen, phosphorus, potassium, calcium, and magnesium to support normal plant growth.  In the event of nutrient inadequacies, provisions shall be made to add required materials to overcome inadequacies prior to planting.</w:t>
      </w:r>
    </w:p>
    <w:p w:rsidR="004A2F51" w:rsidRPr="0081538E" w:rsidRDefault="004A2F51" w:rsidP="00BB3E29">
      <w:pPr>
        <w:pStyle w:val="PR1"/>
        <w:rPr>
          <w:rFonts w:ascii="Calibri" w:hAnsi="Calibri" w:cs="Calibri"/>
        </w:rPr>
      </w:pPr>
      <w:r w:rsidRPr="0081538E">
        <w:rPr>
          <w:rFonts w:ascii="Calibri" w:hAnsi="Calibri" w:cs="Calibri"/>
        </w:rPr>
        <w:t>Source of above shall be approved and conformity of material shall be laboratory verified for each 100 cubic yards of material delivered to the site.</w:t>
      </w:r>
    </w:p>
    <w:p w:rsidR="004A2F51" w:rsidRPr="0081538E" w:rsidRDefault="004A2F51" w:rsidP="00BB3E29">
      <w:pPr>
        <w:pStyle w:val="PR1"/>
        <w:rPr>
          <w:rFonts w:ascii="Calibri" w:hAnsi="Calibri" w:cs="Calibri"/>
        </w:rPr>
      </w:pPr>
      <w:r w:rsidRPr="0081538E">
        <w:rPr>
          <w:rFonts w:ascii="Calibri" w:hAnsi="Calibri" w:cs="Calibri"/>
        </w:rPr>
        <w:t>Composition:  Fertile, friable, well drained soil, of uniform quality, free of stones over 1 in. diameter, sticks, oils, chemicals, plaster, concrete and other deleterious materials.</w:t>
      </w:r>
    </w:p>
    <w:p w:rsidR="008852AD" w:rsidRPr="0081538E" w:rsidRDefault="004A2F51" w:rsidP="00BB3E29">
      <w:pPr>
        <w:pStyle w:val="ART"/>
        <w:rPr>
          <w:rFonts w:ascii="Calibri" w:hAnsi="Calibri" w:cs="Calibri"/>
          <w:b/>
        </w:rPr>
      </w:pPr>
      <w:r w:rsidRPr="0081538E">
        <w:rPr>
          <w:rFonts w:ascii="Calibri" w:hAnsi="Calibri" w:cs="Calibri"/>
          <w:b/>
        </w:rPr>
        <w:t>PINE BARK MULCH</w:t>
      </w:r>
    </w:p>
    <w:p w:rsidR="004A2F51" w:rsidRPr="0081538E" w:rsidRDefault="004A2F51" w:rsidP="00BB3E29">
      <w:pPr>
        <w:pStyle w:val="PR1"/>
        <w:rPr>
          <w:rFonts w:ascii="Calibri" w:hAnsi="Calibri" w:cs="Calibri"/>
        </w:rPr>
      </w:pPr>
      <w:r w:rsidRPr="0081538E">
        <w:rPr>
          <w:rFonts w:ascii="Calibri" w:hAnsi="Calibri" w:cs="Calibri"/>
        </w:rPr>
        <w:t>Finely ground decomposed pine bark.</w:t>
      </w:r>
    </w:p>
    <w:p w:rsidR="004A2F51" w:rsidRPr="0081538E" w:rsidRDefault="004A2F51" w:rsidP="00BB3E29">
      <w:pPr>
        <w:pStyle w:val="PR1"/>
        <w:rPr>
          <w:rFonts w:ascii="Calibri" w:hAnsi="Calibri" w:cs="Calibri"/>
        </w:rPr>
      </w:pPr>
      <w:r w:rsidRPr="0081538E">
        <w:rPr>
          <w:rFonts w:ascii="Calibri" w:hAnsi="Calibri" w:cs="Calibri"/>
        </w:rPr>
        <w:lastRenderedPageBreak/>
        <w:t>White wood or filler material is not allowed.</w:t>
      </w:r>
    </w:p>
    <w:p w:rsidR="004A2F51" w:rsidRPr="0081538E" w:rsidRDefault="004A2F51" w:rsidP="00BB3E29">
      <w:pPr>
        <w:pStyle w:val="PR1"/>
        <w:rPr>
          <w:rFonts w:ascii="Calibri" w:hAnsi="Calibri" w:cs="Calibri"/>
        </w:rPr>
      </w:pPr>
      <w:r w:rsidRPr="0081538E">
        <w:rPr>
          <w:rFonts w:ascii="Calibri" w:hAnsi="Calibri" w:cs="Calibri"/>
        </w:rPr>
        <w:t>Submit sample for approval.</w:t>
      </w:r>
    </w:p>
    <w:p w:rsidR="004A2F51" w:rsidRPr="0081538E" w:rsidRDefault="004A2F51" w:rsidP="00BB3E29">
      <w:pPr>
        <w:pStyle w:val="ART"/>
        <w:rPr>
          <w:rFonts w:ascii="Calibri" w:hAnsi="Calibri" w:cs="Calibri"/>
          <w:b/>
        </w:rPr>
      </w:pPr>
      <w:r w:rsidRPr="0081538E">
        <w:rPr>
          <w:rFonts w:ascii="Calibri" w:hAnsi="Calibri" w:cs="Calibri"/>
          <w:b/>
        </w:rPr>
        <w:t>SAND</w:t>
      </w:r>
    </w:p>
    <w:p w:rsidR="004A2F51" w:rsidRPr="0081538E" w:rsidRDefault="004A2F51" w:rsidP="00BB3E29">
      <w:pPr>
        <w:pStyle w:val="PR1"/>
        <w:rPr>
          <w:rFonts w:ascii="Calibri" w:hAnsi="Calibri" w:cs="Calibri"/>
        </w:rPr>
      </w:pPr>
      <w:r w:rsidRPr="0081538E">
        <w:rPr>
          <w:rFonts w:ascii="Calibri" w:hAnsi="Calibri" w:cs="Calibri"/>
        </w:rPr>
        <w:t>Grading:  Clean bank sand free of deleterious materials and clumps larger than 1 inch in diameter.</w:t>
      </w:r>
    </w:p>
    <w:p w:rsidR="004A2F51" w:rsidRPr="0081538E" w:rsidRDefault="004A2F51" w:rsidP="00BB3E29">
      <w:pPr>
        <w:pStyle w:val="PR1"/>
        <w:rPr>
          <w:rFonts w:ascii="Calibri" w:hAnsi="Calibri" w:cs="Calibri"/>
        </w:rPr>
      </w:pPr>
      <w:r w:rsidRPr="0081538E">
        <w:rPr>
          <w:rFonts w:ascii="Calibri" w:hAnsi="Calibri" w:cs="Calibri"/>
        </w:rPr>
        <w:t>Planting Bed Mix/Tree Backfill:  Sharp sand.</w:t>
      </w:r>
    </w:p>
    <w:p w:rsidR="004A2F51" w:rsidRPr="0081538E" w:rsidRDefault="004A2F51" w:rsidP="00BB3E29">
      <w:pPr>
        <w:pStyle w:val="ART"/>
        <w:rPr>
          <w:rFonts w:ascii="Calibri" w:hAnsi="Calibri" w:cs="Calibri"/>
          <w:b/>
        </w:rPr>
      </w:pPr>
      <w:r w:rsidRPr="0081538E">
        <w:rPr>
          <w:rFonts w:ascii="Calibri" w:hAnsi="Calibri" w:cs="Calibri"/>
          <w:b/>
        </w:rPr>
        <w:t>CHEMICAL ADDITIVES</w:t>
      </w:r>
    </w:p>
    <w:p w:rsidR="004A2F51" w:rsidRPr="0081538E" w:rsidRDefault="004A2F51" w:rsidP="00BB3E29">
      <w:pPr>
        <w:pStyle w:val="PR1"/>
        <w:rPr>
          <w:rFonts w:ascii="Calibri" w:hAnsi="Calibri" w:cs="Calibri"/>
        </w:rPr>
      </w:pPr>
      <w:r w:rsidRPr="0081538E">
        <w:rPr>
          <w:rFonts w:ascii="Calibri" w:hAnsi="Calibri" w:cs="Calibri"/>
        </w:rPr>
        <w:t>The following soil components listed shall be applied at rates shown as determined by soil tests.  Till additives into existing soil for all grassed areas.</w:t>
      </w:r>
    </w:p>
    <w:p w:rsidR="004A2F51" w:rsidRPr="0081538E" w:rsidRDefault="004A2F51" w:rsidP="00BB3E29">
      <w:pPr>
        <w:pStyle w:val="PR2"/>
        <w:spacing w:before="240"/>
        <w:rPr>
          <w:rFonts w:ascii="Calibri" w:hAnsi="Calibri" w:cs="Calibri"/>
        </w:rPr>
      </w:pPr>
      <w:r w:rsidRPr="0081538E">
        <w:rPr>
          <w:rFonts w:ascii="Calibri" w:hAnsi="Calibri" w:cs="Calibri"/>
        </w:rPr>
        <w:t>Gypsum:  Agricultural grade product containing 80 percent minimum calcium sulphate.  Apply at a rate of 6lbs./1000 sq. ft.</w:t>
      </w:r>
    </w:p>
    <w:p w:rsidR="004A2F51" w:rsidRPr="0081538E" w:rsidRDefault="004A2F51" w:rsidP="00BB3E29">
      <w:pPr>
        <w:pStyle w:val="PR2"/>
        <w:rPr>
          <w:rFonts w:ascii="Calibri" w:hAnsi="Calibri" w:cs="Calibri"/>
        </w:rPr>
      </w:pPr>
      <w:r w:rsidRPr="0081538E">
        <w:rPr>
          <w:rFonts w:ascii="Calibri" w:hAnsi="Calibri" w:cs="Calibri"/>
        </w:rPr>
        <w:t xml:space="preserve">Boil </w:t>
      </w:r>
      <w:smartTag w:uri="urn:schemas-microsoft-com:office:smarttags" w:element="City">
        <w:smartTag w:uri="urn:schemas-microsoft-com:office:smarttags" w:element="PlaceType">
          <w:r w:rsidRPr="0081538E">
            <w:rPr>
              <w:rFonts w:ascii="Calibri" w:hAnsi="Calibri" w:cs="Calibri"/>
            </w:rPr>
            <w:t>Sulphur</w:t>
          </w:r>
        </w:smartTag>
      </w:smartTag>
      <w:r w:rsidRPr="0081538E">
        <w:rPr>
          <w:rFonts w:ascii="Calibri" w:hAnsi="Calibri" w:cs="Calibri"/>
        </w:rPr>
        <w:t>:  Agricultural grade sulphur containing a minimum of 96 percent sulphur.  Apply at a rate of .2 lbs./1000 sq. ft.</w:t>
      </w:r>
    </w:p>
    <w:p w:rsidR="004C7614" w:rsidRPr="0081538E" w:rsidRDefault="004C7614" w:rsidP="00BB3E29">
      <w:pPr>
        <w:pStyle w:val="PR2"/>
        <w:rPr>
          <w:rFonts w:ascii="Calibri" w:hAnsi="Calibri" w:cs="Calibri"/>
        </w:rPr>
      </w:pPr>
      <w:r w:rsidRPr="0081538E">
        <w:rPr>
          <w:rFonts w:ascii="Calibri" w:hAnsi="Calibri" w:cs="Calibri"/>
        </w:rPr>
        <w:t>Apply the following micronutrients at the rates shown:</w:t>
      </w:r>
    </w:p>
    <w:p w:rsidR="004C7614" w:rsidRPr="0081538E" w:rsidRDefault="004C7614" w:rsidP="00BB3E29">
      <w:pPr>
        <w:pStyle w:val="PR3"/>
        <w:spacing w:before="240"/>
        <w:rPr>
          <w:rFonts w:ascii="Calibri" w:hAnsi="Calibri" w:cs="Calibri"/>
        </w:rPr>
      </w:pPr>
      <w:r w:rsidRPr="0081538E">
        <w:rPr>
          <w:rFonts w:ascii="Calibri" w:hAnsi="Calibri" w:cs="Calibri"/>
        </w:rPr>
        <w:t>Zinc:  .05 ounces/1000 sq. ft.</w:t>
      </w:r>
    </w:p>
    <w:p w:rsidR="004C7614" w:rsidRPr="0081538E" w:rsidRDefault="004C7614" w:rsidP="00BB3E29">
      <w:pPr>
        <w:pStyle w:val="PR3"/>
        <w:rPr>
          <w:rFonts w:ascii="Calibri" w:hAnsi="Calibri" w:cs="Calibri"/>
        </w:rPr>
      </w:pPr>
      <w:r w:rsidRPr="0081538E">
        <w:rPr>
          <w:rFonts w:ascii="Calibri" w:hAnsi="Calibri" w:cs="Calibri"/>
        </w:rPr>
        <w:t>Manganese:  .05 ounces/1000 sq. ft.</w:t>
      </w:r>
    </w:p>
    <w:p w:rsidR="004C7614" w:rsidRPr="0081538E" w:rsidRDefault="004C7614" w:rsidP="00BB3E29">
      <w:pPr>
        <w:pStyle w:val="PR3"/>
        <w:rPr>
          <w:rFonts w:ascii="Calibri" w:hAnsi="Calibri" w:cs="Calibri"/>
        </w:rPr>
      </w:pPr>
      <w:r w:rsidRPr="0081538E">
        <w:rPr>
          <w:rFonts w:ascii="Calibri" w:hAnsi="Calibri" w:cs="Calibri"/>
        </w:rPr>
        <w:t>Copper:  .05 ounces/1000 sq. ft.</w:t>
      </w:r>
    </w:p>
    <w:p w:rsidR="004C7614" w:rsidRPr="0081538E" w:rsidRDefault="004C7614" w:rsidP="00BB3E29">
      <w:pPr>
        <w:pStyle w:val="ART"/>
        <w:rPr>
          <w:rFonts w:ascii="Calibri" w:hAnsi="Calibri" w:cs="Calibri"/>
          <w:b/>
        </w:rPr>
      </w:pPr>
      <w:r w:rsidRPr="0081538E">
        <w:rPr>
          <w:rFonts w:ascii="Calibri" w:hAnsi="Calibri" w:cs="Calibri"/>
          <w:b/>
        </w:rPr>
        <w:t>PLANTING MEDIA</w:t>
      </w:r>
    </w:p>
    <w:p w:rsidR="004C7614" w:rsidRPr="0081538E" w:rsidRDefault="004C7614" w:rsidP="00BB3E29">
      <w:pPr>
        <w:pStyle w:val="PR1"/>
        <w:rPr>
          <w:rFonts w:ascii="Calibri" w:hAnsi="Calibri" w:cs="Calibri"/>
        </w:rPr>
      </w:pPr>
      <w:r w:rsidRPr="0081538E">
        <w:rPr>
          <w:rFonts w:ascii="Calibri" w:hAnsi="Calibri" w:cs="Calibri"/>
        </w:rPr>
        <w:t>Thoroughly mix planting media in the following proportions:</w:t>
      </w:r>
    </w:p>
    <w:p w:rsidR="004C7614" w:rsidRPr="0081538E" w:rsidRDefault="004C7614" w:rsidP="00BB3E29">
      <w:pPr>
        <w:pStyle w:val="PR2"/>
        <w:numPr>
          <w:ilvl w:val="0"/>
          <w:numId w:val="0"/>
        </w:numPr>
        <w:spacing w:before="240"/>
        <w:ind w:left="864"/>
        <w:rPr>
          <w:rFonts w:ascii="Calibri" w:hAnsi="Calibri" w:cs="Calibri"/>
        </w:rPr>
      </w:pPr>
      <w:r w:rsidRPr="0081538E">
        <w:rPr>
          <w:rFonts w:ascii="Calibri" w:hAnsi="Calibri" w:cs="Calibri"/>
        </w:rPr>
        <w:t>1 part sharp sand</w:t>
      </w:r>
    </w:p>
    <w:p w:rsidR="004C7614" w:rsidRPr="0081538E" w:rsidRDefault="004C7614" w:rsidP="00BB3E29">
      <w:pPr>
        <w:pStyle w:val="PR2"/>
        <w:numPr>
          <w:ilvl w:val="0"/>
          <w:numId w:val="0"/>
        </w:numPr>
        <w:ind w:left="864"/>
        <w:rPr>
          <w:rFonts w:ascii="Calibri" w:hAnsi="Calibri" w:cs="Calibri"/>
        </w:rPr>
      </w:pPr>
      <w:r w:rsidRPr="0081538E">
        <w:rPr>
          <w:rFonts w:ascii="Calibri" w:hAnsi="Calibri" w:cs="Calibri"/>
        </w:rPr>
        <w:t>1 part topsoil</w:t>
      </w:r>
    </w:p>
    <w:p w:rsidR="004C7614" w:rsidRPr="0081538E" w:rsidRDefault="004C7614" w:rsidP="00BB3E29">
      <w:pPr>
        <w:pStyle w:val="PR2"/>
        <w:numPr>
          <w:ilvl w:val="0"/>
          <w:numId w:val="0"/>
        </w:numPr>
        <w:ind w:left="864"/>
        <w:outlineLvl w:val="9"/>
        <w:rPr>
          <w:rFonts w:ascii="Calibri" w:hAnsi="Calibri" w:cs="Calibri"/>
        </w:rPr>
      </w:pPr>
      <w:r w:rsidRPr="0081538E">
        <w:rPr>
          <w:rFonts w:ascii="Calibri" w:hAnsi="Calibri" w:cs="Calibri"/>
        </w:rPr>
        <w:t>1 part pine bark mulch</w:t>
      </w:r>
    </w:p>
    <w:p w:rsidR="004C7614" w:rsidRPr="0081538E" w:rsidRDefault="004C7614" w:rsidP="00BB3E29">
      <w:pPr>
        <w:pStyle w:val="PR1"/>
        <w:rPr>
          <w:rFonts w:ascii="Calibri" w:hAnsi="Calibri" w:cs="Calibri"/>
        </w:rPr>
      </w:pPr>
      <w:r w:rsidRPr="0081538E">
        <w:rPr>
          <w:rFonts w:ascii="Calibri" w:hAnsi="Calibri" w:cs="Calibri"/>
        </w:rPr>
        <w:t>The ratio of mix components may be altered during Contract period to meet site conditions found different in various Project areas.</w:t>
      </w:r>
    </w:p>
    <w:p w:rsidR="004C7614" w:rsidRPr="0081538E" w:rsidRDefault="004C7614" w:rsidP="00BB3E29">
      <w:pPr>
        <w:pStyle w:val="PR2"/>
        <w:spacing w:before="240"/>
        <w:rPr>
          <w:rFonts w:ascii="Calibri" w:hAnsi="Calibri" w:cs="Calibri"/>
        </w:rPr>
      </w:pPr>
      <w:r w:rsidRPr="0081538E">
        <w:rPr>
          <w:rFonts w:ascii="Calibri" w:hAnsi="Calibri" w:cs="Calibri"/>
        </w:rPr>
        <w:t>Chemical additives – determined by soil tests.</w:t>
      </w:r>
    </w:p>
    <w:p w:rsidR="004C7614" w:rsidRPr="0081538E" w:rsidRDefault="004C7614" w:rsidP="00BB3E29">
      <w:pPr>
        <w:pStyle w:val="PR2"/>
        <w:rPr>
          <w:rFonts w:ascii="Calibri" w:hAnsi="Calibri" w:cs="Calibri"/>
        </w:rPr>
      </w:pPr>
      <w:r w:rsidRPr="0081538E">
        <w:rPr>
          <w:rFonts w:ascii="Calibri" w:hAnsi="Calibri" w:cs="Calibri"/>
        </w:rPr>
        <w:t>Maintain pH at 6.5 to 7.5.</w:t>
      </w:r>
    </w:p>
    <w:p w:rsidR="008852AD" w:rsidRPr="0081538E" w:rsidRDefault="008852AD" w:rsidP="00BB3E29">
      <w:pPr>
        <w:pStyle w:val="PRT"/>
        <w:rPr>
          <w:rFonts w:ascii="Calibri" w:hAnsi="Calibri" w:cs="Calibri"/>
          <w:b/>
          <w:u w:val="single"/>
        </w:rPr>
      </w:pPr>
      <w:r w:rsidRPr="0081538E">
        <w:rPr>
          <w:rFonts w:ascii="Calibri" w:hAnsi="Calibri" w:cs="Calibri"/>
          <w:b/>
          <w:u w:val="single"/>
        </w:rPr>
        <w:lastRenderedPageBreak/>
        <w:t>EXECUTION</w:t>
      </w:r>
    </w:p>
    <w:p w:rsidR="004C7614" w:rsidRPr="0081538E" w:rsidRDefault="004C7614" w:rsidP="00BB3E29">
      <w:pPr>
        <w:pStyle w:val="ART"/>
        <w:rPr>
          <w:rFonts w:ascii="Calibri" w:hAnsi="Calibri" w:cs="Calibri"/>
          <w:b/>
        </w:rPr>
      </w:pPr>
      <w:r w:rsidRPr="0081538E">
        <w:rPr>
          <w:rFonts w:ascii="Calibri" w:hAnsi="Calibri" w:cs="Calibri"/>
          <w:b/>
        </w:rPr>
        <w:t>SOIL MOISTURE CONTENT</w:t>
      </w:r>
    </w:p>
    <w:p w:rsidR="004C7614" w:rsidRPr="0081538E" w:rsidRDefault="004C7614" w:rsidP="00BB3E29">
      <w:pPr>
        <w:pStyle w:val="PR1"/>
        <w:rPr>
          <w:rFonts w:ascii="Calibri" w:hAnsi="Calibri" w:cs="Calibri"/>
        </w:rPr>
      </w:pPr>
      <w:r w:rsidRPr="0081538E">
        <w:rPr>
          <w:rFonts w:ascii="Calibri" w:hAnsi="Calibri" w:cs="Calibri"/>
        </w:rPr>
        <w:t>Do not work soil when the following conditions occur:</w:t>
      </w:r>
    </w:p>
    <w:p w:rsidR="004C7614" w:rsidRPr="0081538E" w:rsidRDefault="004C7614" w:rsidP="00BB3E29">
      <w:pPr>
        <w:pStyle w:val="PR2"/>
        <w:spacing w:before="240"/>
        <w:rPr>
          <w:rFonts w:ascii="Calibri" w:hAnsi="Calibri" w:cs="Calibri"/>
        </w:rPr>
      </w:pPr>
      <w:r w:rsidRPr="0081538E">
        <w:rPr>
          <w:rFonts w:ascii="Calibri" w:hAnsi="Calibri" w:cs="Calibri"/>
        </w:rPr>
        <w:t>Moisture content is so great that excessive compaction will occur.</w:t>
      </w:r>
    </w:p>
    <w:p w:rsidR="004C7614" w:rsidRPr="0081538E" w:rsidRDefault="004C7614" w:rsidP="00BB3E29">
      <w:pPr>
        <w:pStyle w:val="PR2"/>
        <w:rPr>
          <w:rFonts w:ascii="Calibri" w:hAnsi="Calibri" w:cs="Calibri"/>
        </w:rPr>
      </w:pPr>
      <w:r w:rsidRPr="0081538E">
        <w:rPr>
          <w:rFonts w:ascii="Calibri" w:hAnsi="Calibri" w:cs="Calibri"/>
        </w:rPr>
        <w:t>When it is so dry th</w:t>
      </w:r>
      <w:r w:rsidR="00CC1680">
        <w:rPr>
          <w:rFonts w:ascii="Calibri" w:hAnsi="Calibri" w:cs="Calibri"/>
        </w:rPr>
        <w:t>at dust will form in air or where</w:t>
      </w:r>
      <w:r w:rsidRPr="0081538E">
        <w:rPr>
          <w:rFonts w:ascii="Calibri" w:hAnsi="Calibri" w:cs="Calibri"/>
        </w:rPr>
        <w:t xml:space="preserve"> clods will not break readily.</w:t>
      </w:r>
    </w:p>
    <w:p w:rsidR="004C7614" w:rsidRPr="0081538E" w:rsidRDefault="004C7614" w:rsidP="00BB3E29">
      <w:pPr>
        <w:pStyle w:val="PR2"/>
        <w:rPr>
          <w:rFonts w:ascii="Calibri" w:hAnsi="Calibri" w:cs="Calibri"/>
        </w:rPr>
      </w:pPr>
      <w:r w:rsidRPr="0081538E">
        <w:rPr>
          <w:rFonts w:ascii="Calibri" w:hAnsi="Calibri" w:cs="Calibri"/>
        </w:rPr>
        <w:t>When it is frozen.</w:t>
      </w:r>
    </w:p>
    <w:p w:rsidR="004C7614" w:rsidRPr="0081538E" w:rsidRDefault="004C7614" w:rsidP="00BB3E29">
      <w:pPr>
        <w:pStyle w:val="PR1"/>
        <w:rPr>
          <w:rFonts w:ascii="Calibri" w:hAnsi="Calibri" w:cs="Calibri"/>
        </w:rPr>
      </w:pPr>
      <w:r w:rsidRPr="0081538E">
        <w:rPr>
          <w:rFonts w:ascii="Calibri" w:hAnsi="Calibri" w:cs="Calibri"/>
        </w:rPr>
        <w:t>Apply water if necessary to bring soil to optimum moisture content for tilling and planting.</w:t>
      </w:r>
    </w:p>
    <w:p w:rsidR="004C7614" w:rsidRPr="0081538E" w:rsidRDefault="004C7614" w:rsidP="00BB3E29">
      <w:pPr>
        <w:pStyle w:val="ART"/>
        <w:rPr>
          <w:rFonts w:ascii="Calibri" w:hAnsi="Calibri" w:cs="Calibri"/>
          <w:b/>
        </w:rPr>
      </w:pPr>
      <w:r w:rsidRPr="0081538E">
        <w:rPr>
          <w:rFonts w:ascii="Calibri" w:hAnsi="Calibri" w:cs="Calibri"/>
          <w:b/>
        </w:rPr>
        <w:t>CLEARING AND CULTIVATION</w:t>
      </w:r>
    </w:p>
    <w:p w:rsidR="004C7614" w:rsidRPr="0081538E" w:rsidRDefault="004C7614" w:rsidP="00BB3E29">
      <w:pPr>
        <w:pStyle w:val="PR1"/>
        <w:rPr>
          <w:rFonts w:ascii="Calibri" w:hAnsi="Calibri" w:cs="Calibri"/>
        </w:rPr>
      </w:pPr>
      <w:r w:rsidRPr="0081538E">
        <w:rPr>
          <w:rFonts w:ascii="Calibri" w:hAnsi="Calibri" w:cs="Calibri"/>
        </w:rPr>
        <w:t>Clearing:  Clear all planting areas of stones 1-1/2 in. diameter and larger, weeds, debris and other extraneous materials prior to soil preparation work.</w:t>
      </w:r>
    </w:p>
    <w:p w:rsidR="004C7614" w:rsidRPr="0081538E" w:rsidRDefault="004C7614" w:rsidP="00BB3E29">
      <w:pPr>
        <w:pStyle w:val="PR1"/>
        <w:rPr>
          <w:rFonts w:ascii="Calibri" w:hAnsi="Calibri" w:cs="Calibri"/>
        </w:rPr>
      </w:pPr>
      <w:r w:rsidRPr="0081538E">
        <w:rPr>
          <w:rFonts w:ascii="Calibri" w:hAnsi="Calibri" w:cs="Calibri"/>
        </w:rPr>
        <w:t>Cultivation of Subgrade:</w:t>
      </w:r>
    </w:p>
    <w:p w:rsidR="004C7614" w:rsidRPr="0081538E" w:rsidRDefault="004C7614" w:rsidP="00BB3E29">
      <w:pPr>
        <w:pStyle w:val="PR2"/>
        <w:spacing w:before="240"/>
        <w:rPr>
          <w:rFonts w:ascii="Calibri" w:hAnsi="Calibri" w:cs="Calibri"/>
        </w:rPr>
      </w:pPr>
      <w:r w:rsidRPr="0081538E">
        <w:rPr>
          <w:rFonts w:ascii="Calibri" w:hAnsi="Calibri" w:cs="Calibri"/>
        </w:rPr>
        <w:t>Verification:</w:t>
      </w:r>
    </w:p>
    <w:p w:rsidR="004C7614" w:rsidRPr="0081538E" w:rsidRDefault="004C7614" w:rsidP="00BB3E29">
      <w:pPr>
        <w:pStyle w:val="PR3"/>
        <w:spacing w:before="240"/>
        <w:rPr>
          <w:rFonts w:ascii="Calibri" w:hAnsi="Calibri" w:cs="Calibri"/>
        </w:rPr>
      </w:pPr>
      <w:r w:rsidRPr="0081538E">
        <w:rPr>
          <w:rFonts w:ascii="Calibri" w:hAnsi="Calibri" w:cs="Calibri"/>
        </w:rPr>
        <w:t>Verify that subgrades for installation of stockpiled native topsoil and imported landscape soil have been established under rough grading and have been approved by the landscape architect.  Do not spread landscape soil prior to acceptance of subgrade work.</w:t>
      </w:r>
    </w:p>
    <w:p w:rsidR="004C7614" w:rsidRPr="0081538E" w:rsidRDefault="004C7614" w:rsidP="00BB3E29">
      <w:pPr>
        <w:pStyle w:val="PR3"/>
        <w:rPr>
          <w:rFonts w:ascii="Calibri" w:hAnsi="Calibri" w:cs="Calibri"/>
        </w:rPr>
      </w:pPr>
      <w:r w:rsidRPr="0081538E">
        <w:rPr>
          <w:rFonts w:ascii="Calibri" w:hAnsi="Calibri" w:cs="Calibri"/>
        </w:rPr>
        <w:t>Depth:  Verify that subgrades are 4</w:t>
      </w:r>
      <w:r w:rsidR="00BB3E29" w:rsidRPr="0081538E">
        <w:rPr>
          <w:rFonts w:ascii="Calibri" w:hAnsi="Calibri" w:cs="Calibri"/>
        </w:rPr>
        <w:t>-inch</w:t>
      </w:r>
      <w:r w:rsidRPr="0081538E">
        <w:rPr>
          <w:rFonts w:ascii="Calibri" w:hAnsi="Calibri" w:cs="Calibri"/>
        </w:rPr>
        <w:t xml:space="preserve"> minimum</w:t>
      </w:r>
      <w:r w:rsidR="00BB3E29" w:rsidRPr="0081538E">
        <w:rPr>
          <w:rFonts w:ascii="Calibri" w:hAnsi="Calibri" w:cs="Calibri"/>
        </w:rPr>
        <w:t xml:space="preserve"> below finished grades, + 1 inch. </w:t>
      </w:r>
      <w:r w:rsidRPr="0081538E">
        <w:rPr>
          <w:rFonts w:ascii="Calibri" w:hAnsi="Calibri" w:cs="Calibri"/>
        </w:rPr>
        <w:t>Report all variations.</w:t>
      </w:r>
    </w:p>
    <w:p w:rsidR="00BB3E29" w:rsidRPr="0081538E" w:rsidRDefault="004C7614" w:rsidP="00BB3E29">
      <w:pPr>
        <w:pStyle w:val="PR2"/>
        <w:spacing w:before="240"/>
        <w:rPr>
          <w:rFonts w:ascii="Calibri" w:hAnsi="Calibri" w:cs="Calibri"/>
        </w:rPr>
      </w:pPr>
      <w:r w:rsidRPr="0081538E">
        <w:rPr>
          <w:rFonts w:ascii="Calibri" w:hAnsi="Calibri" w:cs="Calibri"/>
        </w:rPr>
        <w:t>Cultivation:  Rip or cultivate rough grade in all lawn and pl</w:t>
      </w:r>
      <w:r w:rsidR="00BB3E29" w:rsidRPr="0081538E">
        <w:rPr>
          <w:rFonts w:ascii="Calibri" w:hAnsi="Calibri" w:cs="Calibri"/>
        </w:rPr>
        <w:t>anting areas to a depth of 4 inches</w:t>
      </w:r>
      <w:r w:rsidRPr="0081538E">
        <w:rPr>
          <w:rFonts w:ascii="Calibri" w:hAnsi="Calibri" w:cs="Calibri"/>
        </w:rPr>
        <w:t xml:space="preserve"> immediately prior to spreading stockpiled native topsoil or imported landscape soil.</w:t>
      </w:r>
    </w:p>
    <w:p w:rsidR="00BB3E29" w:rsidRPr="0081538E" w:rsidRDefault="00BB3E29" w:rsidP="00BB3E29">
      <w:pPr>
        <w:pStyle w:val="ART"/>
        <w:rPr>
          <w:rFonts w:ascii="Calibri" w:hAnsi="Calibri" w:cs="Calibri"/>
          <w:b/>
        </w:rPr>
      </w:pPr>
      <w:r w:rsidRPr="0081538E">
        <w:rPr>
          <w:rFonts w:ascii="Calibri" w:hAnsi="Calibri" w:cs="Calibri"/>
          <w:b/>
        </w:rPr>
        <w:t>SPREADING, DEPTH, AND</w:t>
      </w:r>
      <w:r w:rsidR="00CC1680">
        <w:rPr>
          <w:rFonts w:ascii="Calibri" w:hAnsi="Calibri" w:cs="Calibri"/>
          <w:b/>
        </w:rPr>
        <w:t xml:space="preserve"> </w:t>
      </w:r>
      <w:r w:rsidRPr="0081538E">
        <w:rPr>
          <w:rFonts w:ascii="Calibri" w:hAnsi="Calibri" w:cs="Calibri"/>
          <w:b/>
        </w:rPr>
        <w:t>AME</w:t>
      </w:r>
      <w:r w:rsidR="00CC1680">
        <w:rPr>
          <w:rFonts w:ascii="Calibri" w:hAnsi="Calibri" w:cs="Calibri"/>
          <w:b/>
        </w:rPr>
        <w:t>N</w:t>
      </w:r>
      <w:r w:rsidRPr="0081538E">
        <w:rPr>
          <w:rFonts w:ascii="Calibri" w:hAnsi="Calibri" w:cs="Calibri"/>
          <w:b/>
        </w:rPr>
        <w:t>D</w:t>
      </w:r>
      <w:r w:rsidR="00CC1680">
        <w:rPr>
          <w:rFonts w:ascii="Calibri" w:hAnsi="Calibri" w:cs="Calibri"/>
          <w:b/>
        </w:rPr>
        <w:t>I</w:t>
      </w:r>
      <w:r w:rsidR="005259D2" w:rsidRPr="0081538E">
        <w:rPr>
          <w:rFonts w:ascii="Calibri" w:hAnsi="Calibri" w:cs="Calibri"/>
          <w:b/>
        </w:rPr>
        <w:t>NG</w:t>
      </w:r>
      <w:r w:rsidRPr="0081538E">
        <w:rPr>
          <w:rFonts w:ascii="Calibri" w:hAnsi="Calibri" w:cs="Calibri"/>
          <w:b/>
        </w:rPr>
        <w:t xml:space="preserve"> OF IMPORTED LANDSCAPE SOIL</w:t>
      </w:r>
    </w:p>
    <w:p w:rsidR="005259D2" w:rsidRPr="0081538E" w:rsidRDefault="00BB3E29" w:rsidP="005259D2">
      <w:pPr>
        <w:pStyle w:val="PR1"/>
        <w:rPr>
          <w:rFonts w:ascii="Calibri" w:hAnsi="Calibri" w:cs="Calibri"/>
        </w:rPr>
      </w:pPr>
      <w:r w:rsidRPr="0081538E">
        <w:rPr>
          <w:rFonts w:ascii="Calibri" w:hAnsi="Calibri" w:cs="Calibri"/>
        </w:rPr>
        <w:t>Sequence:  Exi</w:t>
      </w:r>
      <w:r w:rsidR="005259D2" w:rsidRPr="0081538E">
        <w:rPr>
          <w:rFonts w:ascii="Calibri" w:hAnsi="Calibri" w:cs="Calibri"/>
        </w:rPr>
        <w:t>sting soil subgrade cultivation and amending to be approved prior to spreading stockpiled native topsoil or imported landscape soils.</w:t>
      </w:r>
    </w:p>
    <w:p w:rsidR="005259D2" w:rsidRPr="0081538E" w:rsidRDefault="005259D2" w:rsidP="005259D2">
      <w:pPr>
        <w:pStyle w:val="PR1"/>
        <w:rPr>
          <w:rFonts w:ascii="Calibri" w:hAnsi="Calibri" w:cs="Calibri"/>
        </w:rPr>
      </w:pPr>
      <w:r w:rsidRPr="0081538E">
        <w:rPr>
          <w:rFonts w:ascii="Calibri" w:hAnsi="Calibri" w:cs="Calibri"/>
        </w:rPr>
        <w:t>Install stockpiled topsoil in low areas to bring the rough grade to within plus or minus 1 foot.</w:t>
      </w:r>
    </w:p>
    <w:p w:rsidR="005259D2" w:rsidRPr="0081538E" w:rsidRDefault="005259D2" w:rsidP="005259D2">
      <w:pPr>
        <w:pStyle w:val="PR1"/>
        <w:rPr>
          <w:rFonts w:ascii="Calibri" w:hAnsi="Calibri" w:cs="Calibri"/>
        </w:rPr>
      </w:pPr>
      <w:r w:rsidRPr="0081538E">
        <w:rPr>
          <w:rFonts w:ascii="Calibri" w:hAnsi="Calibri" w:cs="Calibri"/>
        </w:rPr>
        <w:t>Place in lifts of 3 inches maximum where necessary.</w:t>
      </w:r>
    </w:p>
    <w:p w:rsidR="00BB3E29" w:rsidRPr="0081538E" w:rsidRDefault="00BB3E29" w:rsidP="00BB3E29">
      <w:pPr>
        <w:pStyle w:val="ART"/>
        <w:rPr>
          <w:rFonts w:ascii="Calibri" w:hAnsi="Calibri" w:cs="Calibri"/>
          <w:b/>
        </w:rPr>
      </w:pPr>
      <w:r w:rsidRPr="0081538E">
        <w:rPr>
          <w:rFonts w:ascii="Calibri" w:hAnsi="Calibri" w:cs="Calibri"/>
          <w:b/>
        </w:rPr>
        <w:lastRenderedPageBreak/>
        <w:t>MIXING</w:t>
      </w:r>
    </w:p>
    <w:p w:rsidR="00BB3E29" w:rsidRPr="0081538E" w:rsidRDefault="00BB3E29" w:rsidP="00BB3E29">
      <w:pPr>
        <w:pStyle w:val="PR1"/>
        <w:rPr>
          <w:rFonts w:ascii="Calibri" w:hAnsi="Calibri" w:cs="Calibri"/>
        </w:rPr>
      </w:pPr>
      <w:r w:rsidRPr="0081538E">
        <w:rPr>
          <w:rFonts w:ascii="Calibri" w:hAnsi="Calibri" w:cs="Calibri"/>
        </w:rPr>
        <w:t>Till soil amendments into existing soil for grassed areas with the use of mechanical tiller to a depth of 4 inches.</w:t>
      </w:r>
    </w:p>
    <w:p w:rsidR="00BB3E29" w:rsidRPr="0081538E" w:rsidRDefault="00BB3E29" w:rsidP="00BB3E29">
      <w:pPr>
        <w:pStyle w:val="PR1"/>
        <w:rPr>
          <w:rFonts w:ascii="Calibri" w:hAnsi="Calibri" w:cs="Calibri"/>
        </w:rPr>
      </w:pPr>
      <w:r w:rsidRPr="0081538E">
        <w:rPr>
          <w:rFonts w:ascii="Calibri" w:hAnsi="Calibri" w:cs="Calibri"/>
        </w:rPr>
        <w:t>Mix soil base, amendments, and chemical additives by mechanical means.  Do not mix additives with excavated material at the plant pit site.</w:t>
      </w:r>
    </w:p>
    <w:p w:rsidR="00BB3E29" w:rsidRPr="0081538E" w:rsidRDefault="00BB3E29" w:rsidP="00BB3E29">
      <w:pPr>
        <w:pStyle w:val="PR1"/>
        <w:rPr>
          <w:rFonts w:ascii="Calibri" w:hAnsi="Calibri" w:cs="Calibri"/>
        </w:rPr>
      </w:pPr>
      <w:r w:rsidRPr="0081538E">
        <w:rPr>
          <w:rFonts w:ascii="Calibri" w:hAnsi="Calibri" w:cs="Calibri"/>
        </w:rPr>
        <w:t>Mechanical means should thoroughly mix all amendments with soil or soil-less base.</w:t>
      </w:r>
    </w:p>
    <w:p w:rsidR="00BB3E29" w:rsidRPr="0081538E" w:rsidRDefault="00BB3E29" w:rsidP="00BB3E29">
      <w:pPr>
        <w:pStyle w:val="PR1"/>
        <w:rPr>
          <w:rFonts w:ascii="Calibri" w:hAnsi="Calibri" w:cs="Calibri"/>
        </w:rPr>
      </w:pPr>
      <w:r w:rsidRPr="0081538E">
        <w:rPr>
          <w:rFonts w:ascii="Calibri" w:hAnsi="Calibri" w:cs="Calibri"/>
        </w:rPr>
        <w:t>Soil and sand bases shall be completely pulverized and free of lumps or aggregated material.  Moisture content of base materials shall not be such that chemical granular or pelletized additives become dissolved before thorough mixing.</w:t>
      </w:r>
    </w:p>
    <w:p w:rsidR="00BB3E29" w:rsidRPr="0081538E" w:rsidRDefault="00BB3E29" w:rsidP="00BB3E29">
      <w:pPr>
        <w:pStyle w:val="PR1"/>
        <w:rPr>
          <w:rFonts w:ascii="Calibri" w:hAnsi="Calibri" w:cs="Calibri"/>
        </w:rPr>
      </w:pPr>
      <w:r w:rsidRPr="0081538E">
        <w:rPr>
          <w:rFonts w:ascii="Calibri" w:hAnsi="Calibri" w:cs="Calibri"/>
        </w:rPr>
        <w:t>Mix media in quantities of not less than 50 cubic yards or mix total quantity required if less than 100 cubic yards.  Contractor shall be responsible for continuity between batches.</w:t>
      </w:r>
    </w:p>
    <w:p w:rsidR="00BB3E29" w:rsidRPr="0081538E" w:rsidRDefault="00BB3E29" w:rsidP="00BB3E29">
      <w:pPr>
        <w:pStyle w:val="PR1"/>
        <w:rPr>
          <w:rFonts w:ascii="Calibri" w:hAnsi="Calibri" w:cs="Calibri"/>
        </w:rPr>
      </w:pPr>
      <w:r w:rsidRPr="0081538E">
        <w:rPr>
          <w:rFonts w:ascii="Calibri" w:hAnsi="Calibri" w:cs="Calibri"/>
        </w:rPr>
        <w:t>The Contractor shall keep in storage, at his own expense, sufficient quantities of mix to repair any settling or to adjust grades throughout the warranty period.</w:t>
      </w:r>
    </w:p>
    <w:p w:rsidR="00BB3E29" w:rsidRPr="0081538E" w:rsidRDefault="00BB3E29" w:rsidP="00BB3E29">
      <w:pPr>
        <w:pStyle w:val="ART"/>
        <w:rPr>
          <w:rFonts w:ascii="Calibri" w:hAnsi="Calibri" w:cs="Calibri"/>
          <w:b/>
        </w:rPr>
      </w:pPr>
      <w:r w:rsidRPr="0081538E">
        <w:rPr>
          <w:rFonts w:ascii="Calibri" w:hAnsi="Calibri" w:cs="Calibri"/>
          <w:b/>
        </w:rPr>
        <w:t>FIELD QUALITY CONTROL</w:t>
      </w:r>
    </w:p>
    <w:p w:rsidR="00BB3E29" w:rsidRPr="0081538E" w:rsidRDefault="00BB3E29" w:rsidP="00BB3E29">
      <w:pPr>
        <w:pStyle w:val="PR1"/>
        <w:rPr>
          <w:rFonts w:ascii="Calibri" w:hAnsi="Calibri" w:cs="Calibri"/>
        </w:rPr>
      </w:pPr>
      <w:r w:rsidRPr="0081538E">
        <w:rPr>
          <w:rFonts w:ascii="Calibri" w:hAnsi="Calibri" w:cs="Calibri"/>
        </w:rPr>
        <w:t>Landscape Architect reserve</w:t>
      </w:r>
      <w:r w:rsidR="00CC1680">
        <w:rPr>
          <w:rFonts w:ascii="Calibri" w:hAnsi="Calibri" w:cs="Calibri"/>
        </w:rPr>
        <w:t>s the right to take and have a S</w:t>
      </w:r>
      <w:r w:rsidRPr="0081538E">
        <w:rPr>
          <w:rFonts w:ascii="Calibri" w:hAnsi="Calibri" w:cs="Calibri"/>
        </w:rPr>
        <w:t>oils Testing Laboratory analyze soil samples at the site.</w:t>
      </w:r>
    </w:p>
    <w:p w:rsidR="00BB3E29" w:rsidRPr="0081538E" w:rsidRDefault="00BB3E29" w:rsidP="00BB3E29">
      <w:pPr>
        <w:pStyle w:val="PR1"/>
        <w:rPr>
          <w:rFonts w:ascii="Calibri" w:hAnsi="Calibri" w:cs="Calibri"/>
        </w:rPr>
      </w:pPr>
      <w:r w:rsidRPr="0081538E">
        <w:rPr>
          <w:rFonts w:ascii="Calibri" w:hAnsi="Calibri" w:cs="Calibri"/>
        </w:rPr>
        <w:t>Immediately remove rejected materials from site.  Replacements are subject to all specified requirements.</w:t>
      </w:r>
    </w:p>
    <w:p w:rsidR="00BB3E29" w:rsidRPr="0081538E" w:rsidRDefault="00BB3E29" w:rsidP="00BB3E29">
      <w:pPr>
        <w:pStyle w:val="PR1"/>
        <w:rPr>
          <w:rFonts w:ascii="Calibri" w:hAnsi="Calibri" w:cs="Calibri"/>
        </w:rPr>
      </w:pPr>
      <w:r w:rsidRPr="0081538E">
        <w:rPr>
          <w:rFonts w:ascii="Calibri" w:hAnsi="Calibri" w:cs="Calibri"/>
        </w:rPr>
        <w:t>Contractor shall bear final responsibility for proper surface drainage of planted areas.  Any discrepancy in the Drawings or Specifications, obstructions on the site, or prior work done by another party, which Contractor feels precludes establishing proper drainage shall be brought to the attention of Landscape Architect in writing for correction or relief of said responsibility.</w:t>
      </w:r>
    </w:p>
    <w:p w:rsidR="008852AD" w:rsidRPr="0081538E" w:rsidRDefault="009967A6" w:rsidP="0081538E">
      <w:pPr>
        <w:pStyle w:val="EOS"/>
        <w:jc w:val="center"/>
        <w:rPr>
          <w:rFonts w:ascii="Calibri" w:hAnsi="Calibri" w:cs="Calibri"/>
          <w:b/>
        </w:rPr>
      </w:pPr>
      <w:r w:rsidRPr="0081538E">
        <w:rPr>
          <w:rFonts w:ascii="Calibri" w:hAnsi="Calibri" w:cs="Calibri"/>
          <w:b/>
        </w:rPr>
        <w:t>END OF SECTION 329113</w:t>
      </w:r>
    </w:p>
    <w:sectPr w:rsidR="008852AD" w:rsidRPr="0081538E">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FA4" w:rsidRDefault="00A54FA4">
      <w:r>
        <w:separator/>
      </w:r>
    </w:p>
  </w:endnote>
  <w:endnote w:type="continuationSeparator" w:id="0">
    <w:p w:rsidR="00A54FA4" w:rsidRDefault="00A5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DFF" w:rsidRDefault="00A15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03E" w:rsidRDefault="0053603E" w:rsidP="00C47F9C">
    <w:pPr>
      <w:pStyle w:val="Footer"/>
      <w:rPr>
        <w:sz w:val="20"/>
      </w:rPr>
    </w:pPr>
  </w:p>
  <w:p w:rsidR="0053603E" w:rsidRPr="00C47F9C" w:rsidRDefault="0053603E" w:rsidP="00C47F9C">
    <w:pPr>
      <w:pStyle w:val="Footer"/>
      <w:rPr>
        <w:rFonts w:ascii="Calibri" w:hAnsi="Calibri" w:cs="Calibri"/>
        <w:sz w:val="20"/>
      </w:rPr>
    </w:pPr>
    <w:r w:rsidRPr="00C47F9C">
      <w:rPr>
        <w:rFonts w:ascii="Calibri" w:hAnsi="Calibri" w:cs="Calibri"/>
        <w:sz w:val="20"/>
      </w:rPr>
      <w:t>AE Project Number:</w:t>
    </w:r>
    <w:r w:rsidRPr="00C47F9C">
      <w:rPr>
        <w:rFonts w:ascii="Calibri" w:hAnsi="Calibri" w:cs="Calibri"/>
        <w:sz w:val="20"/>
      </w:rPr>
      <w:tab/>
    </w:r>
    <w:r>
      <w:rPr>
        <w:rFonts w:ascii="Calibri" w:hAnsi="Calibri" w:cs="Calibri"/>
        <w:sz w:val="20"/>
      </w:rPr>
      <w:t>Soil Preparation</w:t>
    </w:r>
    <w:r w:rsidRPr="00C47F9C">
      <w:rPr>
        <w:rFonts w:ascii="Calibri" w:hAnsi="Calibri" w:cs="Calibri"/>
        <w:sz w:val="20"/>
      </w:rPr>
      <w:tab/>
    </w:r>
    <w:r>
      <w:rPr>
        <w:rFonts w:ascii="Calibri" w:hAnsi="Calibri" w:cs="Calibri"/>
        <w:sz w:val="20"/>
      </w:rPr>
      <w:t>329113</w:t>
    </w:r>
    <w:r w:rsidRPr="00C47F9C">
      <w:rPr>
        <w:rFonts w:ascii="Calibri" w:hAnsi="Calibri" w:cs="Calibri"/>
        <w:sz w:val="20"/>
      </w:rPr>
      <w:t xml:space="preserve"> – </w:t>
    </w:r>
    <w:r w:rsidRPr="00C47F9C">
      <w:rPr>
        <w:rFonts w:ascii="Calibri" w:hAnsi="Calibri" w:cs="Calibri"/>
        <w:sz w:val="20"/>
      </w:rPr>
      <w:fldChar w:fldCharType="begin"/>
    </w:r>
    <w:r w:rsidRPr="00C47F9C">
      <w:rPr>
        <w:rFonts w:ascii="Calibri" w:hAnsi="Calibri" w:cs="Calibri"/>
        <w:sz w:val="20"/>
      </w:rPr>
      <w:instrText xml:space="preserve"> PAGE   \* MERGEFORMAT </w:instrText>
    </w:r>
    <w:r w:rsidRPr="00C47F9C">
      <w:rPr>
        <w:rFonts w:ascii="Calibri" w:hAnsi="Calibri" w:cs="Calibri"/>
        <w:sz w:val="20"/>
      </w:rPr>
      <w:fldChar w:fldCharType="separate"/>
    </w:r>
    <w:r w:rsidR="00A15DFF">
      <w:rPr>
        <w:rFonts w:ascii="Calibri" w:hAnsi="Calibri" w:cs="Calibri"/>
        <w:noProof/>
        <w:sz w:val="20"/>
      </w:rPr>
      <w:t>1</w:t>
    </w:r>
    <w:r w:rsidRPr="00C47F9C">
      <w:rPr>
        <w:rFonts w:ascii="Calibri" w:hAnsi="Calibri" w:cs="Calibri"/>
        <w:sz w:val="20"/>
      </w:rPr>
      <w:fldChar w:fldCharType="end"/>
    </w:r>
  </w:p>
  <w:p w:rsidR="0053603E" w:rsidRPr="00C47F9C" w:rsidRDefault="0053603E" w:rsidP="00C47F9C">
    <w:pPr>
      <w:pStyle w:val="Footer"/>
      <w:rPr>
        <w:rFonts w:ascii="Calibri" w:hAnsi="Calibri" w:cs="Calibri"/>
        <w:sz w:val="20"/>
      </w:rPr>
    </w:pPr>
    <w:r w:rsidRPr="00C47F9C">
      <w:rPr>
        <w:rFonts w:ascii="Calibri" w:hAnsi="Calibri" w:cs="Calibri"/>
        <w:sz w:val="20"/>
      </w:rPr>
      <w:t>Revision Date:</w:t>
    </w:r>
    <w:r w:rsidR="00A15DFF" w:rsidRPr="00A15DFF">
      <w:rPr>
        <w:rFonts w:ascii="Calibri" w:hAnsi="Calibri"/>
        <w:sz w:val="20"/>
      </w:rPr>
      <w:t xml:space="preserve"> </w:t>
    </w:r>
    <w:r w:rsidR="00A15DFF" w:rsidRPr="00A51A87">
      <w:rPr>
        <w:rFonts w:ascii="Calibri" w:hAnsi="Calibri"/>
        <w:sz w:val="20"/>
      </w:rPr>
      <w:t>01/29/2018</w:t>
    </w:r>
    <w:bookmarkStart w:id="0" w:name="_GoBack"/>
    <w:bookmarkEnd w:id="0"/>
    <w:r w:rsidR="00A15DFF" w:rsidRPr="00C47F9C">
      <w:rPr>
        <w:rFonts w:ascii="Calibri" w:hAnsi="Calibri" w:cs="Calibr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DFF" w:rsidRDefault="00A15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FA4" w:rsidRDefault="00A54FA4">
      <w:r>
        <w:separator/>
      </w:r>
    </w:p>
  </w:footnote>
  <w:footnote w:type="continuationSeparator" w:id="0">
    <w:p w:rsidR="00A54FA4" w:rsidRDefault="00A54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DFF" w:rsidRDefault="00A15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DAC" w:rsidRPr="001A3DAC" w:rsidRDefault="0053603E" w:rsidP="001A3DAC">
    <w:pPr>
      <w:spacing w:before="360"/>
      <w:rPr>
        <w:rFonts w:ascii="Calibri" w:hAnsi="Calibri"/>
        <w:sz w:val="20"/>
      </w:rPr>
    </w:pPr>
    <w:r w:rsidRPr="001A3DAC">
      <w:rPr>
        <w:rFonts w:ascii="Calibri" w:hAnsi="Calibri" w:cs="Calibri"/>
        <w:sz w:val="20"/>
      </w:rPr>
      <w:t>University of Houston</w:t>
    </w:r>
    <w:r w:rsidR="001A3DAC" w:rsidRPr="001A3DAC">
      <w:rPr>
        <w:rFonts w:ascii="Calibri" w:hAnsi="Calibri" w:cs="Calibri"/>
        <w:sz w:val="20"/>
      </w:rPr>
      <w:t xml:space="preserve"> </w:t>
    </w:r>
    <w:r w:rsidR="001A3DAC" w:rsidRPr="001A3DAC">
      <w:rPr>
        <w:rFonts w:ascii="Calibri" w:hAnsi="Calibri"/>
        <w:sz w:val="20"/>
      </w:rPr>
      <w:t>Master Construction Specifications</w:t>
    </w:r>
  </w:p>
  <w:p w:rsidR="0053603E" w:rsidRPr="00C47F9C" w:rsidRDefault="001A3DAC" w:rsidP="00C47F9C">
    <w:pPr>
      <w:pStyle w:val="Header"/>
      <w:rPr>
        <w:rFonts w:ascii="Calibri" w:hAnsi="Calibri" w:cs="Calibri"/>
        <w:sz w:val="20"/>
      </w:rPr>
    </w:pPr>
    <w:r>
      <w:rPr>
        <w:rFonts w:ascii="Calibri" w:hAnsi="Calibri" w:cs="Calibri"/>
        <w:sz w:val="20"/>
      </w:rPr>
      <w:t xml:space="preserve">Insert </w:t>
    </w:r>
    <w:r w:rsidR="0053603E" w:rsidRPr="00C47F9C">
      <w:rPr>
        <w:rFonts w:ascii="Calibri" w:hAnsi="Calibri" w:cs="Calibri"/>
        <w:sz w:val="20"/>
      </w:rPr>
      <w:t>Project Name</w:t>
    </w:r>
  </w:p>
  <w:p w:rsidR="0053603E" w:rsidRDefault="0053603E" w:rsidP="007B46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DFF" w:rsidRDefault="00A15D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AD"/>
    <w:rsid w:val="001A3DAC"/>
    <w:rsid w:val="001B077B"/>
    <w:rsid w:val="001B7304"/>
    <w:rsid w:val="003028B4"/>
    <w:rsid w:val="003C27BD"/>
    <w:rsid w:val="004A2F51"/>
    <w:rsid w:val="004C7614"/>
    <w:rsid w:val="005259D2"/>
    <w:rsid w:val="00535C2D"/>
    <w:rsid w:val="0053603E"/>
    <w:rsid w:val="00546104"/>
    <w:rsid w:val="00572DF9"/>
    <w:rsid w:val="006368B6"/>
    <w:rsid w:val="0077029F"/>
    <w:rsid w:val="007B4684"/>
    <w:rsid w:val="008057FB"/>
    <w:rsid w:val="0081538E"/>
    <w:rsid w:val="008852AD"/>
    <w:rsid w:val="008F4FBE"/>
    <w:rsid w:val="008F5EC6"/>
    <w:rsid w:val="00987FD8"/>
    <w:rsid w:val="00995503"/>
    <w:rsid w:val="009967A6"/>
    <w:rsid w:val="00A15DFF"/>
    <w:rsid w:val="00A54FA4"/>
    <w:rsid w:val="00AD11AF"/>
    <w:rsid w:val="00B37B19"/>
    <w:rsid w:val="00BB3E29"/>
    <w:rsid w:val="00BE410E"/>
    <w:rsid w:val="00C47F9C"/>
    <w:rsid w:val="00C70559"/>
    <w:rsid w:val="00CA785A"/>
    <w:rsid w:val="00CB0220"/>
    <w:rsid w:val="00CC1680"/>
    <w:rsid w:val="00CC4E46"/>
    <w:rsid w:val="00D84162"/>
    <w:rsid w:val="00DA30D8"/>
    <w:rsid w:val="00DD3072"/>
    <w:rsid w:val="00E024DE"/>
    <w:rsid w:val="00E64D00"/>
    <w:rsid w:val="00ED1140"/>
    <w:rsid w:val="00F02D37"/>
    <w:rsid w:val="00F03860"/>
    <w:rsid w:val="00F135DA"/>
    <w:rsid w:val="00F3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hapeDefaults>
    <o:shapedefaults v:ext="edit" spidmax="6145"/>
    <o:shapelayout v:ext="edit">
      <o:idmap v:ext="edit" data="1"/>
    </o:shapelayout>
  </w:shapeDefaults>
  <w:decimalSymbol w:val="."/>
  <w:listSeparator w:val=","/>
  <w15:docId w15:val="{595778F9-6F55-46B7-A411-38609846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rsid w:val="009967A6"/>
    <w:pPr>
      <w:tabs>
        <w:tab w:val="center" w:pos="4320"/>
        <w:tab w:val="right" w:pos="8640"/>
      </w:tabs>
    </w:pPr>
  </w:style>
  <w:style w:type="paragraph" w:styleId="Footer">
    <w:name w:val="footer"/>
    <w:basedOn w:val="Normal"/>
    <w:link w:val="FooterChar"/>
    <w:uiPriority w:val="99"/>
    <w:rsid w:val="009967A6"/>
    <w:pPr>
      <w:tabs>
        <w:tab w:val="center" w:pos="4320"/>
        <w:tab w:val="right" w:pos="8640"/>
      </w:tabs>
    </w:pPr>
  </w:style>
  <w:style w:type="paragraph" w:customStyle="1" w:styleId="HIndent3">
    <w:name w:val="H Indent 3"/>
    <w:basedOn w:val="Normal"/>
    <w:rsid w:val="008F5EC6"/>
    <w:pPr>
      <w:spacing w:line="240" w:lineRule="atLeast"/>
      <w:ind w:left="2160" w:hanging="720"/>
    </w:pPr>
    <w:rPr>
      <w:rFonts w:ascii="Times" w:hAnsi="Times"/>
      <w:b/>
      <w:sz w:val="24"/>
    </w:rPr>
  </w:style>
  <w:style w:type="paragraph" w:customStyle="1" w:styleId="HIndent4">
    <w:name w:val="H Indent 4"/>
    <w:basedOn w:val="HIndent3"/>
    <w:rsid w:val="008F5EC6"/>
    <w:pPr>
      <w:ind w:left="2880"/>
    </w:pPr>
  </w:style>
  <w:style w:type="paragraph" w:customStyle="1" w:styleId="HIndent2">
    <w:name w:val="H Indent 2"/>
    <w:basedOn w:val="Normal"/>
    <w:rsid w:val="008F5EC6"/>
    <w:pPr>
      <w:spacing w:line="240" w:lineRule="atLeast"/>
      <w:ind w:left="1440" w:hanging="720"/>
    </w:pPr>
    <w:rPr>
      <w:rFonts w:ascii="Times" w:hAnsi="Times"/>
      <w:b/>
      <w:sz w:val="24"/>
    </w:rPr>
  </w:style>
  <w:style w:type="table" w:styleId="TableGrid">
    <w:name w:val="Table Grid"/>
    <w:basedOn w:val="TableNormal"/>
    <w:rsid w:val="004A2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47F9C"/>
    <w:rPr>
      <w:sz w:val="22"/>
    </w:rPr>
  </w:style>
  <w:style w:type="paragraph" w:styleId="ListBullet">
    <w:name w:val="List Bullet"/>
    <w:basedOn w:val="Normal"/>
    <w:uiPriority w:val="99"/>
    <w:unhideWhenUsed/>
    <w:rsid w:val="00C47F9C"/>
    <w:pPr>
      <w:numPr>
        <w:numId w:val="2"/>
      </w:numPr>
      <w:spacing w:after="200"/>
      <w:contextualSpacing/>
    </w:pPr>
    <w:rPr>
      <w:rFonts w:ascii="Calibri" w:eastAsia="Calibri" w:hAnsi="Calibri"/>
      <w:szCs w:val="22"/>
    </w:rPr>
  </w:style>
  <w:style w:type="character" w:customStyle="1" w:styleId="HeaderChar">
    <w:name w:val="Header Char"/>
    <w:link w:val="Header"/>
    <w:uiPriority w:val="99"/>
    <w:rsid w:val="00C47F9C"/>
    <w:rPr>
      <w:sz w:val="22"/>
    </w:rPr>
  </w:style>
  <w:style w:type="character" w:styleId="CommentReference">
    <w:name w:val="annotation reference"/>
    <w:rsid w:val="00F35091"/>
    <w:rPr>
      <w:sz w:val="16"/>
      <w:szCs w:val="16"/>
    </w:rPr>
  </w:style>
  <w:style w:type="paragraph" w:styleId="CommentText">
    <w:name w:val="annotation text"/>
    <w:basedOn w:val="Normal"/>
    <w:link w:val="CommentTextChar"/>
    <w:rsid w:val="00F35091"/>
    <w:rPr>
      <w:sz w:val="20"/>
    </w:rPr>
  </w:style>
  <w:style w:type="character" w:customStyle="1" w:styleId="CommentTextChar">
    <w:name w:val="Comment Text Char"/>
    <w:basedOn w:val="DefaultParagraphFont"/>
    <w:link w:val="CommentText"/>
    <w:rsid w:val="00F35091"/>
  </w:style>
  <w:style w:type="paragraph" w:styleId="CommentSubject">
    <w:name w:val="annotation subject"/>
    <w:basedOn w:val="CommentText"/>
    <w:next w:val="CommentText"/>
    <w:link w:val="CommentSubjectChar"/>
    <w:rsid w:val="00F35091"/>
    <w:rPr>
      <w:b/>
      <w:bCs/>
    </w:rPr>
  </w:style>
  <w:style w:type="character" w:customStyle="1" w:styleId="CommentSubjectChar">
    <w:name w:val="Comment Subject Char"/>
    <w:link w:val="CommentSubject"/>
    <w:rsid w:val="00F35091"/>
    <w:rPr>
      <w:b/>
      <w:bCs/>
    </w:rPr>
  </w:style>
  <w:style w:type="paragraph" w:styleId="BalloonText">
    <w:name w:val="Balloon Text"/>
    <w:basedOn w:val="Normal"/>
    <w:link w:val="BalloonTextChar"/>
    <w:rsid w:val="00F35091"/>
    <w:rPr>
      <w:rFonts w:ascii="Tahoma" w:hAnsi="Tahoma" w:cs="Tahoma"/>
      <w:sz w:val="16"/>
      <w:szCs w:val="16"/>
    </w:rPr>
  </w:style>
  <w:style w:type="character" w:customStyle="1" w:styleId="BalloonTextChar">
    <w:name w:val="Balloon Text Char"/>
    <w:link w:val="BalloonText"/>
    <w:rsid w:val="00F35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329113 - SOIL PREPARATION</vt:lpstr>
    </vt:vector>
  </TitlesOfParts>
  <Company>Microsoft</Company>
  <LinksUpToDate>false</LinksUpToDate>
  <CharactersWithSpaces>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329113 - SOIL PREPARATION</dc:title>
  <dc:subject>SOIL PREPARATION</dc:subject>
  <dc:creator>hjordan</dc:creator>
  <cp:lastModifiedBy>Harwell, Austin T</cp:lastModifiedBy>
  <cp:revision>3</cp:revision>
  <cp:lastPrinted>2013-01-22T14:37:00Z</cp:lastPrinted>
  <dcterms:created xsi:type="dcterms:W3CDTF">2016-01-29T19:11:00Z</dcterms:created>
  <dcterms:modified xsi:type="dcterms:W3CDTF">2019-02-14T15:06:00Z</dcterms:modified>
</cp:coreProperties>
</file>