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D8FA" w14:textId="318F6B0E" w:rsidR="00A2033D" w:rsidRPr="00527CEF" w:rsidRDefault="00060D56" w:rsidP="00A2033D">
      <w:pPr>
        <w:pStyle w:val="Heading1"/>
        <w:jc w:val="left"/>
        <w:rPr>
          <w:rFonts w:ascii="Arial" w:hAnsi="Arial" w:cs="Arial"/>
          <w:b w:val="0"/>
          <w:noProof/>
          <w:sz w:val="20"/>
        </w:rPr>
      </w:pP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931CD" wp14:editId="70E5938F">
                <wp:simplePos x="0" y="0"/>
                <wp:positionH relativeFrom="column">
                  <wp:posOffset>-753701</wp:posOffset>
                </wp:positionH>
                <wp:positionV relativeFrom="paragraph">
                  <wp:posOffset>-516613</wp:posOffset>
                </wp:positionV>
                <wp:extent cx="4055952" cy="86913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952" cy="86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D2AA1" w14:textId="15605FE9" w:rsidR="0085036B" w:rsidRDefault="008503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C2A30" wp14:editId="1F2D7F97">
                                  <wp:extent cx="3852247" cy="669956"/>
                                  <wp:effectExtent l="0" t="0" r="0" b="317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T19 header-0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4399" cy="679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31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9.35pt;margin-top:-40.7pt;width:319.35pt;height:6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" filled="f" stroked="f" strokeweight=".5pt">
                <v:textbox>
                  <w:txbxContent>
                    <w:p w14:paraId="1C5D2AA1" w14:textId="15605FE9" w:rsidR="0085036B" w:rsidRDefault="0085036B">
                      <w:r>
                        <w:rPr>
                          <w:noProof/>
                        </w:rPr>
                        <w:drawing>
                          <wp:inline distT="0" distB="0" distL="0" distR="0" wp14:anchorId="2D4C2A30" wp14:editId="1F2D7F97">
                            <wp:extent cx="3852247" cy="669956"/>
                            <wp:effectExtent l="0" t="0" r="0" b="317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T19 header-0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4399" cy="679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7CEF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9DAB9" wp14:editId="52261D29">
                <wp:simplePos x="0" y="0"/>
                <wp:positionH relativeFrom="column">
                  <wp:posOffset>-917091</wp:posOffset>
                </wp:positionH>
                <wp:positionV relativeFrom="paragraph">
                  <wp:posOffset>465</wp:posOffset>
                </wp:positionV>
                <wp:extent cx="669925" cy="6409055"/>
                <wp:effectExtent l="0" t="0" r="0" b="0"/>
                <wp:wrapThrough wrapText="bothSides">
                  <wp:wrapPolygon edited="0">
                    <wp:start x="2047" y="214"/>
                    <wp:lineTo x="2047" y="21358"/>
                    <wp:lineTo x="19245" y="21358"/>
                    <wp:lineTo x="19245" y="214"/>
                    <wp:lineTo x="2047" y="214"/>
                  </wp:wrapPolygon>
                </wp:wrapThrough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640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5DD7" w14:textId="1C95B6DE" w:rsidR="0085036B" w:rsidRPr="00D42346" w:rsidRDefault="0085036B" w:rsidP="00C9220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66"/>
                                <w:szCs w:val="66"/>
                              </w:rPr>
                            </w:pPr>
                            <w:r w:rsidRPr="00D42346">
                              <w:rPr>
                                <w:rFonts w:ascii="Arial" w:hAnsi="Arial" w:cs="Arial"/>
                                <w:color w:val="7F7F7F" w:themeColor="text1" w:themeTint="80"/>
                                <w:sz w:val="66"/>
                                <w:szCs w:val="66"/>
                              </w:rPr>
                              <w:t>Underwriter Response Form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DAB9" id="Text Box 5" o:spid="_x0000_s1027" type="#_x0000_t202" style="position:absolute;margin-left:-72.2pt;margin-top:.05pt;width:52.75pt;height:50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" filled="f" stroked="f">
                <v:textbox style="layout-flow:vertical;mso-layout-flow-alt:bottom-to-top" inset=",7.2pt,,7.2pt">
                  <w:txbxContent>
                    <w:p w14:paraId="15435DD7" w14:textId="1C95B6DE" w:rsidR="0085036B" w:rsidRPr="00D42346" w:rsidRDefault="0085036B" w:rsidP="00C92201">
                      <w:pPr>
                        <w:rPr>
                          <w:rFonts w:ascii="Arial" w:hAnsi="Arial" w:cs="Arial"/>
                          <w:color w:val="7F7F7F" w:themeColor="text1" w:themeTint="80"/>
                          <w:sz w:val="66"/>
                          <w:szCs w:val="66"/>
                        </w:rPr>
                      </w:pPr>
                      <w:r w:rsidRPr="00D42346">
                        <w:rPr>
                          <w:rFonts w:ascii="Arial" w:hAnsi="Arial" w:cs="Arial"/>
                          <w:color w:val="7F7F7F" w:themeColor="text1" w:themeTint="80"/>
                          <w:sz w:val="66"/>
                          <w:szCs w:val="66"/>
                        </w:rPr>
                        <w:t>Underwriter Response Form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EED9D1" w14:textId="77777777" w:rsidR="00D42346" w:rsidRDefault="00D42346" w:rsidP="00A2033D">
      <w:pPr>
        <w:pStyle w:val="Heading1"/>
        <w:jc w:val="left"/>
        <w:rPr>
          <w:rFonts w:ascii="Arial" w:hAnsi="Arial" w:cs="Arial"/>
          <w:b w:val="0"/>
          <w:sz w:val="20"/>
        </w:rPr>
      </w:pPr>
    </w:p>
    <w:p w14:paraId="08655F57" w14:textId="77777777" w:rsidR="0028757D" w:rsidRDefault="0028757D" w:rsidP="007E258A">
      <w:pPr>
        <w:jc w:val="center"/>
        <w:rPr>
          <w:rFonts w:ascii="Milo OT" w:hAnsi="Milo OT" w:cs="Arial"/>
          <w:b/>
          <w:sz w:val="22"/>
          <w:szCs w:val="22"/>
        </w:rPr>
      </w:pPr>
    </w:p>
    <w:p w14:paraId="027B6E0E" w14:textId="1EECBC02" w:rsidR="00D42346" w:rsidRPr="00D42346" w:rsidRDefault="00D42346" w:rsidP="007E258A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Tuesday, March 5, 2019 – Hilton Americas</w:t>
      </w:r>
    </w:p>
    <w:p w14:paraId="3C5AE813" w14:textId="7CD55274" w:rsidR="00D42346" w:rsidRPr="00D42346" w:rsidRDefault="00D42346" w:rsidP="00D42346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11:</w:t>
      </w:r>
      <w:r w:rsidR="005D1505">
        <w:rPr>
          <w:rFonts w:ascii="Milo OT" w:hAnsi="Milo OT" w:cs="Arial"/>
          <w:b/>
          <w:sz w:val="22"/>
          <w:szCs w:val="22"/>
        </w:rPr>
        <w:t xml:space="preserve">00 </w:t>
      </w:r>
      <w:r w:rsidRPr="00D42346">
        <w:rPr>
          <w:rFonts w:ascii="Milo OT" w:hAnsi="Milo OT" w:cs="Arial"/>
          <w:b/>
          <w:sz w:val="22"/>
          <w:szCs w:val="22"/>
        </w:rPr>
        <w:t xml:space="preserve">AM Reception | 12:00 </w:t>
      </w:r>
      <w:r w:rsidR="005D1505">
        <w:rPr>
          <w:rFonts w:ascii="Milo OT" w:hAnsi="Milo OT" w:cs="Arial"/>
          <w:b/>
          <w:sz w:val="22"/>
          <w:szCs w:val="22"/>
        </w:rPr>
        <w:t>noon</w:t>
      </w:r>
      <w:r w:rsidR="005D1505" w:rsidRPr="00D42346">
        <w:rPr>
          <w:rFonts w:ascii="Milo OT" w:hAnsi="Milo OT" w:cs="Arial"/>
          <w:b/>
          <w:sz w:val="22"/>
          <w:szCs w:val="22"/>
        </w:rPr>
        <w:t xml:space="preserve"> </w:t>
      </w:r>
      <w:r w:rsidRPr="00D42346">
        <w:rPr>
          <w:rFonts w:ascii="Milo OT" w:hAnsi="Milo OT" w:cs="Arial"/>
          <w:b/>
          <w:sz w:val="22"/>
          <w:szCs w:val="22"/>
        </w:rPr>
        <w:t>Luncheon</w:t>
      </w:r>
    </w:p>
    <w:p w14:paraId="7E46391C" w14:textId="011EC050" w:rsidR="00D42346" w:rsidRDefault="00D42346" w:rsidP="00D42346">
      <w:pPr>
        <w:jc w:val="center"/>
        <w:rPr>
          <w:rFonts w:ascii="Milo OT" w:hAnsi="Milo OT" w:cs="Arial"/>
          <w:b/>
          <w:sz w:val="22"/>
          <w:szCs w:val="22"/>
        </w:rPr>
      </w:pPr>
      <w:r w:rsidRPr="00D42346">
        <w:rPr>
          <w:rFonts w:ascii="Milo OT" w:hAnsi="Milo OT" w:cs="Arial"/>
          <w:b/>
          <w:sz w:val="22"/>
          <w:szCs w:val="22"/>
        </w:rPr>
        <w:t>Co-chairs: Brenda Mainwaring &amp; Tanya Pal</w:t>
      </w:r>
    </w:p>
    <w:p w14:paraId="6E79DABB" w14:textId="77777777" w:rsidR="004C3B60" w:rsidRDefault="004C3B60" w:rsidP="00D42346">
      <w:pPr>
        <w:jc w:val="center"/>
        <w:rPr>
          <w:rFonts w:ascii="Milo OT" w:hAnsi="Milo OT" w:cs="Arial"/>
          <w:b/>
          <w:sz w:val="18"/>
          <w:szCs w:val="18"/>
        </w:rPr>
      </w:pPr>
    </w:p>
    <w:p w14:paraId="2F370224" w14:textId="77777777" w:rsidR="007E0210" w:rsidRPr="0028757D" w:rsidRDefault="007E0210" w:rsidP="007E0210">
      <w:pPr>
        <w:widowControl w:val="0"/>
        <w:autoSpaceDE w:val="0"/>
        <w:autoSpaceDN w:val="0"/>
        <w:adjustRightInd w:val="0"/>
        <w:spacing w:after="40"/>
        <w:rPr>
          <w:rFonts w:ascii="Milo OT" w:hAnsi="Milo OT" w:cs="Arial"/>
          <w:b/>
          <w:i/>
          <w:color w:val="000000" w:themeColor="text1"/>
          <w:sz w:val="20"/>
          <w:szCs w:val="20"/>
        </w:rPr>
      </w:pPr>
      <w:r w:rsidRPr="00646255">
        <w:rPr>
          <w:rFonts w:ascii="Milo OT" w:hAnsi="Milo OT" w:cs="Arial"/>
          <w:b/>
          <w:i/>
          <w:color w:val="000000" w:themeColor="text1"/>
          <w:sz w:val="20"/>
          <w:szCs w:val="20"/>
        </w:rPr>
        <w:t>Each level</w:t>
      </w:r>
      <w:r>
        <w:rPr>
          <w:rFonts w:ascii="Milo OT" w:hAnsi="Milo OT" w:cs="Arial"/>
          <w:b/>
          <w:i/>
          <w:color w:val="000000" w:themeColor="text1"/>
          <w:sz w:val="20"/>
          <w:szCs w:val="20"/>
        </w:rPr>
        <w:t xml:space="preserve"> includes the </w:t>
      </w:r>
      <w:r w:rsidRPr="00646255">
        <w:rPr>
          <w:rFonts w:ascii="Milo OT" w:hAnsi="Milo OT" w:cs="Arial"/>
          <w:b/>
          <w:i/>
          <w:color w:val="000000" w:themeColor="text1"/>
          <w:sz w:val="20"/>
          <w:szCs w:val="20"/>
        </w:rPr>
        <w:t>benefits from levels below</w:t>
      </w:r>
      <w:r>
        <w:rPr>
          <w:rFonts w:ascii="Milo OT" w:hAnsi="Milo OT" w:cs="Arial"/>
          <w:b/>
          <w:i/>
          <w:color w:val="000000" w:themeColor="text1"/>
          <w:sz w:val="20"/>
          <w:szCs w:val="20"/>
        </w:rPr>
        <w:t xml:space="preserve">. </w:t>
      </w:r>
      <w:r>
        <w:rPr>
          <w:rFonts w:ascii="Milo OT" w:hAnsi="Milo OT" w:cs="Arial"/>
          <w:b/>
          <w:i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i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i/>
          <w:color w:val="000000" w:themeColor="text1"/>
          <w:sz w:val="20"/>
          <w:szCs w:val="20"/>
        </w:rPr>
        <w:tab/>
      </w:r>
    </w:p>
    <w:p w14:paraId="6F79D03F" w14:textId="77777777" w:rsidR="007E0210" w:rsidRPr="004C3B60" w:rsidRDefault="007E0210" w:rsidP="00D42346">
      <w:pPr>
        <w:jc w:val="center"/>
        <w:rPr>
          <w:rFonts w:ascii="Milo OT" w:hAnsi="Milo OT" w:cs="Arial"/>
          <w:b/>
          <w:sz w:val="18"/>
          <w:szCs w:val="18"/>
        </w:rPr>
      </w:pPr>
    </w:p>
    <w:p w14:paraId="1FEA5D01" w14:textId="24CB73C2" w:rsidR="002D3E6C" w:rsidRDefault="004C3B60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 xml:space="preserve">$50,000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Presenting </w:t>
      </w:r>
      <w:r w:rsidR="002D3E6C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Sponsor</w:t>
      </w:r>
      <w:r w:rsidR="002D3E6C">
        <w:rPr>
          <w:rFonts w:ascii="Milo OT" w:hAnsi="Milo OT" w:cs="Arial"/>
          <w:bCs/>
          <w:iCs/>
          <w:color w:val="000000" w:themeColor="text1"/>
          <w:sz w:val="20"/>
          <w:szCs w:val="20"/>
        </w:rPr>
        <w:t xml:space="preserve">:  </w:t>
      </w:r>
      <w:r w:rsidR="0028757D" w:rsidRPr="00835135">
        <w:rPr>
          <w:rFonts w:ascii="Milo OT" w:hAnsi="Milo OT" w:cs="Arial"/>
          <w:b/>
          <w:sz w:val="20"/>
        </w:rPr>
        <w:t>Name</w:t>
      </w:r>
      <w:r w:rsidR="0028757D" w:rsidRPr="0028757D">
        <w:rPr>
          <w:rFonts w:ascii="Milo OT" w:hAnsi="Milo OT" w:cs="Arial"/>
          <w:sz w:val="20"/>
        </w:rPr>
        <w:t xml:space="preserve"> over title on Table Talk 2019 invitation</w:t>
      </w:r>
      <w:r w:rsidR="005D1505">
        <w:rPr>
          <w:rFonts w:ascii="Milo OT" w:hAnsi="Milo OT" w:cs="Arial"/>
          <w:sz w:val="20"/>
        </w:rPr>
        <w:t xml:space="preserve"> &amp; </w:t>
      </w:r>
      <w:r w:rsidR="0028757D" w:rsidRPr="0028757D">
        <w:rPr>
          <w:rFonts w:ascii="Milo OT" w:hAnsi="Milo OT" w:cs="Arial"/>
          <w:sz w:val="20"/>
        </w:rPr>
        <w:t xml:space="preserve">all press. </w:t>
      </w:r>
    </w:p>
    <w:p w14:paraId="36705A56" w14:textId="77777777" w:rsidR="002D3E6C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 w:rsidR="0028757D" w:rsidRPr="00835135">
        <w:rPr>
          <w:rFonts w:ascii="Milo OT" w:hAnsi="Milo OT" w:cs="Arial"/>
          <w:b/>
          <w:sz w:val="20"/>
        </w:rPr>
        <w:t>Two</w:t>
      </w:r>
      <w:r w:rsidR="0028757D" w:rsidRPr="0028757D">
        <w:rPr>
          <w:rFonts w:ascii="Milo OT" w:hAnsi="Milo OT" w:cs="Arial"/>
          <w:sz w:val="20"/>
        </w:rPr>
        <w:t xml:space="preserve"> tables for nine, with conversationalists of your choice, </w:t>
      </w:r>
      <w:r w:rsidR="0028757D" w:rsidRPr="005D1505">
        <w:rPr>
          <w:rFonts w:ascii="Milo OT" w:hAnsi="Milo OT" w:cs="Arial"/>
          <w:sz w:val="20"/>
        </w:rPr>
        <w:t>Priority Selection</w:t>
      </w:r>
      <w:r w:rsidR="0028757D" w:rsidRPr="0028757D">
        <w:rPr>
          <w:rFonts w:ascii="Milo OT" w:hAnsi="Milo OT" w:cs="Arial"/>
          <w:sz w:val="20"/>
        </w:rPr>
        <w:t xml:space="preserve">. </w:t>
      </w:r>
    </w:p>
    <w:p w14:paraId="766664BC" w14:textId="2C249AAA" w:rsidR="002D3E6C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 w:rsidR="0028757D" w:rsidRPr="00835135">
        <w:rPr>
          <w:rFonts w:ascii="Milo OT" w:hAnsi="Milo OT" w:cs="Arial"/>
          <w:b/>
          <w:sz w:val="20"/>
        </w:rPr>
        <w:t>One</w:t>
      </w:r>
      <w:r w:rsidR="0028757D" w:rsidRPr="0028757D">
        <w:rPr>
          <w:rFonts w:ascii="Milo OT" w:hAnsi="Milo OT" w:cs="Arial"/>
          <w:sz w:val="20"/>
        </w:rPr>
        <w:t xml:space="preserve">-day Workshop on Gender Equity and Career Development </w:t>
      </w:r>
      <w:r w:rsidR="005D1505">
        <w:rPr>
          <w:rFonts w:ascii="Milo OT" w:hAnsi="Milo OT" w:cs="Arial"/>
          <w:sz w:val="20"/>
        </w:rPr>
        <w:t>for</w:t>
      </w:r>
      <w:r w:rsidR="0028757D" w:rsidRPr="0028757D">
        <w:rPr>
          <w:rFonts w:ascii="Milo OT" w:hAnsi="Milo OT" w:cs="Arial"/>
          <w:sz w:val="20"/>
        </w:rPr>
        <w:t xml:space="preserve"> your workforce (up to </w:t>
      </w:r>
    </w:p>
    <w:p w14:paraId="060FCA04" w14:textId="15A776C7" w:rsidR="004C3B60" w:rsidRPr="0028757D" w:rsidRDefault="002D3E6C" w:rsidP="008351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 w:rsidR="0028757D" w:rsidRPr="0028757D">
        <w:rPr>
          <w:rFonts w:ascii="Milo OT" w:hAnsi="Milo OT" w:cs="Arial"/>
          <w:sz w:val="20"/>
        </w:rPr>
        <w:t xml:space="preserve">30), led by UH researcher. </w:t>
      </w:r>
      <w:r w:rsidR="005D1505" w:rsidRPr="00835135">
        <w:rPr>
          <w:rFonts w:ascii="Milo OT" w:hAnsi="Milo OT" w:cs="Arial"/>
          <w:b/>
          <w:sz w:val="20"/>
        </w:rPr>
        <w:t>2019</w:t>
      </w:r>
      <w:r w:rsidR="005D1505">
        <w:rPr>
          <w:rFonts w:ascii="Milo OT" w:hAnsi="Milo OT" w:cs="Arial"/>
          <w:sz w:val="20"/>
        </w:rPr>
        <w:t xml:space="preserve"> </w:t>
      </w:r>
      <w:r w:rsidR="0028757D" w:rsidRPr="0028757D">
        <w:rPr>
          <w:rFonts w:ascii="Milo OT" w:hAnsi="Milo OT" w:cs="Arial"/>
          <w:sz w:val="20"/>
        </w:rPr>
        <w:t xml:space="preserve">Visiting Scholar </w:t>
      </w:r>
      <w:r w:rsidR="005D1505">
        <w:rPr>
          <w:rFonts w:ascii="Milo OT" w:hAnsi="Milo OT" w:cs="Arial"/>
          <w:sz w:val="20"/>
        </w:rPr>
        <w:t>Underwriter</w:t>
      </w:r>
      <w:r w:rsidR="0028757D" w:rsidRPr="0028757D">
        <w:rPr>
          <w:rFonts w:ascii="Milo OT" w:hAnsi="Milo OT" w:cs="Arial"/>
          <w:sz w:val="20"/>
        </w:rPr>
        <w:t>.</w:t>
      </w:r>
    </w:p>
    <w:p w14:paraId="35BD847D" w14:textId="10EB0791" w:rsidR="004C3B60" w:rsidRPr="0028757D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$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>25,000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Thought Leader</w:t>
      </w:r>
      <w:r w:rsidR="002D3E6C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5D1505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28757D" w:rsidRPr="00835135">
        <w:rPr>
          <w:rFonts w:ascii="Milo OT" w:hAnsi="Milo OT" w:cs="Arial"/>
          <w:b/>
          <w:sz w:val="20"/>
        </w:rPr>
        <w:t>Two</w:t>
      </w:r>
      <w:r w:rsidR="0028757D" w:rsidRPr="0028757D">
        <w:rPr>
          <w:rFonts w:ascii="Milo OT" w:hAnsi="Milo OT" w:cs="Arial"/>
          <w:sz w:val="20"/>
        </w:rPr>
        <w:t xml:space="preserve"> tables for nine, with conversationalists of your choice, Priority Selection. </w:t>
      </w:r>
      <w:r w:rsidR="0028757D" w:rsidRPr="00835135">
        <w:rPr>
          <w:rFonts w:ascii="Milo OT" w:hAnsi="Milo OT" w:cs="Arial"/>
          <w:b/>
          <w:sz w:val="20"/>
        </w:rPr>
        <w:t>Intimate</w:t>
      </w:r>
      <w:r w:rsidR="0028757D" w:rsidRPr="0028757D">
        <w:rPr>
          <w:rFonts w:ascii="Milo OT" w:hAnsi="Milo OT" w:cs="Arial"/>
          <w:sz w:val="20"/>
        </w:rPr>
        <w:t xml:space="preserve"> networking event with selected conversationalists.</w:t>
      </w:r>
    </w:p>
    <w:p w14:paraId="53C931FE" w14:textId="2B4332F8" w:rsidR="004C3B60" w:rsidRPr="0028757D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$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>15,000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835135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Legacy Builder</w:t>
      </w:r>
      <w:r w:rsidR="002D3E6C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835135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 </w:t>
      </w:r>
      <w:r w:rsidR="0028757D" w:rsidRPr="00835135">
        <w:rPr>
          <w:rFonts w:ascii="Milo OT" w:hAnsi="Milo OT" w:cs="Arial"/>
          <w:b/>
          <w:sz w:val="20"/>
        </w:rPr>
        <w:t>Table</w:t>
      </w:r>
      <w:r w:rsidR="0028757D" w:rsidRPr="0028757D">
        <w:rPr>
          <w:rFonts w:ascii="Milo OT" w:hAnsi="Milo OT" w:cs="Arial"/>
          <w:sz w:val="20"/>
        </w:rPr>
        <w:t xml:space="preserve"> for nine, with conversationalist of your choice, Priority Selection. </w:t>
      </w:r>
      <w:r w:rsidR="0028757D" w:rsidRPr="00835135">
        <w:rPr>
          <w:rFonts w:ascii="Milo OT" w:hAnsi="Milo OT" w:cs="Arial"/>
          <w:b/>
          <w:sz w:val="20"/>
        </w:rPr>
        <w:t>Eight</w:t>
      </w:r>
      <w:r w:rsidR="0028757D" w:rsidRPr="0028757D">
        <w:rPr>
          <w:rFonts w:ascii="Milo OT" w:hAnsi="Milo OT" w:cs="Arial"/>
          <w:sz w:val="20"/>
        </w:rPr>
        <w:t xml:space="preserve"> invitations to VIP Party</w:t>
      </w:r>
      <w:r w:rsidR="002D3E6C">
        <w:rPr>
          <w:rFonts w:ascii="Milo OT" w:hAnsi="Milo OT" w:cs="Arial"/>
          <w:sz w:val="20"/>
        </w:rPr>
        <w:t xml:space="preserve"> with conversationalists</w:t>
      </w:r>
      <w:r w:rsidR="0028757D" w:rsidRPr="0028757D">
        <w:rPr>
          <w:rFonts w:ascii="Milo OT" w:hAnsi="Milo OT" w:cs="Arial"/>
          <w:sz w:val="20"/>
        </w:rPr>
        <w:t xml:space="preserve">. </w:t>
      </w:r>
      <w:r w:rsidR="0028757D" w:rsidRPr="00835135">
        <w:rPr>
          <w:rFonts w:ascii="Milo OT" w:hAnsi="Milo OT" w:cs="Arial"/>
          <w:b/>
          <w:sz w:val="20"/>
        </w:rPr>
        <w:t>Featured</w:t>
      </w:r>
      <w:r w:rsidR="0028757D" w:rsidRPr="0028757D">
        <w:rPr>
          <w:rFonts w:ascii="Milo OT" w:hAnsi="Milo OT" w:cs="Arial"/>
          <w:sz w:val="20"/>
        </w:rPr>
        <w:t xml:space="preserve"> placement in all </w:t>
      </w:r>
      <w:r w:rsidR="002D3E6C">
        <w:rPr>
          <w:rFonts w:ascii="Milo OT" w:hAnsi="Milo OT" w:cs="Arial"/>
          <w:sz w:val="20"/>
        </w:rPr>
        <w:t>Table Talk</w:t>
      </w:r>
      <w:r w:rsidR="002D3E6C" w:rsidRPr="0028757D">
        <w:rPr>
          <w:rFonts w:ascii="Milo OT" w:hAnsi="Milo OT" w:cs="Arial"/>
          <w:sz w:val="20"/>
        </w:rPr>
        <w:t xml:space="preserve"> </w:t>
      </w:r>
      <w:r w:rsidR="0028757D" w:rsidRPr="0028757D">
        <w:rPr>
          <w:rFonts w:ascii="Milo OT" w:hAnsi="Milo OT" w:cs="Arial"/>
          <w:sz w:val="20"/>
        </w:rPr>
        <w:t>advertising</w:t>
      </w:r>
      <w:r w:rsidR="002D3E6C">
        <w:rPr>
          <w:rFonts w:ascii="Milo OT" w:hAnsi="Milo OT" w:cs="Arial"/>
          <w:sz w:val="20"/>
        </w:rPr>
        <w:t xml:space="preserve"> </w:t>
      </w:r>
      <w:r w:rsidR="0028757D" w:rsidRPr="0028757D">
        <w:rPr>
          <w:rFonts w:ascii="Milo OT" w:hAnsi="Milo OT" w:cs="Arial"/>
          <w:sz w:val="20"/>
        </w:rPr>
        <w:t>material</w:t>
      </w:r>
      <w:r w:rsidR="002D3E6C">
        <w:rPr>
          <w:rFonts w:ascii="Milo OT" w:hAnsi="Milo OT" w:cs="Arial"/>
          <w:sz w:val="20"/>
        </w:rPr>
        <w:t>s</w:t>
      </w:r>
      <w:r w:rsidR="0028757D" w:rsidRPr="0028757D">
        <w:rPr>
          <w:rFonts w:ascii="Milo OT" w:hAnsi="Milo OT" w:cs="Arial"/>
          <w:sz w:val="20"/>
        </w:rPr>
        <w:t>.</w:t>
      </w:r>
    </w:p>
    <w:p w14:paraId="6AA3F3B2" w14:textId="4C0716DB" w:rsidR="004C3B60" w:rsidRPr="0028757D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>$10,000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835135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Trend Setter</w:t>
      </w:r>
      <w:r w:rsidR="002D3E6C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28757D">
        <w:rPr>
          <w:rFonts w:ascii="MS Gothic" w:eastAsia="MS Gothic" w:hAnsi="MS Gothic" w:cs="MS Gothic" w:hint="eastAsia"/>
          <w:b/>
          <w:iCs/>
          <w:color w:val="000000" w:themeColor="text1"/>
          <w:sz w:val="20"/>
          <w:szCs w:val="20"/>
        </w:rPr>
        <w:t> </w:t>
      </w:r>
      <w:r w:rsidR="0028757D" w:rsidRPr="00835135">
        <w:rPr>
          <w:rFonts w:ascii="Milo OT" w:hAnsi="Milo OT" w:cs="Arial"/>
          <w:b/>
          <w:sz w:val="20"/>
        </w:rPr>
        <w:t>Table</w:t>
      </w:r>
      <w:r w:rsidR="0028757D" w:rsidRPr="0028757D">
        <w:rPr>
          <w:rFonts w:ascii="Milo OT" w:hAnsi="Milo OT" w:cs="Arial"/>
          <w:sz w:val="20"/>
        </w:rPr>
        <w:t xml:space="preserve"> for nine, with conversationalist of your choice, Priority Selection. </w:t>
      </w:r>
      <w:r w:rsidR="0028757D" w:rsidRPr="00835135">
        <w:rPr>
          <w:rFonts w:ascii="Milo OT" w:hAnsi="Milo OT" w:cs="Arial"/>
          <w:b/>
          <w:sz w:val="20"/>
        </w:rPr>
        <w:t>Six</w:t>
      </w:r>
      <w:r w:rsidR="0028757D" w:rsidRPr="0028757D">
        <w:rPr>
          <w:rFonts w:ascii="Milo OT" w:hAnsi="Milo OT" w:cs="Arial"/>
          <w:sz w:val="20"/>
        </w:rPr>
        <w:t xml:space="preserve"> invitations to VIP Party. </w:t>
      </w:r>
      <w:r w:rsidR="0028757D" w:rsidRPr="00835135">
        <w:rPr>
          <w:rFonts w:ascii="Milo OT" w:hAnsi="Milo OT" w:cs="Arial"/>
          <w:b/>
          <w:sz w:val="20"/>
        </w:rPr>
        <w:t>Exhibitor</w:t>
      </w:r>
      <w:r w:rsidR="0028757D" w:rsidRPr="0028757D">
        <w:rPr>
          <w:rFonts w:ascii="Milo OT" w:hAnsi="Milo OT" w:cs="Arial"/>
          <w:sz w:val="20"/>
        </w:rPr>
        <w:t xml:space="preserve"> space at Table Talk 2019. </w:t>
      </w:r>
      <w:r w:rsidR="0028757D" w:rsidRPr="00835135">
        <w:rPr>
          <w:rFonts w:ascii="Milo OT" w:hAnsi="Milo OT" w:cs="Arial"/>
          <w:b/>
          <w:sz w:val="20"/>
        </w:rPr>
        <w:t>Full</w:t>
      </w:r>
      <w:r w:rsidR="0028757D" w:rsidRPr="0028757D">
        <w:rPr>
          <w:rFonts w:ascii="Milo OT" w:hAnsi="Milo OT" w:cs="Arial"/>
          <w:sz w:val="20"/>
        </w:rPr>
        <w:t>-page ad in Table Talk program</w:t>
      </w:r>
      <w:r w:rsidR="00835135">
        <w:rPr>
          <w:rFonts w:ascii="Milo OT" w:hAnsi="Milo OT" w:cs="Arial"/>
          <w:sz w:val="20"/>
        </w:rPr>
        <w:t>.</w:t>
      </w:r>
    </w:p>
    <w:p w14:paraId="4FE789DC" w14:textId="77777777" w:rsidR="003E1CA1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>$5,000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Archivist</w:t>
      </w:r>
      <w:r w:rsidR="002D3E6C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28757D">
        <w:rPr>
          <w:rFonts w:ascii="MS Gothic" w:eastAsia="MS Gothic" w:hAnsi="MS Gothic" w:cs="MS Gothic" w:hint="eastAsia"/>
          <w:b/>
          <w:iCs/>
          <w:color w:val="000000" w:themeColor="text1"/>
          <w:sz w:val="20"/>
          <w:szCs w:val="20"/>
        </w:rPr>
        <w:t> </w:t>
      </w:r>
      <w:r w:rsidR="0028757D" w:rsidRPr="00835135">
        <w:rPr>
          <w:rFonts w:ascii="Milo OT" w:hAnsi="Milo OT" w:cs="Arial"/>
          <w:b/>
          <w:sz w:val="20"/>
        </w:rPr>
        <w:t>Table</w:t>
      </w:r>
      <w:r w:rsidR="0028757D" w:rsidRPr="0028757D">
        <w:rPr>
          <w:rFonts w:ascii="Milo OT" w:hAnsi="Milo OT" w:cs="Arial"/>
          <w:sz w:val="20"/>
        </w:rPr>
        <w:t xml:space="preserve"> for nine, with conversationalis</w:t>
      </w:r>
      <w:r w:rsidR="007E0210">
        <w:rPr>
          <w:rFonts w:ascii="Milo OT" w:hAnsi="Milo OT" w:cs="Arial"/>
          <w:sz w:val="20"/>
        </w:rPr>
        <w:t>t of your choice</w:t>
      </w:r>
      <w:r w:rsidR="0028757D" w:rsidRPr="0028757D">
        <w:rPr>
          <w:rFonts w:ascii="Milo OT" w:hAnsi="Milo OT" w:cs="Arial"/>
          <w:sz w:val="20"/>
        </w:rPr>
        <w:t xml:space="preserve">. </w:t>
      </w:r>
      <w:r w:rsidR="0028757D" w:rsidRPr="00835135">
        <w:rPr>
          <w:rFonts w:ascii="Milo OT" w:hAnsi="Milo OT" w:cs="Arial"/>
          <w:b/>
          <w:sz w:val="20"/>
        </w:rPr>
        <w:t>Four</w:t>
      </w:r>
      <w:r w:rsidR="0028757D" w:rsidRPr="0028757D">
        <w:rPr>
          <w:rFonts w:ascii="Milo OT" w:hAnsi="Milo OT" w:cs="Arial"/>
          <w:sz w:val="20"/>
        </w:rPr>
        <w:t xml:space="preserve"> invitations to VIP Party. </w:t>
      </w:r>
    </w:p>
    <w:p w14:paraId="2EC8F55E" w14:textId="30796052" w:rsidR="004C3B60" w:rsidRPr="0028757D" w:rsidRDefault="003E1CA1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Milo OT" w:hAnsi="Milo OT" w:cs="Arial"/>
          <w:sz w:val="20"/>
        </w:rPr>
      </w:pP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>
        <w:rPr>
          <w:rFonts w:ascii="Milo OT" w:hAnsi="Milo OT" w:cs="Arial"/>
          <w:sz w:val="20"/>
        </w:rPr>
        <w:tab/>
      </w:r>
      <w:r w:rsidR="0028757D" w:rsidRPr="00835135">
        <w:rPr>
          <w:rFonts w:ascii="Milo OT" w:hAnsi="Milo OT" w:cs="Arial"/>
          <w:b/>
          <w:sz w:val="20"/>
        </w:rPr>
        <w:t>Half</w:t>
      </w:r>
      <w:r w:rsidR="0028757D" w:rsidRPr="0028757D">
        <w:rPr>
          <w:rFonts w:ascii="Milo OT" w:hAnsi="Milo OT" w:cs="Arial"/>
          <w:sz w:val="20"/>
        </w:rPr>
        <w:t>-page ad in Table Talk program.</w:t>
      </w:r>
    </w:p>
    <w:p w14:paraId="0CD78236" w14:textId="6F3E995C" w:rsidR="0028757D" w:rsidRPr="0028757D" w:rsidRDefault="004C3B60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28757D">
        <w:rPr>
          <w:rFonts w:ascii="Segoe UI Symbol" w:eastAsia="MS Gothic" w:hAnsi="Segoe UI Symbol" w:cs="Segoe UI Symbol"/>
          <w:sz w:val="26"/>
          <w:szCs w:val="26"/>
        </w:rPr>
        <w:t>☐</w:t>
      </w:r>
      <w:r w:rsidRPr="0028757D">
        <w:rPr>
          <w:rFonts w:ascii="Milo OT" w:eastAsia="MS Gothic" w:hAnsi="Milo OT" w:cs="Segoe UI Symbol"/>
          <w:sz w:val="26"/>
          <w:szCs w:val="26"/>
        </w:rPr>
        <w:t xml:space="preserve"> 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>$2,500</w:t>
      </w:r>
      <w:r w:rsidR="00D42346" w:rsidRPr="0028757D"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Scholar</w:t>
      </w:r>
      <w:r w:rsidR="002D3E6C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>:</w:t>
      </w:r>
      <w:r w:rsidR="00D42346" w:rsidRPr="0028757D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835135">
        <w:rPr>
          <w:rFonts w:ascii="Milo OT" w:hAnsi="Milo OT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28757D" w:rsidRPr="00835135">
        <w:rPr>
          <w:rFonts w:ascii="Milo OT" w:hAnsi="Milo OT" w:cs="Arial"/>
          <w:b/>
          <w:sz w:val="20"/>
        </w:rPr>
        <w:t>Table</w:t>
      </w:r>
      <w:r w:rsidR="0028757D" w:rsidRPr="0028757D">
        <w:rPr>
          <w:rFonts w:ascii="Milo OT" w:hAnsi="Milo OT" w:cs="Arial"/>
          <w:sz w:val="20"/>
        </w:rPr>
        <w:t xml:space="preserve"> for nine, with conversationalist </w:t>
      </w:r>
      <w:r w:rsidR="007E0210" w:rsidRPr="0028757D">
        <w:rPr>
          <w:rFonts w:ascii="Milo OT" w:hAnsi="Milo OT" w:cs="Arial"/>
          <w:sz w:val="20"/>
        </w:rPr>
        <w:t xml:space="preserve">of your choice, </w:t>
      </w:r>
      <w:r w:rsidR="0028757D" w:rsidRPr="0028757D">
        <w:rPr>
          <w:rFonts w:ascii="Milo OT" w:hAnsi="Milo OT" w:cs="Arial"/>
          <w:sz w:val="20"/>
        </w:rPr>
        <w:t xml:space="preserve">at Table Talk 2019. </w:t>
      </w:r>
      <w:r w:rsidR="0028757D" w:rsidRPr="00835135">
        <w:rPr>
          <w:rFonts w:ascii="Milo OT" w:hAnsi="Milo OT" w:cs="Arial"/>
          <w:b/>
          <w:sz w:val="20"/>
        </w:rPr>
        <w:t>Two</w:t>
      </w:r>
      <w:r w:rsidR="0028757D" w:rsidRPr="0028757D">
        <w:rPr>
          <w:rFonts w:ascii="Milo OT" w:hAnsi="Milo OT" w:cs="Arial"/>
          <w:sz w:val="20"/>
        </w:rPr>
        <w:t xml:space="preserve"> invitations to </w:t>
      </w:r>
    </w:p>
    <w:p w14:paraId="39A033C3" w14:textId="68409A05" w:rsidR="00D42346" w:rsidRPr="0028757D" w:rsidRDefault="0028757D" w:rsidP="002875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sz w:val="20"/>
        </w:rPr>
      </w:pPr>
      <w:r w:rsidRPr="0028757D">
        <w:rPr>
          <w:rFonts w:ascii="Milo OT" w:hAnsi="Milo OT" w:cs="Arial"/>
          <w:sz w:val="20"/>
        </w:rPr>
        <w:tab/>
      </w:r>
      <w:r w:rsidRPr="0028757D">
        <w:rPr>
          <w:rFonts w:ascii="Milo OT" w:hAnsi="Milo OT" w:cs="Arial"/>
          <w:sz w:val="20"/>
        </w:rPr>
        <w:tab/>
      </w:r>
      <w:r w:rsidRPr="0028757D">
        <w:rPr>
          <w:rFonts w:ascii="Milo OT" w:hAnsi="Milo OT" w:cs="Arial"/>
          <w:sz w:val="20"/>
        </w:rPr>
        <w:tab/>
        <w:t xml:space="preserve">VIP Party. </w:t>
      </w:r>
      <w:r w:rsidRPr="00835135">
        <w:rPr>
          <w:rFonts w:ascii="Milo OT" w:hAnsi="Milo OT" w:cs="Arial"/>
          <w:b/>
          <w:sz w:val="20"/>
        </w:rPr>
        <w:t>Name</w:t>
      </w:r>
      <w:r w:rsidRPr="0028757D">
        <w:rPr>
          <w:rFonts w:ascii="Milo OT" w:hAnsi="Milo OT" w:cs="Arial"/>
          <w:sz w:val="20"/>
        </w:rPr>
        <w:t xml:space="preserve"> on Table Talk invitation and program</w:t>
      </w:r>
      <w:r w:rsidR="00835135">
        <w:rPr>
          <w:rFonts w:ascii="Milo OT" w:hAnsi="Milo OT" w:cs="Arial"/>
          <w:sz w:val="20"/>
        </w:rPr>
        <w:t>.</w:t>
      </w:r>
    </w:p>
    <w:p w14:paraId="078A9468" w14:textId="77777777" w:rsidR="0028757D" w:rsidRPr="0028757D" w:rsidRDefault="0028757D" w:rsidP="0028757D">
      <w:pPr>
        <w:widowControl w:val="0"/>
        <w:autoSpaceDE w:val="0"/>
        <w:autoSpaceDN w:val="0"/>
        <w:adjustRightInd w:val="0"/>
        <w:spacing w:after="40"/>
        <w:rPr>
          <w:rFonts w:ascii="Milo OT" w:hAnsi="Milo OT" w:cs="Arial"/>
          <w:b/>
          <w:i/>
          <w:color w:val="000000" w:themeColor="text1"/>
          <w:sz w:val="11"/>
          <w:szCs w:val="11"/>
        </w:rPr>
      </w:pPr>
    </w:p>
    <w:p w14:paraId="78165C9B" w14:textId="77777777" w:rsidR="0028757D" w:rsidRPr="0028757D" w:rsidRDefault="0028757D" w:rsidP="004C3B60">
      <w:pPr>
        <w:widowControl w:val="0"/>
        <w:autoSpaceDE w:val="0"/>
        <w:autoSpaceDN w:val="0"/>
        <w:adjustRightInd w:val="0"/>
        <w:spacing w:after="40"/>
        <w:ind w:left="1440"/>
        <w:rPr>
          <w:rFonts w:ascii="Milo OT" w:hAnsi="Milo OT" w:cs="Arial"/>
          <w:b/>
          <w:color w:val="000000" w:themeColor="text1"/>
          <w:sz w:val="11"/>
          <w:szCs w:val="11"/>
        </w:rPr>
      </w:pPr>
    </w:p>
    <w:p w14:paraId="2EB89EB3" w14:textId="0F5D51EB" w:rsidR="00D42346" w:rsidRPr="004C3B60" w:rsidRDefault="004C3B60" w:rsidP="00D423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color w:val="000000" w:themeColor="text1"/>
          <w:sz w:val="20"/>
          <w:szCs w:val="20"/>
        </w:rPr>
      </w:pPr>
      <w:r w:rsidRPr="004C3B60">
        <w:rPr>
          <w:rFonts w:ascii="Segoe UI Symbol" w:eastAsia="MS Gothic" w:hAnsi="Segoe UI Symbol" w:cs="Segoe UI Symbol"/>
          <w:sz w:val="26"/>
          <w:szCs w:val="26"/>
        </w:rPr>
        <w:t>☐</w:t>
      </w:r>
      <w:r>
        <w:rPr>
          <w:rFonts w:ascii="Segoe UI Symbol" w:eastAsia="MS Gothic" w:hAnsi="Segoe UI Symbol" w:cs="Segoe UI Symbol"/>
          <w:sz w:val="26"/>
          <w:szCs w:val="26"/>
        </w:rPr>
        <w:t xml:space="preserve"> </w:t>
      </w:r>
      <w:r>
        <w:rPr>
          <w:rFonts w:ascii="Milo OT" w:hAnsi="Milo OT" w:cs="Arial"/>
          <w:b/>
          <w:iCs/>
          <w:color w:val="000000" w:themeColor="text1"/>
          <w:sz w:val="20"/>
          <w:szCs w:val="20"/>
        </w:rPr>
        <w:t>DONATION</w:t>
      </w:r>
      <w:r>
        <w:rPr>
          <w:rFonts w:ascii="Milo OT" w:hAnsi="Milo OT" w:cs="Arial"/>
          <w:b/>
          <w:iCs/>
          <w:color w:val="000000" w:themeColor="text1"/>
          <w:sz w:val="20"/>
          <w:szCs w:val="20"/>
        </w:rPr>
        <w:tab/>
      </w:r>
      <w:r w:rsidRPr="004C3B60">
        <w:rPr>
          <w:rFonts w:ascii="Milo OT" w:hAnsi="Milo OT" w:cs="Arial"/>
          <w:iCs/>
          <w:color w:val="000000" w:themeColor="text1"/>
          <w:sz w:val="20"/>
          <w:szCs w:val="20"/>
        </w:rPr>
        <w:t xml:space="preserve">I cannot attend, but would like to make a donation in the amount of </w:t>
      </w:r>
      <w:r w:rsidR="00835135">
        <w:rPr>
          <w:rFonts w:ascii="Milo OT" w:hAnsi="Milo OT" w:cs="Arial"/>
          <w:iCs/>
          <w:color w:val="000000" w:themeColor="text1"/>
          <w:sz w:val="20"/>
          <w:szCs w:val="20"/>
        </w:rPr>
        <w:t>$</w:t>
      </w:r>
      <w:r w:rsidRPr="004C3B60">
        <w:rPr>
          <w:rFonts w:ascii="Milo OT" w:hAnsi="Milo OT" w:cs="Arial"/>
          <w:iCs/>
          <w:color w:val="000000" w:themeColor="text1"/>
          <w:sz w:val="20"/>
          <w:szCs w:val="20"/>
        </w:rPr>
        <w:t>________________</w:t>
      </w:r>
    </w:p>
    <w:p w14:paraId="6A6C0889" w14:textId="77777777" w:rsidR="0028757D" w:rsidRDefault="00D42346" w:rsidP="006462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i/>
          <w:color w:val="000000" w:themeColor="text1"/>
          <w:sz w:val="20"/>
          <w:szCs w:val="20"/>
        </w:rPr>
      </w:pPr>
      <w:r w:rsidRPr="004C3B60">
        <w:rPr>
          <w:rFonts w:ascii="Milo OT" w:hAnsi="Milo OT" w:cs="Arial"/>
          <w:i/>
          <w:color w:val="000000" w:themeColor="text1"/>
          <w:sz w:val="20"/>
          <w:szCs w:val="20"/>
        </w:rPr>
        <w:tab/>
      </w:r>
      <w:r w:rsidRPr="004C3B60">
        <w:rPr>
          <w:rFonts w:ascii="Milo OT" w:hAnsi="Milo OT" w:cs="Arial"/>
          <w:i/>
          <w:color w:val="000000" w:themeColor="text1"/>
          <w:sz w:val="20"/>
          <w:szCs w:val="20"/>
        </w:rPr>
        <w:tab/>
      </w:r>
    </w:p>
    <w:p w14:paraId="6679BB0F" w14:textId="4D9056CC" w:rsidR="00D42346" w:rsidRPr="00646255" w:rsidRDefault="00D42346" w:rsidP="006462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ilo OT" w:hAnsi="Milo OT" w:cs="Arial"/>
          <w:i/>
          <w:color w:val="000000" w:themeColor="text1"/>
          <w:sz w:val="20"/>
          <w:szCs w:val="20"/>
        </w:rPr>
      </w:pPr>
      <w:r w:rsidRPr="004C3B60">
        <w:rPr>
          <w:rFonts w:ascii="Milo OT" w:hAnsi="Milo OT" w:cs="Arial"/>
          <w:i/>
          <w:color w:val="000000" w:themeColor="text1"/>
          <w:sz w:val="20"/>
          <w:szCs w:val="20"/>
        </w:rPr>
        <w:tab/>
      </w:r>
    </w:p>
    <w:p w14:paraId="0A952461" w14:textId="79C6CD3F" w:rsidR="004C3B60" w:rsidRPr="007E258A" w:rsidRDefault="004C3B60" w:rsidP="004C3B60">
      <w:pPr>
        <w:rPr>
          <w:rFonts w:ascii="Milo OT" w:hAnsi="Milo OT" w:cs="Arial"/>
          <w:b/>
          <w:sz w:val="22"/>
          <w:szCs w:val="22"/>
        </w:rPr>
      </w:pPr>
      <w:r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Pr="007E258A">
        <w:rPr>
          <w:rFonts w:ascii="Milo OT" w:eastAsia="MS Gothic" w:hAnsi="Milo OT" w:cs="Segoe UI Symbol"/>
          <w:sz w:val="22"/>
          <w:szCs w:val="22"/>
        </w:rPr>
        <w:t xml:space="preserve"> </w:t>
      </w:r>
      <w:r w:rsidRPr="007E258A">
        <w:rPr>
          <w:rFonts w:ascii="Milo OT" w:hAnsi="Milo OT" w:cs="Arial"/>
          <w:sz w:val="22"/>
          <w:szCs w:val="22"/>
        </w:rPr>
        <w:t xml:space="preserve">Payment has been/will be made online: </w:t>
      </w:r>
      <w:r w:rsidRPr="007E258A">
        <w:rPr>
          <w:rFonts w:ascii="Milo OT" w:hAnsi="Milo OT" w:cs="Arial"/>
          <w:b/>
          <w:sz w:val="22"/>
          <w:szCs w:val="22"/>
        </w:rPr>
        <w:t>https://giving.uh.edu/wos/</w:t>
      </w:r>
    </w:p>
    <w:p w14:paraId="16A15D3B" w14:textId="0A1C6D0E" w:rsidR="004C3B60" w:rsidRPr="007E258A" w:rsidRDefault="004C3B60" w:rsidP="004C3B60">
      <w:pPr>
        <w:rPr>
          <w:rFonts w:ascii="Milo OT" w:hAnsi="Milo OT" w:cs="Arial"/>
          <w:sz w:val="22"/>
          <w:szCs w:val="22"/>
        </w:rPr>
      </w:pPr>
      <w:r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Pr="007E258A">
        <w:rPr>
          <w:rFonts w:ascii="Milo OT" w:eastAsia="MS Gothic" w:hAnsi="Milo OT" w:cs="Segoe UI Symbol"/>
          <w:sz w:val="22"/>
          <w:szCs w:val="22"/>
        </w:rPr>
        <w:t xml:space="preserve"> Enclosed is 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>a check of $_____</w:t>
      </w:r>
      <w:r w:rsidR="007E258A">
        <w:rPr>
          <w:rFonts w:ascii="Milo OT" w:eastAsia="MS Gothic" w:hAnsi="Milo OT" w:cs="Segoe UI Symbol"/>
          <w:sz w:val="22"/>
          <w:szCs w:val="22"/>
        </w:rPr>
        <w:t>____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>__</w:t>
      </w:r>
      <w:r w:rsidR="00835135">
        <w:rPr>
          <w:rFonts w:ascii="Milo OT" w:eastAsia="MS Gothic" w:hAnsi="Milo OT" w:cs="Segoe UI Symbol"/>
          <w:sz w:val="22"/>
          <w:szCs w:val="22"/>
        </w:rPr>
        <w:t>___</w:t>
      </w:r>
      <w:r w:rsidR="00646255" w:rsidRPr="007E258A">
        <w:rPr>
          <w:rFonts w:ascii="Milo OT" w:hAnsi="Milo OT" w:cs="Arial"/>
          <w:sz w:val="22"/>
          <w:szCs w:val="22"/>
        </w:rPr>
        <w:t xml:space="preserve"> made </w:t>
      </w:r>
      <w:r w:rsidRPr="007E258A">
        <w:rPr>
          <w:rFonts w:ascii="Milo OT" w:hAnsi="Milo OT" w:cs="Arial"/>
          <w:sz w:val="22"/>
          <w:szCs w:val="22"/>
        </w:rPr>
        <w:t xml:space="preserve">payable to </w:t>
      </w:r>
      <w:r w:rsidRPr="007E258A">
        <w:rPr>
          <w:rFonts w:ascii="Milo OT" w:hAnsi="Milo OT" w:cs="Arial"/>
          <w:i/>
          <w:sz w:val="22"/>
          <w:szCs w:val="22"/>
        </w:rPr>
        <w:t>University of Houston</w:t>
      </w:r>
      <w:r w:rsidR="00646255" w:rsidRPr="007E258A">
        <w:rPr>
          <w:rFonts w:ascii="Milo OT" w:hAnsi="Milo OT" w:cs="Arial"/>
          <w:sz w:val="22"/>
          <w:szCs w:val="22"/>
        </w:rPr>
        <w:t>.</w:t>
      </w:r>
    </w:p>
    <w:p w14:paraId="7B821323" w14:textId="7F906CE7" w:rsidR="00646255" w:rsidRDefault="004C3B60" w:rsidP="004C3B60">
      <w:pPr>
        <w:rPr>
          <w:rFonts w:ascii="Milo OT" w:eastAsia="MS Gothic" w:hAnsi="Milo OT" w:cs="Segoe UI Symbol"/>
          <w:sz w:val="22"/>
          <w:szCs w:val="22"/>
        </w:rPr>
      </w:pPr>
      <w:r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Charge $ ___</w:t>
      </w:r>
      <w:r w:rsidR="007E258A">
        <w:rPr>
          <w:rFonts w:ascii="Milo OT" w:eastAsia="MS Gothic" w:hAnsi="Milo OT" w:cs="Segoe UI Symbol"/>
          <w:sz w:val="22"/>
          <w:szCs w:val="22"/>
        </w:rPr>
        <w:t>___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>_____</w:t>
      </w:r>
      <w:r w:rsidR="00835135">
        <w:rPr>
          <w:rFonts w:ascii="Milo OT" w:eastAsia="MS Gothic" w:hAnsi="Milo OT" w:cs="Segoe UI Symbol"/>
          <w:sz w:val="22"/>
          <w:szCs w:val="22"/>
        </w:rPr>
        <w:t>__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to my </w:t>
      </w:r>
      <w:r w:rsidR="00646255"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</w:t>
      </w:r>
      <w:r w:rsidR="00646255" w:rsidRPr="007E258A">
        <w:rPr>
          <w:rFonts w:ascii="Milo OT" w:hAnsi="Milo OT" w:cs="Arial"/>
          <w:sz w:val="22"/>
          <w:szCs w:val="22"/>
        </w:rPr>
        <w:t xml:space="preserve">Visa   </w:t>
      </w:r>
      <w:r w:rsidR="00646255"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MC  </w:t>
      </w:r>
      <w:r w:rsidR="00646255"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AMEX  </w:t>
      </w:r>
      <w:r w:rsidR="00646255" w:rsidRPr="007E258A">
        <w:rPr>
          <w:rFonts w:ascii="Segoe UI Symbol" w:eastAsia="MS Gothic" w:hAnsi="Segoe UI Symbol" w:cs="Segoe UI Symbol"/>
          <w:sz w:val="22"/>
          <w:szCs w:val="22"/>
        </w:rPr>
        <w:t>☐</w:t>
      </w:r>
      <w:r w:rsidR="00646255" w:rsidRPr="007E258A">
        <w:rPr>
          <w:rFonts w:ascii="Milo OT" w:eastAsia="MS Gothic" w:hAnsi="Milo OT" w:cs="Segoe UI Symbol"/>
          <w:sz w:val="22"/>
          <w:szCs w:val="22"/>
        </w:rPr>
        <w:t xml:space="preserve"> Discover</w:t>
      </w:r>
    </w:p>
    <w:p w14:paraId="7F53235C" w14:textId="77777777" w:rsidR="007E258A" w:rsidRPr="007E258A" w:rsidRDefault="007E258A" w:rsidP="004C3B60">
      <w:pPr>
        <w:rPr>
          <w:rFonts w:ascii="Milo OT" w:eastAsia="MS Gothic" w:hAnsi="Milo OT" w:cs="Segoe UI Symbol"/>
          <w:sz w:val="22"/>
          <w:szCs w:val="22"/>
        </w:rPr>
      </w:pPr>
    </w:p>
    <w:p w14:paraId="3CE1C51C" w14:textId="6D5A1627" w:rsidR="00646255" w:rsidRPr="0028757D" w:rsidRDefault="00646255" w:rsidP="004C3B60">
      <w:pPr>
        <w:rPr>
          <w:rFonts w:ascii="Milo OT" w:eastAsia="MS Gothic" w:hAnsi="Milo OT" w:cs="Segoe UI Symbol"/>
          <w:sz w:val="20"/>
          <w:szCs w:val="20"/>
        </w:rPr>
      </w:pPr>
      <w:r w:rsidRPr="0028757D">
        <w:rPr>
          <w:rFonts w:ascii="Milo OT" w:eastAsia="MS Gothic" w:hAnsi="Milo OT" w:cs="Segoe UI Symbol"/>
          <w:sz w:val="20"/>
          <w:szCs w:val="20"/>
        </w:rPr>
        <w:t>THIS GIFT IS MADE IN HONOR/MEMORY OF:</w:t>
      </w:r>
      <w:r w:rsidR="00835135">
        <w:rPr>
          <w:rFonts w:ascii="Milo OT" w:eastAsia="MS Gothic" w:hAnsi="Milo OT" w:cs="Segoe UI Symbol"/>
          <w:sz w:val="20"/>
          <w:szCs w:val="20"/>
        </w:rPr>
        <w:t xml:space="preserve"> </w:t>
      </w:r>
      <w:r w:rsidRPr="0028757D">
        <w:rPr>
          <w:rFonts w:ascii="Milo OT" w:eastAsia="MS Gothic" w:hAnsi="Milo OT" w:cs="Segoe UI Symbol"/>
          <w:sz w:val="20"/>
          <w:szCs w:val="20"/>
        </w:rPr>
        <w:t>____________________________________________________</w:t>
      </w:r>
      <w:r w:rsidR="00835135">
        <w:rPr>
          <w:rFonts w:ascii="Milo OT" w:eastAsia="MS Gothic" w:hAnsi="Milo OT" w:cs="Segoe UI Symbol"/>
          <w:sz w:val="20"/>
          <w:szCs w:val="20"/>
        </w:rPr>
        <w:t xml:space="preserve"> </w:t>
      </w:r>
    </w:p>
    <w:p w14:paraId="3E93784F" w14:textId="77777777" w:rsidR="00646255" w:rsidRPr="0028757D" w:rsidRDefault="00646255" w:rsidP="004C3B60">
      <w:pPr>
        <w:rPr>
          <w:rFonts w:ascii="Milo OT" w:hAnsi="Milo OT" w:cs="Arial"/>
          <w:sz w:val="20"/>
          <w:szCs w:val="20"/>
        </w:rPr>
      </w:pPr>
    </w:p>
    <w:p w14:paraId="3C53AA80" w14:textId="2C19E952" w:rsidR="00646255" w:rsidRPr="0028757D" w:rsidRDefault="00646255" w:rsidP="004C3B60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NAME/COMPANY NAME FOR PRINTED MATERIALS:</w:t>
      </w:r>
      <w:r w:rsidR="00835135">
        <w:rPr>
          <w:rFonts w:ascii="Milo OT" w:hAnsi="Milo OT" w:cs="Arial"/>
          <w:sz w:val="20"/>
          <w:szCs w:val="20"/>
        </w:rPr>
        <w:t xml:space="preserve"> </w:t>
      </w:r>
      <w:r w:rsidRPr="0028757D">
        <w:rPr>
          <w:rFonts w:ascii="Milo OT" w:hAnsi="Milo OT" w:cs="Arial"/>
          <w:sz w:val="20"/>
          <w:szCs w:val="20"/>
        </w:rPr>
        <w:t xml:space="preserve"> </w:t>
      </w:r>
      <w:r w:rsidRPr="0028757D">
        <w:rPr>
          <w:rFonts w:ascii="Milo OT" w:eastAsia="MS Gothic" w:hAnsi="Milo OT" w:cs="Segoe UI Symbol"/>
          <w:sz w:val="20"/>
          <w:szCs w:val="20"/>
        </w:rPr>
        <w:t>_____________________________________________</w:t>
      </w:r>
    </w:p>
    <w:p w14:paraId="4844E3D4" w14:textId="11D67741" w:rsidR="00A2033D" w:rsidRPr="0028757D" w:rsidRDefault="00A2033D" w:rsidP="00A2033D">
      <w:pPr>
        <w:rPr>
          <w:rFonts w:ascii="Milo OT" w:hAnsi="Milo OT" w:cs="Arial"/>
          <w:sz w:val="20"/>
          <w:szCs w:val="20"/>
        </w:rPr>
      </w:pPr>
    </w:p>
    <w:p w14:paraId="23E3071B" w14:textId="47D254FD" w:rsidR="00646255" w:rsidRPr="0028757D" w:rsidRDefault="00646255" w:rsidP="00A2033D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____________</w:t>
      </w:r>
      <w:r w:rsidR="007E258A" w:rsidRPr="0028757D">
        <w:rPr>
          <w:rFonts w:ascii="Milo OT" w:hAnsi="Milo OT" w:cs="Arial"/>
          <w:sz w:val="20"/>
          <w:szCs w:val="20"/>
        </w:rPr>
        <w:t>________________________</w:t>
      </w:r>
      <w:r w:rsidRPr="0028757D">
        <w:rPr>
          <w:rFonts w:ascii="Milo OT" w:hAnsi="Milo OT" w:cs="Arial"/>
          <w:sz w:val="20"/>
          <w:szCs w:val="20"/>
        </w:rPr>
        <w:t>_________________________________________________________</w:t>
      </w:r>
    </w:p>
    <w:p w14:paraId="2A40F5B7" w14:textId="612831A1" w:rsidR="00646255" w:rsidRPr="0028757D" w:rsidRDefault="00646255" w:rsidP="00A2033D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CREDIT CARD #</w:t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  <w:t>EXPIRATION #</w:t>
      </w:r>
    </w:p>
    <w:p w14:paraId="5E04CD78" w14:textId="77777777" w:rsidR="00646255" w:rsidRPr="0028757D" w:rsidRDefault="00646255" w:rsidP="00A2033D">
      <w:pPr>
        <w:rPr>
          <w:rFonts w:ascii="Milo OT" w:hAnsi="Milo OT" w:cs="Arial"/>
          <w:sz w:val="20"/>
          <w:szCs w:val="20"/>
        </w:rPr>
      </w:pPr>
    </w:p>
    <w:p w14:paraId="191F333E" w14:textId="57E32B41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_____________________________________________________________________</w:t>
      </w:r>
      <w:r w:rsidR="007E258A" w:rsidRPr="0028757D">
        <w:rPr>
          <w:rFonts w:ascii="Milo OT" w:hAnsi="Milo OT" w:cs="Arial"/>
          <w:sz w:val="20"/>
          <w:szCs w:val="20"/>
        </w:rPr>
        <w:t>________________________</w:t>
      </w:r>
    </w:p>
    <w:p w14:paraId="5CF7FCDC" w14:textId="77777777" w:rsidR="00646255" w:rsidRPr="0028757D" w:rsidRDefault="00646255" w:rsidP="00A2033D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PRINT NAME AS IT APPEARS ON CARD</w:t>
      </w:r>
      <w:r w:rsidRPr="0028757D">
        <w:rPr>
          <w:rFonts w:ascii="Milo OT" w:hAnsi="Milo OT" w:cs="Arial"/>
          <w:sz w:val="20"/>
          <w:szCs w:val="20"/>
        </w:rPr>
        <w:tab/>
      </w:r>
    </w:p>
    <w:p w14:paraId="05823B90" w14:textId="30AC70F2" w:rsidR="00646255" w:rsidRPr="0028757D" w:rsidRDefault="00646255" w:rsidP="00A2033D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</w:p>
    <w:p w14:paraId="5A718D61" w14:textId="40FF4CC8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_____________________________________________________________________________________________</w:t>
      </w:r>
    </w:p>
    <w:p w14:paraId="0FE90B38" w14:textId="04FAB755" w:rsidR="00A2033D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 xml:space="preserve">SIGNATURE </w:t>
      </w:r>
      <w:r w:rsidRPr="0028757D">
        <w:rPr>
          <w:rFonts w:ascii="Milo OT" w:hAnsi="Milo OT" w:cs="Arial"/>
          <w:sz w:val="20"/>
          <w:szCs w:val="20"/>
        </w:rPr>
        <w:tab/>
      </w:r>
    </w:p>
    <w:p w14:paraId="6275B267" w14:textId="77777777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</w:p>
    <w:p w14:paraId="2157F1BA" w14:textId="1D316B47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_____________________________________________________________________________________________</w:t>
      </w:r>
    </w:p>
    <w:p w14:paraId="5221D5ED" w14:textId="0D14935C" w:rsidR="00A2033D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BILLING ADDRESS</w:t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  <w:t>CITY</w:t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  <w:t>STATE</w:t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  <w:t>ZIP</w:t>
      </w:r>
    </w:p>
    <w:p w14:paraId="584A05FD" w14:textId="77777777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</w:p>
    <w:p w14:paraId="6965E34C" w14:textId="0BED3560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_____________________________________________________________________________________________</w:t>
      </w:r>
    </w:p>
    <w:p w14:paraId="051B8D9E" w14:textId="75EE2C84" w:rsidR="00646255" w:rsidRPr="0028757D" w:rsidRDefault="00646255" w:rsidP="00646255">
      <w:pPr>
        <w:rPr>
          <w:rFonts w:ascii="Milo OT" w:hAnsi="Milo OT" w:cs="Arial"/>
          <w:sz w:val="20"/>
          <w:szCs w:val="20"/>
        </w:rPr>
      </w:pPr>
      <w:r w:rsidRPr="0028757D">
        <w:rPr>
          <w:rFonts w:ascii="Milo OT" w:hAnsi="Milo OT" w:cs="Arial"/>
          <w:sz w:val="20"/>
          <w:szCs w:val="20"/>
        </w:rPr>
        <w:t>PHONE</w:t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</w:r>
      <w:r w:rsidRPr="0028757D">
        <w:rPr>
          <w:rFonts w:ascii="Milo OT" w:hAnsi="Milo OT" w:cs="Arial"/>
          <w:sz w:val="20"/>
          <w:szCs w:val="20"/>
        </w:rPr>
        <w:tab/>
        <w:t>EMAIL</w:t>
      </w:r>
    </w:p>
    <w:p w14:paraId="32E8D0FD" w14:textId="79DBA6B3" w:rsidR="007E258A" w:rsidRDefault="00A2033D" w:rsidP="007E258A">
      <w:pPr>
        <w:rPr>
          <w:rFonts w:ascii="Milo OT" w:hAnsi="Milo OT" w:cs="Arial"/>
          <w:sz w:val="20"/>
        </w:rPr>
      </w:pPr>
      <w:r w:rsidRPr="0028757D">
        <w:rPr>
          <w:rFonts w:ascii="Arial" w:hAnsi="Arial" w:cs="Arial"/>
          <w:b/>
          <w:sz w:val="20"/>
          <w:szCs w:val="20"/>
        </w:rPr>
        <w:br/>
      </w:r>
      <w:r w:rsidR="00646255" w:rsidRPr="007E258A">
        <w:rPr>
          <w:rFonts w:ascii="Milo OT" w:hAnsi="Milo OT" w:cs="Arial"/>
          <w:b/>
          <w:sz w:val="18"/>
          <w:szCs w:val="18"/>
        </w:rPr>
        <w:t xml:space="preserve">Please return this form by mail to: </w:t>
      </w:r>
      <w:r w:rsidR="00646255" w:rsidRPr="007E258A">
        <w:rPr>
          <w:rFonts w:ascii="Milo OT" w:hAnsi="Milo OT" w:cs="Arial"/>
          <w:sz w:val="18"/>
          <w:szCs w:val="18"/>
        </w:rPr>
        <w:t xml:space="preserve">UH Friends of Women’s Studies, </w:t>
      </w:r>
      <w:r w:rsidR="00646255" w:rsidRPr="007E258A">
        <w:rPr>
          <w:rFonts w:ascii="Milo OT" w:eastAsiaTheme="minorEastAsia" w:hAnsi="Milo OT" w:cs="Arial"/>
          <w:sz w:val="18"/>
          <w:szCs w:val="18"/>
        </w:rPr>
        <w:t xml:space="preserve">3553 Cullen Boulevard, Room 624, </w:t>
      </w:r>
      <w:r w:rsidR="00646255" w:rsidRPr="007E258A">
        <w:rPr>
          <w:rFonts w:ascii="Milo OT" w:hAnsi="Milo OT" w:cs="Arial"/>
          <w:sz w:val="18"/>
          <w:szCs w:val="18"/>
        </w:rPr>
        <w:t>Houston, TX 77204-3005</w:t>
      </w:r>
      <w:bookmarkStart w:id="0" w:name="_GoBack"/>
      <w:r w:rsidR="003E1CA1" w:rsidRPr="003E1CA1">
        <w:rPr>
          <w:rFonts w:ascii="Milo OT" w:hAnsi="Milo OT" w:cs="Arial"/>
          <w:sz w:val="18"/>
          <w:szCs w:val="18"/>
        </w:rPr>
        <w:t>.</w:t>
      </w:r>
      <w:bookmarkEnd w:id="0"/>
      <w:r w:rsidR="00646255" w:rsidRPr="007E258A">
        <w:rPr>
          <w:rFonts w:ascii="Milo OT" w:hAnsi="Milo OT" w:cs="Arial"/>
          <w:b/>
          <w:sz w:val="18"/>
          <w:szCs w:val="18"/>
        </w:rPr>
        <w:t xml:space="preserve"> </w:t>
      </w:r>
      <w:r w:rsidR="00646255" w:rsidRPr="007E258A">
        <w:rPr>
          <w:rFonts w:ascii="Milo OT" w:hAnsi="Milo OT" w:cs="Arial"/>
          <w:sz w:val="18"/>
          <w:szCs w:val="18"/>
        </w:rPr>
        <w:t>Fax to: 713-743-0931</w:t>
      </w:r>
      <w:r w:rsidR="00646255" w:rsidRPr="007E258A">
        <w:rPr>
          <w:rFonts w:ascii="Milo OT" w:hAnsi="Milo OT" w:cs="Arial"/>
          <w:b/>
          <w:sz w:val="18"/>
          <w:szCs w:val="18"/>
        </w:rPr>
        <w:t xml:space="preserve">. Questions or to make payments by phone: </w:t>
      </w:r>
      <w:r w:rsidR="00646255" w:rsidRPr="007E258A">
        <w:rPr>
          <w:rFonts w:ascii="Milo OT" w:hAnsi="Milo OT" w:cs="Arial"/>
          <w:sz w:val="20"/>
        </w:rPr>
        <w:t xml:space="preserve">713-743-3773 or email amccloud@uh.edu. </w:t>
      </w:r>
    </w:p>
    <w:p w14:paraId="355EA095" w14:textId="77777777" w:rsidR="0028757D" w:rsidRPr="0028757D" w:rsidRDefault="0028757D" w:rsidP="007E258A">
      <w:pPr>
        <w:jc w:val="right"/>
        <w:rPr>
          <w:rFonts w:ascii="Milo OT" w:eastAsiaTheme="minorEastAsia" w:hAnsi="Milo OT" w:cs="Calibri"/>
          <w:color w:val="000000" w:themeColor="text1"/>
          <w:sz w:val="18"/>
          <w:szCs w:val="18"/>
        </w:rPr>
      </w:pPr>
    </w:p>
    <w:p w14:paraId="4C4E26D6" w14:textId="762F4168" w:rsidR="00C77666" w:rsidRPr="003E25DE" w:rsidRDefault="0028757D" w:rsidP="0028757D">
      <w:pPr>
        <w:rPr>
          <w:rFonts w:ascii="Calibri" w:eastAsiaTheme="minorEastAsia" w:hAnsi="Calibri" w:cs="Calibri"/>
          <w:i/>
          <w:color w:val="000000" w:themeColor="text1"/>
          <w:sz w:val="18"/>
          <w:szCs w:val="18"/>
        </w:rPr>
      </w:pPr>
      <w:r w:rsidRPr="0028757D">
        <w:rPr>
          <w:rFonts w:ascii="Milo OT" w:hAnsi="Milo OT" w:cs="Arial"/>
          <w:b/>
          <w:color w:val="000000" w:themeColor="text1"/>
          <w:sz w:val="18"/>
          <w:szCs w:val="18"/>
        </w:rPr>
        <w:t>Invitation Deadline: December 7, 2018</w:t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>
        <w:rPr>
          <w:rFonts w:ascii="Milo OT" w:hAnsi="Milo OT" w:cs="Arial"/>
          <w:b/>
          <w:color w:val="000000" w:themeColor="text1"/>
          <w:sz w:val="20"/>
          <w:szCs w:val="20"/>
        </w:rPr>
        <w:tab/>
      </w:r>
      <w:r w:rsidR="007E258A" w:rsidRPr="007E258A">
        <w:rPr>
          <w:rFonts w:ascii="Milo OT" w:eastAsiaTheme="minorEastAsia" w:hAnsi="Milo OT" w:cs="Calibri"/>
          <w:color w:val="000000" w:themeColor="text1"/>
          <w:sz w:val="15"/>
          <w:szCs w:val="15"/>
        </w:rPr>
        <w:t xml:space="preserve">HC33266RN1 / </w:t>
      </w:r>
      <w:r w:rsidR="007E258A">
        <w:rPr>
          <w:rFonts w:ascii="Milo OT" w:hAnsi="Milo OT" w:cs="Calibri"/>
          <w:color w:val="000000" w:themeColor="text1"/>
          <w:sz w:val="15"/>
          <w:szCs w:val="15"/>
        </w:rPr>
        <w:t>AMAA</w:t>
      </w:r>
    </w:p>
    <w:sectPr w:rsidR="00C77666" w:rsidRPr="003E25DE" w:rsidSect="00D42346">
      <w:pgSz w:w="12240" w:h="15840"/>
      <w:pgMar w:top="1166" w:right="936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FB7A" w14:textId="77777777" w:rsidR="0044494F" w:rsidRDefault="0044494F" w:rsidP="00D42346">
      <w:r>
        <w:separator/>
      </w:r>
    </w:p>
  </w:endnote>
  <w:endnote w:type="continuationSeparator" w:id="0">
    <w:p w14:paraId="7E192889" w14:textId="77777777" w:rsidR="0044494F" w:rsidRDefault="0044494F" w:rsidP="00D4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o OT">
    <w:altName w:val="Helvetica Neue"/>
    <w:panose1 w:val="020B0504030101020102"/>
    <w:charset w:val="4D"/>
    <w:family w:val="swiss"/>
    <w:notTrueType/>
    <w:pitch w:val="variable"/>
    <w:sig w:usb0="800000EF" w:usb1="4000205B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9DFD" w14:textId="77777777" w:rsidR="0044494F" w:rsidRDefault="0044494F" w:rsidP="00D42346">
      <w:r>
        <w:separator/>
      </w:r>
    </w:p>
  </w:footnote>
  <w:footnote w:type="continuationSeparator" w:id="0">
    <w:p w14:paraId="342DA4E2" w14:textId="77777777" w:rsidR="0044494F" w:rsidRDefault="0044494F" w:rsidP="00D4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B00706"/>
    <w:multiLevelType w:val="hybridMultilevel"/>
    <w:tmpl w:val="4044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3D"/>
    <w:rsid w:val="00023C1B"/>
    <w:rsid w:val="00040486"/>
    <w:rsid w:val="00060D56"/>
    <w:rsid w:val="000A475C"/>
    <w:rsid w:val="000C6574"/>
    <w:rsid w:val="000D38D4"/>
    <w:rsid w:val="000D6623"/>
    <w:rsid w:val="00130FD6"/>
    <w:rsid w:val="0013456B"/>
    <w:rsid w:val="001B6144"/>
    <w:rsid w:val="001D6B0D"/>
    <w:rsid w:val="00280943"/>
    <w:rsid w:val="00285034"/>
    <w:rsid w:val="0028757D"/>
    <w:rsid w:val="002968C5"/>
    <w:rsid w:val="002973D7"/>
    <w:rsid w:val="002B45A6"/>
    <w:rsid w:val="002C02DE"/>
    <w:rsid w:val="002C7194"/>
    <w:rsid w:val="002D3E6C"/>
    <w:rsid w:val="0031014B"/>
    <w:rsid w:val="00372276"/>
    <w:rsid w:val="00385B6E"/>
    <w:rsid w:val="003A4062"/>
    <w:rsid w:val="003B217E"/>
    <w:rsid w:val="003B66C0"/>
    <w:rsid w:val="003C20F7"/>
    <w:rsid w:val="003E1CA1"/>
    <w:rsid w:val="003E25DE"/>
    <w:rsid w:val="00410D9C"/>
    <w:rsid w:val="0044494F"/>
    <w:rsid w:val="0047103B"/>
    <w:rsid w:val="004C3B60"/>
    <w:rsid w:val="00527CEF"/>
    <w:rsid w:val="005950C9"/>
    <w:rsid w:val="005D1505"/>
    <w:rsid w:val="006058FC"/>
    <w:rsid w:val="00640A08"/>
    <w:rsid w:val="00646255"/>
    <w:rsid w:val="006564BE"/>
    <w:rsid w:val="006A7EDA"/>
    <w:rsid w:val="00731FB9"/>
    <w:rsid w:val="0077556D"/>
    <w:rsid w:val="007939C6"/>
    <w:rsid w:val="007B7981"/>
    <w:rsid w:val="007E0210"/>
    <w:rsid w:val="007E258A"/>
    <w:rsid w:val="00835135"/>
    <w:rsid w:val="0085036B"/>
    <w:rsid w:val="008607C3"/>
    <w:rsid w:val="008A78FD"/>
    <w:rsid w:val="008E2E1C"/>
    <w:rsid w:val="009A4439"/>
    <w:rsid w:val="009C626A"/>
    <w:rsid w:val="00A2033D"/>
    <w:rsid w:val="00A57E50"/>
    <w:rsid w:val="00AA129E"/>
    <w:rsid w:val="00AB26AF"/>
    <w:rsid w:val="00B03034"/>
    <w:rsid w:val="00B21A8E"/>
    <w:rsid w:val="00B50DF6"/>
    <w:rsid w:val="00C46DEB"/>
    <w:rsid w:val="00C77666"/>
    <w:rsid w:val="00C92201"/>
    <w:rsid w:val="00C9657B"/>
    <w:rsid w:val="00D42346"/>
    <w:rsid w:val="00D657C5"/>
    <w:rsid w:val="00D77636"/>
    <w:rsid w:val="00D90687"/>
    <w:rsid w:val="00DF08B7"/>
    <w:rsid w:val="00E1087D"/>
    <w:rsid w:val="00E3093C"/>
    <w:rsid w:val="00EB49CC"/>
    <w:rsid w:val="00F37D80"/>
    <w:rsid w:val="00FB058F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888D9"/>
  <w14:defaultImageDpi w14:val="300"/>
  <w15:docId w15:val="{75EC6708-3FD0-1E4D-88AD-223C5260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D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2033D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33D"/>
    <w:rPr>
      <w:rFonts w:ascii="Times New Roman" w:eastAsia="Times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77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6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D6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46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McCloud, Nicole A.</dc:creator>
  <cp:keywords/>
  <dc:description/>
  <cp:lastModifiedBy>Mccloud, Ayanna</cp:lastModifiedBy>
  <cp:revision>4</cp:revision>
  <cp:lastPrinted>2018-09-04T21:12:00Z</cp:lastPrinted>
  <dcterms:created xsi:type="dcterms:W3CDTF">2018-09-05T13:27:00Z</dcterms:created>
  <dcterms:modified xsi:type="dcterms:W3CDTF">2018-09-10T16:50:00Z</dcterms:modified>
</cp:coreProperties>
</file>