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E60D" w14:textId="73300601" w:rsidR="00E3468F" w:rsidRPr="00D30331" w:rsidRDefault="00E3468F" w:rsidP="00E3468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30331">
        <w:rPr>
          <w:rFonts w:ascii="Times New Roman" w:hAnsi="Times New Roman" w:cs="Times New Roman"/>
          <w:b/>
          <w:sz w:val="40"/>
          <w:szCs w:val="28"/>
        </w:rPr>
        <w:t xml:space="preserve">So You Want to go to Law School </w:t>
      </w:r>
    </w:p>
    <w:p w14:paraId="23394CB6" w14:textId="77777777" w:rsidR="00D30331" w:rsidRPr="00317F19" w:rsidRDefault="00D30331" w:rsidP="00E3468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6655535E" w14:textId="7C85FF7C" w:rsidR="00E3468F" w:rsidRDefault="00E3468F" w:rsidP="00E3468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17F19">
        <w:rPr>
          <w:rFonts w:ascii="Times New Roman" w:hAnsi="Times New Roman" w:cs="Times New Roman"/>
          <w:b/>
          <w:sz w:val="36"/>
          <w:szCs w:val="24"/>
        </w:rPr>
        <w:t xml:space="preserve">Part </w:t>
      </w:r>
      <w:r w:rsidR="009561A8">
        <w:rPr>
          <w:rFonts w:ascii="Times New Roman" w:hAnsi="Times New Roman" w:cs="Times New Roman"/>
          <w:b/>
          <w:sz w:val="36"/>
          <w:szCs w:val="24"/>
        </w:rPr>
        <w:t>6</w:t>
      </w:r>
    </w:p>
    <w:p w14:paraId="726C2466" w14:textId="68409DAF" w:rsidR="00E3468F" w:rsidRDefault="00E3468F" w:rsidP="00E3468F">
      <w:pPr>
        <w:jc w:val="center"/>
        <w:rPr>
          <w:rFonts w:ascii="Times New Roman" w:hAnsi="Times New Roman" w:cs="Times New Roman"/>
          <w:b/>
          <w:sz w:val="32"/>
        </w:rPr>
      </w:pPr>
    </w:p>
    <w:p w14:paraId="11EE2BED" w14:textId="1364C680" w:rsidR="00D30331" w:rsidRDefault="00D30331" w:rsidP="00E3468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Taking the LSAT</w:t>
      </w:r>
    </w:p>
    <w:p w14:paraId="28FFC1F5" w14:textId="77777777" w:rsidR="00C011F9" w:rsidRDefault="00C011F9" w:rsidP="00D47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84D89" w14:textId="44A2BAD6" w:rsidR="00C011F9" w:rsidRDefault="00C011F9" w:rsidP="00D47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682AD" w14:textId="77777777" w:rsidR="00866CCA" w:rsidRDefault="00866CCA" w:rsidP="00D47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E0DDF" w14:textId="76C0AB4B" w:rsidR="00D47191" w:rsidRDefault="00D47191" w:rsidP="00D47191">
      <w:pPr>
        <w:jc w:val="both"/>
        <w:rPr>
          <w:rFonts w:ascii="Times New Roman" w:hAnsi="Times New Roman" w:cs="Times New Roman"/>
          <w:sz w:val="24"/>
          <w:szCs w:val="24"/>
        </w:rPr>
      </w:pPr>
      <w:r w:rsidRPr="00D47191">
        <w:rPr>
          <w:rFonts w:ascii="Times New Roman" w:hAnsi="Times New Roman" w:cs="Times New Roman"/>
          <w:sz w:val="24"/>
          <w:szCs w:val="24"/>
        </w:rPr>
        <w:t xml:space="preserve">The LSAT – Okay, let’s be honest – I got nothing.  No, really, I don’t.  </w:t>
      </w:r>
      <w:r>
        <w:rPr>
          <w:rFonts w:ascii="Times New Roman" w:hAnsi="Times New Roman" w:cs="Times New Roman"/>
          <w:sz w:val="24"/>
          <w:szCs w:val="24"/>
        </w:rPr>
        <w:t xml:space="preserve">I can’t tell you the secret to getting a great score or even how to improve your score if you’ve already taken </w:t>
      </w:r>
      <w:r w:rsidR="00EA27AA">
        <w:rPr>
          <w:rFonts w:ascii="Times New Roman" w:hAnsi="Times New Roman" w:cs="Times New Roman"/>
          <w:sz w:val="24"/>
          <w:szCs w:val="24"/>
        </w:rPr>
        <w:t>the test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47191">
        <w:rPr>
          <w:rFonts w:ascii="Times New Roman" w:hAnsi="Times New Roman" w:cs="Times New Roman"/>
          <w:sz w:val="24"/>
          <w:szCs w:val="24"/>
        </w:rPr>
        <w:t>I can offer suggestions</w:t>
      </w:r>
      <w:r>
        <w:rPr>
          <w:rFonts w:ascii="Times New Roman" w:hAnsi="Times New Roman" w:cs="Times New Roman"/>
          <w:sz w:val="24"/>
          <w:szCs w:val="24"/>
        </w:rPr>
        <w:t xml:space="preserve"> and hints and conjectures, but when it comes to LSAT day, it’s all on you and who you are.</w:t>
      </w:r>
    </w:p>
    <w:p w14:paraId="7026F2E9" w14:textId="77777777" w:rsidR="00D47191" w:rsidRDefault="00D47191" w:rsidP="00D47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1B8C0" w14:textId="113CB630" w:rsidR="00BB1867" w:rsidRDefault="00D47191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Yes, who </w:t>
      </w:r>
      <w:r w:rsidRPr="005805BD">
        <w:rPr>
          <w:rFonts w:ascii="Times New Roman" w:hAnsi="Times New Roman" w:cs="Times New Roman"/>
          <w:i/>
          <w:iCs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are.  </w:t>
      </w:r>
      <w:r w:rsidR="00161725">
        <w:rPr>
          <w:rFonts w:ascii="Times New Roman" w:hAnsi="Times New Roman" w:cs="Times New Roman"/>
          <w:sz w:val="24"/>
          <w:szCs w:val="24"/>
        </w:rPr>
        <w:t>We are all different and have different abilities.  Each of us looks at things differently</w:t>
      </w:r>
      <w:r w:rsidR="00D54E71">
        <w:rPr>
          <w:rFonts w:ascii="Times New Roman" w:hAnsi="Times New Roman" w:cs="Times New Roman"/>
          <w:sz w:val="24"/>
          <w:szCs w:val="24"/>
        </w:rPr>
        <w:t>,</w:t>
      </w:r>
      <w:r w:rsidR="00161725">
        <w:rPr>
          <w:rFonts w:ascii="Times New Roman" w:hAnsi="Times New Roman" w:cs="Times New Roman"/>
          <w:sz w:val="24"/>
          <w:szCs w:val="24"/>
        </w:rPr>
        <w:t xml:space="preserve"> influenced by what we have learned and our individual pasts.  </w:t>
      </w:r>
      <w:r w:rsidR="00D54E71">
        <w:rPr>
          <w:rFonts w:ascii="Times New Roman" w:hAnsi="Times New Roman" w:cs="Times New Roman"/>
          <w:sz w:val="24"/>
          <w:szCs w:val="24"/>
        </w:rPr>
        <w:t xml:space="preserve">The obvious best way is to have learned all the stuff </w:t>
      </w:r>
      <w:r w:rsidR="00156718">
        <w:rPr>
          <w:rFonts w:ascii="Times New Roman" w:hAnsi="Times New Roman" w:cs="Times New Roman"/>
          <w:sz w:val="24"/>
          <w:szCs w:val="24"/>
        </w:rPr>
        <w:t xml:space="preserve">on the </w:t>
      </w:r>
      <w:r w:rsidR="00D54E71">
        <w:rPr>
          <w:rFonts w:ascii="Times New Roman" w:hAnsi="Times New Roman" w:cs="Times New Roman"/>
          <w:sz w:val="24"/>
          <w:szCs w:val="24"/>
        </w:rPr>
        <w:t>test over your life</w:t>
      </w:r>
      <w:r w:rsidR="00E06173">
        <w:rPr>
          <w:rFonts w:ascii="Times New Roman" w:hAnsi="Times New Roman" w:cs="Times New Roman"/>
          <w:sz w:val="24"/>
          <w:szCs w:val="24"/>
        </w:rPr>
        <w:t xml:space="preserve"> to date</w:t>
      </w:r>
      <w:r w:rsidR="00D54E71">
        <w:rPr>
          <w:rFonts w:ascii="Times New Roman" w:hAnsi="Times New Roman" w:cs="Times New Roman"/>
          <w:sz w:val="24"/>
          <w:szCs w:val="24"/>
        </w:rPr>
        <w:t xml:space="preserve">.  But, assuming you didn’t, </w:t>
      </w:r>
      <w:r w:rsidR="00161725">
        <w:rPr>
          <w:rFonts w:ascii="Times New Roman" w:hAnsi="Times New Roman" w:cs="Times New Roman"/>
          <w:sz w:val="24"/>
          <w:szCs w:val="24"/>
        </w:rPr>
        <w:t xml:space="preserve">let’s </w:t>
      </w:r>
      <w:r w:rsidR="00D54E71">
        <w:rPr>
          <w:rFonts w:ascii="Times New Roman" w:hAnsi="Times New Roman" w:cs="Times New Roman"/>
          <w:sz w:val="24"/>
          <w:szCs w:val="24"/>
        </w:rPr>
        <w:t xml:space="preserve">get </w:t>
      </w:r>
      <w:r w:rsidR="00161725">
        <w:rPr>
          <w:rFonts w:ascii="Times New Roman" w:hAnsi="Times New Roman" w:cs="Times New Roman"/>
          <w:sz w:val="24"/>
          <w:szCs w:val="24"/>
        </w:rPr>
        <w:t>start</w:t>
      </w:r>
      <w:r w:rsidR="00B33932">
        <w:rPr>
          <w:rFonts w:ascii="Times New Roman" w:hAnsi="Times New Roman" w:cs="Times New Roman"/>
          <w:sz w:val="24"/>
          <w:szCs w:val="24"/>
        </w:rPr>
        <w:t>ed</w:t>
      </w:r>
      <w:r w:rsidR="001617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96B00" w14:textId="77777777" w:rsidR="00BB1867" w:rsidRDefault="00BB1867" w:rsidP="00D4719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C0A739" w14:textId="24A434A9" w:rsidR="008A62C9" w:rsidRPr="00E06173" w:rsidRDefault="00BB1867" w:rsidP="00D47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Many students ask me when should</w:t>
      </w:r>
      <w:r w:rsidR="00EE3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start studying for the LSAT?  Well, the truth is probably in 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BB18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 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Pr="00BB18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grade, but I never say that.  </w:t>
      </w:r>
      <w:r w:rsidR="00EE3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English and logic skills are best developed over time – not over weeks or months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before the test</w:t>
      </w:r>
      <w:r w:rsidR="00EE3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So you’re doomed, right?  No.</w:t>
      </w:r>
      <w:r w:rsidR="008A62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A</w:t>
      </w:r>
      <w:r w:rsidR="008A62C9" w:rsidRPr="008A62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ssessment formats, like multiple choice, make it easier for good test takers t</w:t>
      </w:r>
      <w:r w:rsidR="007106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“game” the system, using test-</w:t>
      </w:r>
      <w:r w:rsidR="008A62C9" w:rsidRPr="008A62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taking tricks and strategies to make better guesses.</w:t>
      </w:r>
      <w:r w:rsidR="00E06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62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I can do is to make some suggestions that have worked for me over the years and things I have learned from giving test for longer than I’d like to remember.  </w:t>
      </w:r>
    </w:p>
    <w:p w14:paraId="12DC2FC5" w14:textId="77777777" w:rsidR="00161725" w:rsidRDefault="00161725" w:rsidP="00D4719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42147FF" w14:textId="26805C79" w:rsidR="00161725" w:rsidRDefault="004476A8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476A8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725">
        <w:rPr>
          <w:rFonts w:ascii="Times New Roman" w:hAnsi="Times New Roman" w:cs="Times New Roman"/>
          <w:sz w:val="24"/>
          <w:szCs w:val="24"/>
        </w:rPr>
        <w:t>Some r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esearch 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hints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what makes 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people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</w:rPr>
        <w:t>good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taking 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multiple choice 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</w:rPr>
        <w:t>test is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likely a mix of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lots of things</w:t>
      </w:r>
      <w:r w:rsidR="00161725"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</w:p>
    <w:p w14:paraId="2BD3DAA7" w14:textId="77777777" w:rsidR="009671F2" w:rsidRDefault="009671F2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780A69" w14:textId="7ACF3A12" w:rsidR="00161725" w:rsidRDefault="0016172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B3393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Low </w:t>
      </w:r>
      <w:r w:rsidRPr="00B33932">
        <w:rPr>
          <w:rFonts w:ascii="Times New Roman" w:hAnsi="Times New Roman" w:cs="Times New Roman"/>
          <w:b/>
          <w:bCs/>
          <w:color w:val="222222"/>
          <w:sz w:val="24"/>
          <w:szCs w:val="24"/>
        </w:rPr>
        <w:t>test</w:t>
      </w:r>
      <w:r w:rsidRPr="00B3393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-taking anxiety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 allows them to perform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better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moment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AF3AFC2" w14:textId="71AAA2FB" w:rsidR="00D81920" w:rsidRDefault="00D81920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A3B5A9D" w14:textId="529A819F" w:rsidR="00D81920" w:rsidRDefault="00D81920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a. The LSAC people have said time and time again, that anxiety when taking the test is a killer.  </w:t>
      </w:r>
    </w:p>
    <w:p w14:paraId="0C6B9D56" w14:textId="177FA74A" w:rsidR="00012EF5" w:rsidRDefault="00012EF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7417A75" w14:textId="71ABC49F" w:rsidR="00012EF5" w:rsidRDefault="00012EF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b. Many different ‘how to’ sites tell you that the key is ATTITUDE.  To some extent that true – if you think you’ll do poorly, you likely will.  And while I’m a fan of attitude, it also helps to have some knowledge.  So do the rest of the stuff below. </w:t>
      </w:r>
    </w:p>
    <w:p w14:paraId="0D3464DE" w14:textId="77777777" w:rsidR="00156718" w:rsidRDefault="00156718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E0E62E7" w14:textId="2D09A339" w:rsidR="00161725" w:rsidRDefault="0016172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Well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-informed schemas that provide greater context and allow them to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make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more educated assumptions (guesses)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78F511FB" w14:textId="77777777" w:rsidR="00156718" w:rsidRDefault="00156718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BFB0C2" w14:textId="32F385C9" w:rsidR="00161725" w:rsidRDefault="0016172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Going with their first hunch;</w:t>
      </w:r>
    </w:p>
    <w:p w14:paraId="14704FD0" w14:textId="77777777" w:rsidR="00D81920" w:rsidRDefault="00D81920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0ECF5F2" w14:textId="436038DA" w:rsidR="00161725" w:rsidRDefault="0016172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a. I’ve kept track over the years and</w:t>
      </w:r>
      <w:r w:rsidR="00B3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least on my tests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when a student changes a</w:t>
      </w:r>
      <w:r w:rsidR="00D81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multiple choice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answer, over 60% of the time </w:t>
      </w:r>
      <w:r w:rsidR="00D81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change it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right to wrong.  Another 10-20% of the time the change is wrong to wrong.  Usually it is less than 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that change an answer from wrong to right. 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ften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see tests where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changing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wrong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correct is significantly less – less than 10%.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3C73219" w14:textId="77777777" w:rsidR="00D81920" w:rsidRDefault="00D81920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A3F4F1" w14:textId="5D71CBF3" w:rsidR="009671F2" w:rsidRDefault="009671F2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b. AND, changing answers kills time.  </w:t>
      </w:r>
      <w:r w:rsidR="00D1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While y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 are stewing over the answer, thinking and rethinking</w:t>
      </w:r>
      <w:r w:rsidR="00D1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reading and re-reading, </w:t>
      </w:r>
      <w:r w:rsidR="00D12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clock is running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You don’t have that kind of time on the LSAT.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Time is your enemy on an LSA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Go with your first answer and move on.</w:t>
      </w:r>
    </w:p>
    <w:p w14:paraId="5AF0A048" w14:textId="77777777" w:rsidR="00D12CEC" w:rsidRDefault="00D12CEC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E9606B" w14:textId="71AA116D" w:rsidR="00161725" w:rsidRDefault="0016172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Not allowing themselves to get stuck on one question causing them to rush through the rest of the test.</w:t>
      </w:r>
    </w:p>
    <w:p w14:paraId="7071826C" w14:textId="77777777" w:rsidR="00D12CEC" w:rsidRDefault="00D12CEC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24CC39" w14:textId="7F4FFE67" w:rsidR="00161725" w:rsidRDefault="00161725" w:rsidP="00DD5B61">
      <w:pPr>
        <w:ind w:left="360" w:righ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81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is simple.  If you spend too much time on 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 or two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question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s, you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will not finish the section.  That’s a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automatic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“you’re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not going to do well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If you don’t quickly 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 the answer, 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just mark “c” or whatever your go-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answer is when you haven’t got a clue.  Sure.  You may only have a 2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 chance to get it right.  But if you spend a lot of time on 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question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happen to get it right, well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wonderful.  But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those five or ten questions you didn’t answer 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they called time 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 all going to be wrong.  And guess what?  You just might have gotten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some or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most of </w:t>
      </w:r>
      <w:r w:rsidR="007106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those unanswered questions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right. </w:t>
      </w:r>
    </w:p>
    <w:p w14:paraId="09BBA185" w14:textId="77777777" w:rsidR="00161725" w:rsidRDefault="00161725" w:rsidP="00DD5B61">
      <w:pPr>
        <w:pStyle w:val="uiqtextpara"/>
        <w:spacing w:before="0" w:beforeAutospacing="0" w:after="0" w:afterAutospacing="0"/>
        <w:ind w:left="360" w:right="360"/>
        <w:jc w:val="both"/>
        <w:rPr>
          <w:rFonts w:ascii="&amp;quot" w:hAnsi="&amp;quot"/>
          <w:color w:val="333333"/>
          <w:sz w:val="23"/>
          <w:szCs w:val="23"/>
        </w:rPr>
      </w:pPr>
    </w:p>
    <w:p w14:paraId="10BF26A3" w14:textId="77777777" w:rsidR="00030EA7" w:rsidRDefault="00030EA7" w:rsidP="00DD5B61">
      <w:pPr>
        <w:pStyle w:val="uiqtextpara"/>
        <w:spacing w:before="0" w:beforeAutospacing="0" w:after="0" w:afterAutospacing="0" w:line="259" w:lineRule="auto"/>
        <w:ind w:left="360" w:right="360"/>
        <w:jc w:val="both"/>
        <w:rPr>
          <w:color w:val="333333"/>
        </w:rPr>
      </w:pPr>
    </w:p>
    <w:p w14:paraId="7E3013A0" w14:textId="0E60AD58" w:rsidR="000B2BBE" w:rsidRDefault="000B2BBE" w:rsidP="00DD5B61">
      <w:pPr>
        <w:pStyle w:val="uiqtextpara"/>
        <w:spacing w:before="0" w:beforeAutospacing="0" w:after="0" w:afterAutospacing="0" w:line="259" w:lineRule="auto"/>
        <w:ind w:left="360" w:right="360"/>
        <w:jc w:val="both"/>
        <w:rPr>
          <w:color w:val="222222"/>
          <w:shd w:val="clear" w:color="auto" w:fill="FFFFFF"/>
        </w:rPr>
      </w:pPr>
      <w:r w:rsidRPr="000B2BBE">
        <w:rPr>
          <w:color w:val="333333"/>
        </w:rPr>
        <w:t xml:space="preserve">Yes, I know I </w:t>
      </w:r>
      <w:r>
        <w:rPr>
          <w:color w:val="333333"/>
        </w:rPr>
        <w:t>skipped over the one you didn’t understand – number 2 and the “w</w:t>
      </w:r>
      <w:r w:rsidRPr="00BB1867">
        <w:rPr>
          <w:color w:val="222222"/>
        </w:rPr>
        <w:t>ell</w:t>
      </w:r>
      <w:r w:rsidRPr="00B40F1C">
        <w:rPr>
          <w:color w:val="222222"/>
          <w:shd w:val="clear" w:color="auto" w:fill="FFFFFF"/>
        </w:rPr>
        <w:t>-informed schemas</w:t>
      </w:r>
      <w:r>
        <w:rPr>
          <w:color w:val="222222"/>
          <w:shd w:val="clear" w:color="auto" w:fill="FFFFFF"/>
        </w:rPr>
        <w:t>” thingy.  It simply means you have to have a plan on how to read and answer the question.  It may not be as hard as you think.  Before you read on, how do you take a multiple choice test?  Do you even know?</w:t>
      </w:r>
      <w:r w:rsidR="00156718">
        <w:rPr>
          <w:color w:val="222222"/>
          <w:shd w:val="clear" w:color="auto" w:fill="FFFFFF"/>
        </w:rPr>
        <w:t xml:space="preserve">  Think about it for a minute.</w:t>
      </w:r>
      <w:r w:rsidR="00030EA7">
        <w:rPr>
          <w:color w:val="222222"/>
          <w:shd w:val="clear" w:color="auto" w:fill="FFFFFF"/>
        </w:rPr>
        <w:t xml:space="preserve">  I’ll wait. . . . .</w:t>
      </w:r>
      <w:r w:rsidR="00DD5B61">
        <w:rPr>
          <w:color w:val="222222"/>
          <w:shd w:val="clear" w:color="auto" w:fill="FFFFFF"/>
        </w:rPr>
        <w:t xml:space="preserve"> . . . .</w:t>
      </w:r>
    </w:p>
    <w:p w14:paraId="156DD6B1" w14:textId="77777777" w:rsidR="000B2BBE" w:rsidRDefault="000B2BBE" w:rsidP="00D54E71">
      <w:pPr>
        <w:pStyle w:val="uiqtextpara"/>
        <w:spacing w:before="0" w:beforeAutospacing="0" w:after="0" w:afterAutospacing="0" w:line="259" w:lineRule="auto"/>
        <w:jc w:val="both"/>
        <w:rPr>
          <w:color w:val="222222"/>
          <w:shd w:val="clear" w:color="auto" w:fill="FFFFFF"/>
        </w:rPr>
      </w:pPr>
    </w:p>
    <w:p w14:paraId="64A6A12C" w14:textId="77777777" w:rsidR="00D12CEC" w:rsidRDefault="00D12CEC" w:rsidP="00D54E71">
      <w:pPr>
        <w:pStyle w:val="uiqtextpara"/>
        <w:spacing w:before="0" w:beforeAutospacing="0" w:after="0" w:afterAutospacing="0" w:line="259" w:lineRule="auto"/>
        <w:jc w:val="both"/>
        <w:rPr>
          <w:color w:val="222222"/>
          <w:shd w:val="clear" w:color="auto" w:fill="FFFFFF"/>
        </w:rPr>
      </w:pPr>
    </w:p>
    <w:p w14:paraId="31D1F7A1" w14:textId="3C788674" w:rsidR="000B2BBE" w:rsidRPr="00D12CEC" w:rsidRDefault="004476A8" w:rsidP="00D54E71">
      <w:pPr>
        <w:pStyle w:val="uiqtextpara"/>
        <w:spacing w:before="0" w:beforeAutospacing="0" w:after="0" w:afterAutospacing="0" w:line="259" w:lineRule="auto"/>
        <w:jc w:val="both"/>
        <w:rPr>
          <w:b/>
          <w:bCs/>
          <w:color w:val="222222"/>
          <w:shd w:val="clear" w:color="auto" w:fill="FFFFFF"/>
        </w:rPr>
      </w:pPr>
      <w:r w:rsidRPr="004476A8">
        <w:rPr>
          <w:b/>
          <w:bCs/>
          <w:color w:val="222222"/>
          <w:shd w:val="clear" w:color="auto" w:fill="FFFFFF"/>
        </w:rPr>
        <w:t>II.</w:t>
      </w:r>
      <w:r w:rsidR="000B2BBE">
        <w:rPr>
          <w:color w:val="222222"/>
          <w:shd w:val="clear" w:color="auto" w:fill="FFFFFF"/>
        </w:rPr>
        <w:tab/>
      </w:r>
      <w:r w:rsidR="000B2BBE" w:rsidRPr="00D12CEC">
        <w:rPr>
          <w:b/>
          <w:bCs/>
          <w:color w:val="222222"/>
          <w:shd w:val="clear" w:color="auto" w:fill="FFFFFF"/>
        </w:rPr>
        <w:t>Here is o</w:t>
      </w:r>
      <w:r w:rsidR="009671F2" w:rsidRPr="00D12CEC">
        <w:rPr>
          <w:b/>
          <w:bCs/>
          <w:color w:val="222222"/>
          <w:shd w:val="clear" w:color="auto" w:fill="FFFFFF"/>
        </w:rPr>
        <w:t>ne method and what I tried</w:t>
      </w:r>
      <w:r w:rsidR="000B2BBE" w:rsidRPr="00D12CEC">
        <w:rPr>
          <w:b/>
          <w:bCs/>
          <w:color w:val="222222"/>
          <w:shd w:val="clear" w:color="auto" w:fill="FFFFFF"/>
        </w:rPr>
        <w:t xml:space="preserve"> to use</w:t>
      </w:r>
      <w:r w:rsidR="009671F2" w:rsidRPr="00D12CEC">
        <w:rPr>
          <w:b/>
          <w:bCs/>
          <w:color w:val="222222"/>
          <w:shd w:val="clear" w:color="auto" w:fill="FFFFFF"/>
        </w:rPr>
        <w:t xml:space="preserve"> when I still took tests</w:t>
      </w:r>
      <w:r w:rsidR="000B2BBE" w:rsidRPr="00D12CEC">
        <w:rPr>
          <w:b/>
          <w:bCs/>
          <w:color w:val="222222"/>
          <w:shd w:val="clear" w:color="auto" w:fill="FFFFFF"/>
        </w:rPr>
        <w:t>.</w:t>
      </w:r>
    </w:p>
    <w:p w14:paraId="5F159F39" w14:textId="77777777" w:rsidR="000B2BBE" w:rsidRPr="00D12CEC" w:rsidRDefault="000B2BBE" w:rsidP="00D54E71">
      <w:pPr>
        <w:pStyle w:val="uiqtextpara"/>
        <w:spacing w:before="0" w:beforeAutospacing="0" w:after="0" w:afterAutospacing="0" w:line="259" w:lineRule="auto"/>
        <w:jc w:val="both"/>
        <w:rPr>
          <w:b/>
          <w:bCs/>
          <w:color w:val="333333"/>
        </w:rPr>
      </w:pPr>
    </w:p>
    <w:p w14:paraId="5B8A2F56" w14:textId="2BED0B56" w:rsidR="007B51A2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 w:rsidRPr="00E06173">
        <w:rPr>
          <w:b/>
          <w:bCs/>
          <w:color w:val="333333"/>
        </w:rPr>
        <w:t>1</w:t>
      </w:r>
      <w:r>
        <w:rPr>
          <w:color w:val="333333"/>
        </w:rPr>
        <w:t>. R</w:t>
      </w:r>
      <w:r w:rsidR="007B51A2" w:rsidRPr="000B2BBE">
        <w:rPr>
          <w:color w:val="333333"/>
        </w:rPr>
        <w:t>ead the question</w:t>
      </w:r>
    </w:p>
    <w:p w14:paraId="5F46EA14" w14:textId="77777777" w:rsidR="00D54E71" w:rsidRPr="000B2BBE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3E8EFA6D" w14:textId="246B6EDF" w:rsidR="007B51A2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 w:rsidRPr="00E06173">
        <w:rPr>
          <w:b/>
          <w:bCs/>
          <w:color w:val="333333"/>
        </w:rPr>
        <w:t>2</w:t>
      </w:r>
      <w:r>
        <w:rPr>
          <w:color w:val="333333"/>
        </w:rPr>
        <w:t>. D</w:t>
      </w:r>
      <w:r w:rsidR="007B51A2" w:rsidRPr="000B2BBE">
        <w:rPr>
          <w:color w:val="333333"/>
        </w:rPr>
        <w:t>ecide what you think the answer is.</w:t>
      </w:r>
    </w:p>
    <w:p w14:paraId="4889269F" w14:textId="77777777" w:rsidR="00B33932" w:rsidRPr="000B2BBE" w:rsidRDefault="00B33932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0E29F66D" w14:textId="76B49A51" w:rsidR="007B51A2" w:rsidRPr="000B2BBE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  <w:t>a. L</w:t>
      </w:r>
      <w:r w:rsidR="007B51A2" w:rsidRPr="000B2BBE">
        <w:rPr>
          <w:color w:val="333333"/>
        </w:rPr>
        <w:t xml:space="preserve">ook at </w:t>
      </w:r>
      <w:r>
        <w:rPr>
          <w:color w:val="333333"/>
        </w:rPr>
        <w:t xml:space="preserve">all </w:t>
      </w:r>
      <w:r w:rsidR="007B51A2" w:rsidRPr="000B2BBE">
        <w:rPr>
          <w:color w:val="333333"/>
        </w:rPr>
        <w:t>the answers.</w:t>
      </w:r>
      <w:r>
        <w:rPr>
          <w:color w:val="333333"/>
        </w:rPr>
        <w:t xml:space="preserve"> </w:t>
      </w:r>
      <w:r w:rsidR="007B51A2" w:rsidRPr="000B2BBE">
        <w:rPr>
          <w:color w:val="333333"/>
        </w:rPr>
        <w:t xml:space="preserve"> </w:t>
      </w:r>
      <w:r>
        <w:rPr>
          <w:color w:val="333333"/>
        </w:rPr>
        <w:t>I</w:t>
      </w:r>
      <w:r w:rsidR="007B51A2" w:rsidRPr="000B2BBE">
        <w:rPr>
          <w:color w:val="333333"/>
        </w:rPr>
        <w:t xml:space="preserve">f there is a perfect match jumping out at you, go </w:t>
      </w:r>
      <w:r>
        <w:rPr>
          <w:color w:val="333333"/>
        </w:rPr>
        <w:t>with</w:t>
      </w:r>
      <w:r w:rsidR="007B51A2" w:rsidRPr="000B2BBE">
        <w:rPr>
          <w:color w:val="333333"/>
        </w:rPr>
        <w:t xml:space="preserve"> it</w:t>
      </w:r>
      <w:r>
        <w:rPr>
          <w:color w:val="333333"/>
        </w:rPr>
        <w:t xml:space="preserve"> and move on.</w:t>
      </w:r>
    </w:p>
    <w:p w14:paraId="7ADF6A5E" w14:textId="77777777" w:rsidR="00D54E71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68008FE2" w14:textId="099119D4" w:rsidR="00D54E71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 w:rsidRPr="00E06173">
        <w:rPr>
          <w:b/>
          <w:bCs/>
          <w:color w:val="333333"/>
        </w:rPr>
        <w:t>3</w:t>
      </w:r>
      <w:r>
        <w:rPr>
          <w:color w:val="333333"/>
        </w:rPr>
        <w:t>. I</w:t>
      </w:r>
      <w:r w:rsidR="007B51A2" w:rsidRPr="000B2BBE">
        <w:rPr>
          <w:color w:val="333333"/>
        </w:rPr>
        <w:t>f there is not</w:t>
      </w:r>
      <w:r>
        <w:rPr>
          <w:color w:val="333333"/>
        </w:rPr>
        <w:t xml:space="preserve"> the perfect answer</w:t>
      </w:r>
      <w:r w:rsidR="007B51A2" w:rsidRPr="000B2BBE">
        <w:rPr>
          <w:color w:val="333333"/>
        </w:rPr>
        <w:t>, start eliminating wrong answers</w:t>
      </w:r>
      <w:r>
        <w:rPr>
          <w:color w:val="333333"/>
        </w:rPr>
        <w:t xml:space="preserve">.  Often </w:t>
      </w:r>
      <w:r w:rsidR="00156718">
        <w:rPr>
          <w:color w:val="333333"/>
        </w:rPr>
        <w:t xml:space="preserve">[usually?] </w:t>
      </w:r>
      <w:r>
        <w:rPr>
          <w:color w:val="333333"/>
        </w:rPr>
        <w:t>this reduces the possible answers</w:t>
      </w:r>
      <w:r w:rsidR="007B51A2" w:rsidRPr="000B2BBE">
        <w:rPr>
          <w:color w:val="333333"/>
        </w:rPr>
        <w:t xml:space="preserve"> </w:t>
      </w:r>
      <w:r>
        <w:rPr>
          <w:color w:val="333333"/>
        </w:rPr>
        <w:t>down to two.  T</w:t>
      </w:r>
      <w:r w:rsidR="007B51A2" w:rsidRPr="000B2BBE">
        <w:rPr>
          <w:color w:val="333333"/>
        </w:rPr>
        <w:t xml:space="preserve">hen </w:t>
      </w:r>
      <w:r>
        <w:rPr>
          <w:color w:val="333333"/>
        </w:rPr>
        <w:t xml:space="preserve">it’s simply a matter of </w:t>
      </w:r>
      <w:r w:rsidR="007B51A2" w:rsidRPr="000B2BBE">
        <w:rPr>
          <w:color w:val="333333"/>
        </w:rPr>
        <w:t>guess</w:t>
      </w:r>
      <w:r>
        <w:rPr>
          <w:color w:val="333333"/>
        </w:rPr>
        <w:t>ing</w:t>
      </w:r>
      <w:r w:rsidR="007B51A2" w:rsidRPr="000B2BBE">
        <w:rPr>
          <w:color w:val="333333"/>
        </w:rPr>
        <w:t xml:space="preserve"> from what is left.</w:t>
      </w:r>
      <w:r>
        <w:rPr>
          <w:color w:val="333333"/>
        </w:rPr>
        <w:t xml:space="preserve"> </w:t>
      </w:r>
    </w:p>
    <w:p w14:paraId="7669058E" w14:textId="77777777" w:rsidR="00B33932" w:rsidRDefault="00B33932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789CB521" w14:textId="509B71C9" w:rsidR="00D54E71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Pr="00E06173">
        <w:rPr>
          <w:b/>
          <w:bCs/>
          <w:color w:val="333333"/>
        </w:rPr>
        <w:t>a</w:t>
      </w:r>
      <w:r>
        <w:rPr>
          <w:color w:val="333333"/>
        </w:rPr>
        <w:t>. N</w:t>
      </w:r>
      <w:r w:rsidR="007B51A2" w:rsidRPr="000B2BBE">
        <w:rPr>
          <w:color w:val="333333"/>
        </w:rPr>
        <w:t xml:space="preserve">ote: this only works if you do </w:t>
      </w:r>
      <w:r>
        <w:rPr>
          <w:color w:val="333333"/>
        </w:rPr>
        <w:t>not</w:t>
      </w:r>
      <w:r w:rsidR="007B51A2" w:rsidRPr="000B2BBE">
        <w:rPr>
          <w:color w:val="333333"/>
        </w:rPr>
        <w:t xml:space="preserve"> cross out the right answer</w:t>
      </w:r>
      <w:r>
        <w:rPr>
          <w:color w:val="333333"/>
        </w:rPr>
        <w:t>.</w:t>
      </w:r>
      <w:r w:rsidR="007B51A2" w:rsidRPr="000B2BBE">
        <w:rPr>
          <w:color w:val="333333"/>
        </w:rPr>
        <w:t xml:space="preserve">  </w:t>
      </w:r>
      <w:r>
        <w:rPr>
          <w:color w:val="333333"/>
        </w:rPr>
        <w:t>O</w:t>
      </w:r>
      <w:r w:rsidR="007B51A2" w:rsidRPr="000B2BBE">
        <w:rPr>
          <w:color w:val="333333"/>
        </w:rPr>
        <w:t xml:space="preserve">nly discard answers you are sure are wrong. </w:t>
      </w:r>
    </w:p>
    <w:p w14:paraId="49A7EB32" w14:textId="77777777" w:rsidR="00B33932" w:rsidRDefault="00B33932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2EDD9FA3" w14:textId="36071B1D" w:rsidR="007B51A2" w:rsidRPr="000B2BBE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Pr="00E06173">
        <w:rPr>
          <w:b/>
          <w:bCs/>
          <w:color w:val="333333"/>
        </w:rPr>
        <w:t>b</w:t>
      </w:r>
      <w:r>
        <w:rPr>
          <w:color w:val="333333"/>
        </w:rPr>
        <w:t>. T</w:t>
      </w:r>
      <w:r w:rsidR="007B51A2" w:rsidRPr="000B2BBE">
        <w:rPr>
          <w:color w:val="333333"/>
        </w:rPr>
        <w:t>his maximizes the odds over the course of the test of your guessing right.</w:t>
      </w:r>
    </w:p>
    <w:p w14:paraId="0741F261" w14:textId="77777777" w:rsidR="00D54E71" w:rsidRDefault="00D54E71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07FC35A1" w14:textId="659364FD" w:rsidR="007B51A2" w:rsidRDefault="00D54E71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  <w:r w:rsidRPr="00E06173">
        <w:rPr>
          <w:b/>
          <w:bCs/>
          <w:color w:val="333333"/>
        </w:rPr>
        <w:t>4</w:t>
      </w:r>
      <w:r>
        <w:rPr>
          <w:color w:val="333333"/>
        </w:rPr>
        <w:t>. T</w:t>
      </w:r>
      <w:r w:rsidR="007B51A2" w:rsidRPr="000B2BBE">
        <w:rPr>
          <w:color w:val="333333"/>
        </w:rPr>
        <w:t xml:space="preserve">he remaining </w:t>
      </w:r>
      <w:r>
        <w:rPr>
          <w:color w:val="333333"/>
        </w:rPr>
        <w:t xml:space="preserve">few </w:t>
      </w:r>
      <w:r w:rsidR="007B51A2" w:rsidRPr="000B2BBE">
        <w:rPr>
          <w:color w:val="333333"/>
        </w:rPr>
        <w:t xml:space="preserve">questions </w:t>
      </w:r>
      <w:r w:rsidR="007106C2">
        <w:rPr>
          <w:color w:val="333333"/>
        </w:rPr>
        <w:t>for which</w:t>
      </w:r>
      <w:r w:rsidR="00156718">
        <w:rPr>
          <w:color w:val="333333"/>
        </w:rPr>
        <w:t xml:space="preserve"> the above didn’t work, </w:t>
      </w:r>
      <w:r w:rsidR="007B51A2" w:rsidRPr="000B2BBE">
        <w:rPr>
          <w:color w:val="333333"/>
        </w:rPr>
        <w:t xml:space="preserve">you </w:t>
      </w:r>
      <w:r>
        <w:rPr>
          <w:color w:val="333333"/>
        </w:rPr>
        <w:t>just work</w:t>
      </w:r>
      <w:r w:rsidR="007B51A2" w:rsidRPr="000B2BBE">
        <w:rPr>
          <w:color w:val="333333"/>
        </w:rPr>
        <w:t xml:space="preserve"> backwards from the answers, such </w:t>
      </w:r>
      <w:r>
        <w:rPr>
          <w:color w:val="333333"/>
        </w:rPr>
        <w:t>in a</w:t>
      </w:r>
      <w:r w:rsidR="007B51A2" w:rsidRPr="000B2BBE">
        <w:rPr>
          <w:color w:val="333333"/>
        </w:rPr>
        <w:t xml:space="preserve"> math questions where</w:t>
      </w:r>
      <w:r w:rsidR="009671F2">
        <w:rPr>
          <w:color w:val="333333"/>
        </w:rPr>
        <w:t xml:space="preserve"> you might test all the answers, TIME PERMITTING.  Again, don’t spend too much time on any question.</w:t>
      </w:r>
    </w:p>
    <w:p w14:paraId="71A2126A" w14:textId="77777777" w:rsidR="00407729" w:rsidRDefault="00407729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71A95DCC" w14:textId="62962B01" w:rsidR="00407729" w:rsidRDefault="00407729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  <w:r w:rsidRPr="00E06173">
        <w:rPr>
          <w:b/>
          <w:bCs/>
          <w:color w:val="333333"/>
        </w:rPr>
        <w:t>5</w:t>
      </w:r>
      <w:r>
        <w:rPr>
          <w:color w:val="333333"/>
        </w:rPr>
        <w:t xml:space="preserve">. </w:t>
      </w:r>
      <w:r w:rsidR="009671F2">
        <w:rPr>
          <w:color w:val="333333"/>
        </w:rPr>
        <w:t>D</w:t>
      </w:r>
      <w:r>
        <w:rPr>
          <w:color w:val="333333"/>
        </w:rPr>
        <w:t>o all this quickly.</w:t>
      </w:r>
    </w:p>
    <w:p w14:paraId="09804D87" w14:textId="77777777" w:rsidR="00D54E71" w:rsidRDefault="00D54E71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52907685" w14:textId="77777777" w:rsidR="00081F5A" w:rsidRDefault="00081F5A" w:rsidP="00D54E71">
      <w:pPr>
        <w:pStyle w:val="uiqtextpara"/>
        <w:spacing w:before="0" w:beforeAutospacing="0" w:after="0" w:afterAutospacing="0" w:line="259" w:lineRule="auto"/>
        <w:rPr>
          <w:b/>
          <w:bCs/>
          <w:color w:val="333333"/>
        </w:rPr>
      </w:pPr>
    </w:p>
    <w:p w14:paraId="1A2AF59C" w14:textId="2200166F" w:rsidR="00D54E71" w:rsidRPr="00081F5A" w:rsidRDefault="00D54E71" w:rsidP="00D54E71">
      <w:pPr>
        <w:pStyle w:val="uiqtextpara"/>
        <w:spacing w:before="0" w:beforeAutospacing="0" w:after="0" w:afterAutospacing="0" w:line="259" w:lineRule="auto"/>
        <w:rPr>
          <w:b/>
          <w:bCs/>
          <w:color w:val="333333"/>
          <w:sz w:val="28"/>
        </w:rPr>
      </w:pPr>
      <w:r w:rsidRPr="00081F5A">
        <w:rPr>
          <w:b/>
          <w:bCs/>
          <w:color w:val="333333"/>
          <w:sz w:val="28"/>
        </w:rPr>
        <w:t xml:space="preserve">NOW, HERE IS WHAT I SUGGEST </w:t>
      </w:r>
      <w:r w:rsidR="00D12CEC">
        <w:rPr>
          <w:b/>
          <w:bCs/>
          <w:color w:val="333333"/>
          <w:sz w:val="28"/>
        </w:rPr>
        <w:t xml:space="preserve">YOU DO </w:t>
      </w:r>
      <w:r w:rsidR="00030EA7">
        <w:rPr>
          <w:b/>
          <w:bCs/>
          <w:color w:val="333333"/>
          <w:sz w:val="28"/>
        </w:rPr>
        <w:t xml:space="preserve">TO PREPARE FOR THE LSAT </w:t>
      </w:r>
      <w:r w:rsidRPr="00081F5A">
        <w:rPr>
          <w:b/>
          <w:bCs/>
          <w:color w:val="333333"/>
          <w:sz w:val="28"/>
        </w:rPr>
        <w:t>AND WHY.</w:t>
      </w:r>
    </w:p>
    <w:p w14:paraId="7D1D12AC" w14:textId="77777777" w:rsidR="00D54E71" w:rsidRPr="00D54E71" w:rsidRDefault="00D54E71" w:rsidP="00D54E71">
      <w:pPr>
        <w:pStyle w:val="uiqtextpara"/>
        <w:spacing w:before="0" w:beforeAutospacing="0" w:after="0" w:afterAutospacing="0" w:line="259" w:lineRule="auto"/>
        <w:rPr>
          <w:b/>
          <w:bCs/>
          <w:color w:val="333333"/>
        </w:rPr>
      </w:pPr>
    </w:p>
    <w:p w14:paraId="5F6248BE" w14:textId="7E2597FC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head of the LSAC test division </w:t>
      </w:r>
      <w:r w:rsidR="00D81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than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once said the key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 good score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simple – a s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of peace and calm when taking the test.  He said that </w:t>
      </w:r>
      <w:r w:rsidR="00D54E71" w:rsidRPr="004077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way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many test-takers are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too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stressed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before the test starts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being a lawyer or getting into a particular law school has been their goal for as long as they can remember.  Of course, you are </w:t>
      </w:r>
      <w:r w:rsidR="00D54E71" w:rsidRPr="00D54E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not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putting any stress on yourself if you set down to take a test thinking all your hopes and dreams from when you were five years-old depend on answering a bunch of impossible questions in an impossibly short period of time.  Piece of cake. 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Yeah . . . no. 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Unfortunately, he didn’t really offer any good methods to reduce stress.  </w:t>
      </w:r>
    </w:p>
    <w:p w14:paraId="588D8F64" w14:textId="7B4F2668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8162DD" w14:textId="77777777" w:rsidR="00D76744" w:rsidRDefault="00D76744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FD5565" w14:textId="77777777" w:rsidR="00883368" w:rsidRDefault="00883368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9C2DE85" w14:textId="00ACADD7" w:rsidR="00D54E71" w:rsidRPr="00D76744" w:rsidRDefault="004476A8" w:rsidP="00D54E71">
      <w:pPr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III. </w:t>
      </w:r>
      <w:r w:rsidR="005D0D31" w:rsidRPr="00D76744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Here is my suggestion.</w:t>
      </w:r>
    </w:p>
    <w:p w14:paraId="53DF836F" w14:textId="77777777" w:rsidR="00D54E71" w:rsidRDefault="00D54E7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C2217A" w14:textId="7577BC9C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413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Take a practice test but don’t time yourself.  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Practice tests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available just about everywhere: in libraries, at used book stores, some on line; and from friends that took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LSAT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course and have the old books in the basement of their mother’s house.  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are lots of sites that offer a ‘free’ on-line LSAT test.  Of course, they want to sell you one of their prep courses.  Don’t buy one yet.  </w:t>
      </w:r>
    </w:p>
    <w:p w14:paraId="18F7119E" w14:textId="77777777" w:rsidR="00B33932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14:paraId="728B0B3A" w14:textId="55D893A3" w:rsidR="005D0D31" w:rsidRDefault="00B33932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a. </w:t>
      </w:r>
      <w:r w:rsidR="00081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 long did it take?  I would be surprised if you got it done within the allotted time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[usually about 30 </w:t>
      </w:r>
      <w:r w:rsidR="000B4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35 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minutes]</w:t>
      </w:r>
      <w:r w:rsidR="00081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Now, g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rade your test.  See what you got wrong.  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See what you got right.  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Figure out why.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5B3A9BF7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27E4225" w14:textId="5F766A5F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413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Take a second practice test but don’t time yourself.  </w:t>
      </w:r>
    </w:p>
    <w:p w14:paraId="07EA5E94" w14:textId="77777777" w:rsidR="00B33932" w:rsidRDefault="00B33932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0BC8976" w14:textId="0D1208DB" w:rsidR="005D0D31" w:rsidRDefault="005D0D31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a. Grade your test.  See what you got wrong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right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Figure out why.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Again, probably not within the allotted time. </w:t>
      </w:r>
    </w:p>
    <w:p w14:paraId="0BF2762C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AC24AA" w14:textId="73309B2B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413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Take a third practice test but don’t time yourself.  </w:t>
      </w:r>
    </w:p>
    <w:p w14:paraId="0304F90C" w14:textId="77777777" w:rsidR="00B33932" w:rsidRDefault="00B33932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A076DD1" w14:textId="453AFCE7" w:rsidR="005D0D31" w:rsidRDefault="00CF4139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Grade your test.  See what you got wrong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right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Figure out why.</w:t>
      </w:r>
      <w:r w:rsidR="00580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You should start seeing an improvement on your time.  But if not, don’t worry yet. </w:t>
      </w:r>
    </w:p>
    <w:p w14:paraId="4A0CBFAB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21EDAB" w14:textId="62A127F8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833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Now it’s time to get real.  Take a practice test </w:t>
      </w:r>
      <w:r w:rsidR="008833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but</w:t>
      </w:r>
      <w:r w:rsidRPr="0040772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time</w:t>
      </w:r>
      <w:r w:rsidR="008833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yourself</w:t>
      </w:r>
      <w:r w:rsidRPr="0040772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66F393D4" w14:textId="77777777" w:rsidR="00B33932" w:rsidRDefault="00B33932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B8744F6" w14:textId="70D2EDA4" w:rsidR="00DD5B61" w:rsidRDefault="00DD5B6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a. Stop when time runs out.  Did you finish?  Why not?</w:t>
      </w:r>
    </w:p>
    <w:p w14:paraId="74CC787B" w14:textId="77777777" w:rsidR="00B33932" w:rsidRDefault="00B33932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F6CE5A4" w14:textId="297B2879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b. </w:t>
      </w:r>
      <w:r w:rsidR="00DD5B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Grade your test.  See what you got wrong.  Figure out why.</w:t>
      </w:r>
    </w:p>
    <w:p w14:paraId="1B0EE202" w14:textId="77777777" w:rsidR="00883368" w:rsidRDefault="00883368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BC48D3" w14:textId="250134A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833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Keep repeating 4, above</w:t>
      </w:r>
      <w:r w:rsidR="00810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until you almost always finish in time, </w:t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hopefully with </w:t>
      </w:r>
      <w:r w:rsidR="00810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even a few minutes to spare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10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720E560" w14:textId="6336EE4F" w:rsidR="00D76744" w:rsidRDefault="00D76744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D612EA1" w14:textId="714D6329" w:rsidR="00B33932" w:rsidRPr="004476A8" w:rsidRDefault="00B33932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a.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IF YOU FINISHED WITH TIME TO SPARE </w:t>
      </w:r>
      <w:r w:rsidRPr="000B47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DO NOT GO BACK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AND CHECK YOUR ANSWERS AND CHANGE THEM.  </w:t>
      </w:r>
      <w:r w:rsidR="00447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See Section I. 3. </w:t>
      </w:r>
    </w:p>
    <w:p w14:paraId="5F1EA231" w14:textId="77777777" w:rsidR="00B33932" w:rsidRDefault="00B33932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8FE485" w14:textId="1F8A34A9" w:rsidR="005805BD" w:rsidRDefault="005805BD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B3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How are you doing on correct answers?  Are you seeing an improvement?  Maybe not yet but as you keep doing #4, you should start seeing more correct answers. </w:t>
      </w:r>
    </w:p>
    <w:p w14:paraId="7F4274E1" w14:textId="77777777" w:rsidR="008321EA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14:paraId="338ADEB7" w14:textId="77777777" w:rsidR="008321EA" w:rsidRDefault="008321EA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18ED96F" w14:textId="72D9D959" w:rsidR="008321EA" w:rsidRDefault="008321EA" w:rsidP="008321E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what did all of the practice testing do?  You should find you are getting faster and </w:t>
      </w:r>
      <w:r w:rsidR="008833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comfortable with the allotted time.  </w:t>
      </w:r>
      <w:r w:rsidRPr="00733175">
        <w:rPr>
          <w:rFonts w:ascii="Times New Roman" w:hAnsi="Times New Roman" w:cs="Times New Roman"/>
          <w:b/>
          <w:bCs/>
          <w:i/>
          <w:color w:val="222222"/>
          <w:sz w:val="24"/>
          <w:szCs w:val="24"/>
          <w:u w:val="single"/>
          <w:shd w:val="clear" w:color="auto" w:fill="FFFFFF"/>
        </w:rPr>
        <w:t>This is a biggie</w:t>
      </w:r>
      <w:r w:rsidRPr="0073317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This will help you relax when you are waiting for the test to begin.  Instinctively, you know how long you will have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each section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You will know how fast you have to answer the questions.  And, hopefully by checking your answers and studying why you missed the questions, you will stop making the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same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mistakes you made on the practice test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1038780E" w14:textId="77777777" w:rsidR="008321EA" w:rsidRDefault="008321EA" w:rsidP="008321E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16266F5" w14:textId="5E24B6B6" w:rsidR="008321EA" w:rsidRDefault="008321EA" w:rsidP="008321E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one more plus: you were actually learning things while you were taking the test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From my own experience of years and years of drawing up tests at UH and at many other Universities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taking more test that I can count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realize that there are only so many ways of asking the same </w:t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type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questions, going over the same material.  While you may not know the material perfectly, as you take the practice exams you will start to notice patterns in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way LSAC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ask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questions, </w:t>
      </w:r>
      <w:r w:rsidR="002823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patterns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wrong answers, </w:t>
      </w:r>
      <w:r w:rsidR="002823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patterns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right answers.  </w:t>
      </w:r>
      <w:r w:rsidR="008833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may be a consci</w:t>
      </w:r>
      <w:r w:rsidR="00E82E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ous</w:t>
      </w:r>
      <w:r w:rsidR="008833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82E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realization, or maybe subconsciously.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When the same person or organization prepares tests, they unknowingly place their own personal stamp on the test, the questions, and the answers.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There will be patterns.</w:t>
      </w:r>
    </w:p>
    <w:p w14:paraId="1714B5D9" w14:textId="77777777" w:rsidR="008321EA" w:rsidRPr="000B2BBE" w:rsidRDefault="008321EA" w:rsidP="008321EA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10910E71" w14:textId="37752798" w:rsidR="00161725" w:rsidRDefault="008321EA" w:rsidP="00D54E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Sadly, in the long term, the practice tests will not make you brilliant or even help you in law school.  T</w:t>
      </w:r>
      <w:r w:rsidR="00161725" w:rsidRPr="008321EA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81087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61725" w:rsidRPr="008321EA">
        <w:rPr>
          <w:rFonts w:ascii="Times New Roman" w:hAnsi="Times New Roman" w:cs="Times New Roman"/>
          <w:color w:val="000000" w:themeColor="text1"/>
          <w:sz w:val="24"/>
          <w:szCs w:val="24"/>
        </w:rPr>
        <w:t>taking strategies are very short-term oriented.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Yes, it might help you on another standardized test, especially one prepared by the same company.  But it will not be information you can draw on when trying to figure out 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whether </w:t>
      </w:r>
      <w:r w:rsidR="0073317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>an enfeoffment in fee simple absolute</w:t>
      </w:r>
      <w:r w:rsidR="0073317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properly done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a long, convoluted fact situation</w:t>
      </w:r>
      <w:r w:rsidR="0040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874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40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</w:t>
      </w:r>
      <w:r w:rsidR="00081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law school </w:t>
      </w:r>
      <w:r w:rsidR="00407729">
        <w:rPr>
          <w:rFonts w:ascii="Times New Roman" w:hAnsi="Times New Roman" w:cs="Times New Roman"/>
          <w:color w:val="000000" w:themeColor="text1"/>
          <w:sz w:val="24"/>
          <w:szCs w:val="24"/>
        </w:rPr>
        <w:t>property course</w:t>
      </w:r>
      <w:r w:rsidR="00810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But, who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cares.  That problem will only arise once you’re in law school 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practicing law. 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Right now we just want to get there.</w:t>
      </w:r>
    </w:p>
    <w:p w14:paraId="247CD2F4" w14:textId="63B5A139" w:rsidR="00807A2C" w:rsidRDefault="00807A2C" w:rsidP="00D54E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F6E598" w14:textId="4696BDF2" w:rsidR="00807A2C" w:rsidRPr="008321EA" w:rsidRDefault="00807A2C" w:rsidP="00D54E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What if I still do poorly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the practice tests</w:t>
      </w:r>
      <w:r w:rsidRPr="00807A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There are plenty of books for sale that attempt to help you do well on different sections.  If your having trouble on the logic section, buy a book that guide you through the process of analyzing the questions.  I saw quite a few used ones for sale on various used book stores or eBay for around $5 with cheap or free shipping.  </w:t>
      </w:r>
    </w:p>
    <w:p w14:paraId="27E3B8E7" w14:textId="2001C16F" w:rsidR="007B51A2" w:rsidRDefault="007B51A2" w:rsidP="00D54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694F7" w14:textId="77777777" w:rsidR="00807A2C" w:rsidRDefault="00807A2C" w:rsidP="00D54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94411" w14:textId="6478B9BF" w:rsidR="008321EA" w:rsidRDefault="00733175" w:rsidP="00D54E7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317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733175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iting Sample: </w:t>
      </w:r>
      <w:r>
        <w:rPr>
          <w:rFonts w:ascii="Times New Roman" w:hAnsi="Times New Roman" w:cs="Times New Roman"/>
          <w:sz w:val="24"/>
          <w:szCs w:val="24"/>
        </w:rPr>
        <w:t xml:space="preserve">The writing sample is not scored but is a required part of the LSAT.  Your LSAT score won’t be released to you or law schools if you didn’t complete one.  </w:t>
      </w:r>
      <w:r w:rsidRPr="00733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LSAT Writing is a remote-proctored online writing exam, delivered through </w:t>
      </w:r>
      <w:hyperlink r:id="rId7" w:history="1">
        <w:r w:rsidRPr="00733175">
          <w:rPr>
            <w:rStyle w:val="Hyperlink"/>
            <w:rFonts w:ascii="Times New Roman" w:hAnsi="Times New Roman" w:cs="Times New Roman"/>
            <w:b/>
            <w:bCs/>
            <w:color w:val="0085CA"/>
            <w:sz w:val="24"/>
            <w:szCs w:val="24"/>
            <w:shd w:val="clear" w:color="auto" w:fill="FFFFFF"/>
          </w:rPr>
          <w:t xml:space="preserve">LSAC </w:t>
        </w:r>
        <w:proofErr w:type="spellStart"/>
        <w:r w:rsidRPr="00733175">
          <w:rPr>
            <w:rStyle w:val="Hyperlink"/>
            <w:rFonts w:ascii="Times New Roman" w:hAnsi="Times New Roman" w:cs="Times New Roman"/>
            <w:b/>
            <w:bCs/>
            <w:color w:val="0085CA"/>
            <w:sz w:val="24"/>
            <w:szCs w:val="24"/>
            <w:shd w:val="clear" w:color="auto" w:fill="FFFFFF"/>
          </w:rPr>
          <w:t>LawHub</w:t>
        </w:r>
        <w:proofErr w:type="spellEnd"/>
        <w:r w:rsidRPr="00733175">
          <w:rPr>
            <w:rStyle w:val="Hyperlink"/>
            <w:rFonts w:ascii="Times New Roman" w:hAnsi="Times New Roman" w:cs="Times New Roman"/>
            <w:b/>
            <w:bCs/>
            <w:color w:val="0085CA"/>
            <w:sz w:val="24"/>
            <w:szCs w:val="24"/>
            <w:shd w:val="clear" w:color="auto" w:fill="FFFFFF"/>
            <w:vertAlign w:val="superscript"/>
          </w:rPr>
          <w:t>®</w:t>
        </w:r>
      </w:hyperlink>
      <w:r w:rsidRPr="00733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4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3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test lasts 35 minutes and can be taken on-demand, anywhere in the world with a strong and stable internet connection. </w:t>
      </w:r>
      <w:r w:rsidRPr="00733175">
        <w:rPr>
          <w:rFonts w:ascii="Times New Roman" w:hAnsi="Times New Roman" w:cs="Times New Roman"/>
          <w:sz w:val="24"/>
          <w:szCs w:val="24"/>
        </w:rPr>
        <w:t xml:space="preserve"> </w:t>
      </w:r>
      <w:r w:rsidR="00441387" w:rsidRPr="0044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LSAT Writing becomes available to first-time LSAT takers 8 days prior to the start of their LSAT administration. </w:t>
      </w:r>
      <w:r w:rsidR="0044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1387" w:rsidRPr="0044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ensure your LSAT score is released on time, complet</w:t>
      </w:r>
      <w:r w:rsidR="0044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441387" w:rsidRPr="0044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your writing sample as soon as possible. </w:t>
      </w:r>
    </w:p>
    <w:p w14:paraId="067ABA98" w14:textId="2D550368" w:rsidR="00441387" w:rsidRDefault="00441387" w:rsidP="00D54E7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C12A7F" w14:textId="473688DE" w:rsidR="00441387" w:rsidRDefault="00441387" w:rsidP="00441387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FROM THE LSAC WEBSITE</w:t>
      </w:r>
      <w:r w:rsidR="000B4720">
        <w:rPr>
          <w:rStyle w:val="FootnoteReference"/>
          <w:color w:val="000000"/>
          <w:sz w:val="20"/>
          <w:szCs w:val="20"/>
          <w:shd w:val="clear" w:color="auto" w:fill="FFFFFF"/>
        </w:rPr>
        <w:footnoteReference w:id="1"/>
      </w:r>
      <w:r>
        <w:rPr>
          <w:color w:val="000000"/>
          <w:sz w:val="20"/>
          <w:szCs w:val="20"/>
          <w:shd w:val="clear" w:color="auto" w:fill="FFFFFF"/>
        </w:rPr>
        <w:t>:</w:t>
      </w:r>
    </w:p>
    <w:p w14:paraId="0E1557C9" w14:textId="77777777" w:rsidR="00441387" w:rsidRDefault="00441387" w:rsidP="00441387">
      <w:pPr>
        <w:pStyle w:val="NormalWeb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</w:p>
    <w:p w14:paraId="7CAE967C" w14:textId="3B997135" w:rsidR="00441387" w:rsidRPr="00441387" w:rsidRDefault="00441387" w:rsidP="00441387">
      <w:pPr>
        <w:pStyle w:val="NormalWeb"/>
        <w:spacing w:before="0" w:beforeAutospacing="0" w:after="0" w:afterAutospacing="0"/>
        <w:ind w:left="720" w:right="720"/>
        <w:jc w:val="both"/>
        <w:rPr>
          <w:color w:val="000000"/>
        </w:rPr>
      </w:pPr>
      <w:r w:rsidRPr="00441387">
        <w:rPr>
          <w:color w:val="000000"/>
        </w:rPr>
        <w:t xml:space="preserve">Persuasive writing skills are key to law school success. </w:t>
      </w:r>
      <w:r w:rsidR="004476A8">
        <w:rPr>
          <w:color w:val="000000"/>
        </w:rPr>
        <w:t xml:space="preserve"> </w:t>
      </w:r>
      <w:r w:rsidRPr="00441387">
        <w:rPr>
          <w:color w:val="000000"/>
        </w:rPr>
        <w:t xml:space="preserve">Law school faculty care about their students’ ability to organize evidence into a position and argue logically in writing that is structurally sound. In fact, in LSAC’s most </w:t>
      </w:r>
      <w:r w:rsidRPr="00441387">
        <w:t>recent </w:t>
      </w:r>
      <w:hyperlink r:id="rId8" w:tgtFrame="_blank" w:history="1">
        <w:r w:rsidRPr="00441387">
          <w:rPr>
            <w:rStyle w:val="Hyperlink"/>
            <w:b/>
            <w:bCs/>
            <w:color w:val="auto"/>
            <w:u w:val="none"/>
          </w:rPr>
          <w:t xml:space="preserve">LSAT Skills </w:t>
        </w:r>
        <w:r w:rsidR="004476A8">
          <w:rPr>
            <w:rStyle w:val="Hyperlink"/>
            <w:b/>
            <w:bCs/>
            <w:color w:val="auto"/>
            <w:u w:val="none"/>
          </w:rPr>
          <w:t xml:space="preserve"> </w:t>
        </w:r>
        <w:r w:rsidRPr="00441387">
          <w:rPr>
            <w:rStyle w:val="Hyperlink"/>
            <w:b/>
            <w:bCs/>
            <w:color w:val="auto"/>
            <w:u w:val="none"/>
          </w:rPr>
          <w:t>Analysis Study</w:t>
        </w:r>
      </w:hyperlink>
      <w:r w:rsidRPr="00441387">
        <w:t>, law school faculty identified these writing skills a</w:t>
      </w:r>
      <w:r w:rsidRPr="00441387">
        <w:rPr>
          <w:color w:val="000000"/>
        </w:rPr>
        <w:t>s among the top 10 skills needed for success in law school.</w:t>
      </w:r>
    </w:p>
    <w:p w14:paraId="50D0059D" w14:textId="6FCFD994" w:rsidR="00441387" w:rsidRPr="00441387" w:rsidRDefault="00441387" w:rsidP="00441387">
      <w:pPr>
        <w:pStyle w:val="NormalWeb"/>
        <w:ind w:left="720" w:right="720"/>
        <w:jc w:val="both"/>
        <w:rPr>
          <w:color w:val="000000"/>
        </w:rPr>
      </w:pPr>
      <w:r w:rsidRPr="00441387">
        <w:rPr>
          <w:color w:val="000000"/>
        </w:rPr>
        <w:t>LSAT Writing is included in the LSAT</w:t>
      </w:r>
      <w:r w:rsidRPr="00441387">
        <w:rPr>
          <w:color w:val="000000"/>
          <w:vertAlign w:val="superscript"/>
        </w:rPr>
        <w:t>®</w:t>
      </w:r>
      <w:r w:rsidRPr="00441387">
        <w:rPr>
          <w:color w:val="000000"/>
        </w:rPr>
        <w:t xml:space="preserve"> to give law school candidates the opportunity to demonstrate their persuasive writing skills. </w:t>
      </w:r>
      <w:r w:rsidR="004476A8">
        <w:rPr>
          <w:color w:val="000000"/>
        </w:rPr>
        <w:t xml:space="preserve"> </w:t>
      </w:r>
      <w:r w:rsidRPr="00441387">
        <w:rPr>
          <w:color w:val="000000"/>
        </w:rPr>
        <w:t xml:space="preserve">Although LSAT Writing samples don’t receive a score, they are considered by law school admission committees when reviewing individuals’ applications. </w:t>
      </w:r>
      <w:r w:rsidR="004476A8">
        <w:rPr>
          <w:color w:val="000000"/>
        </w:rPr>
        <w:t xml:space="preserve"> </w:t>
      </w:r>
      <w:r w:rsidRPr="00441387">
        <w:rPr>
          <w:color w:val="000000"/>
        </w:rPr>
        <w:t xml:space="preserve">Each law school uses LSAT Writing in its own way. </w:t>
      </w:r>
      <w:r w:rsidR="004476A8">
        <w:rPr>
          <w:color w:val="000000"/>
        </w:rPr>
        <w:t xml:space="preserve"> </w:t>
      </w:r>
      <w:r w:rsidRPr="00441387">
        <w:rPr>
          <w:color w:val="000000"/>
        </w:rPr>
        <w:t>However, most law schools view LSAT Writing samples as an integral part of their admission decisions.</w:t>
      </w:r>
    </w:p>
    <w:p w14:paraId="57742788" w14:textId="77777777" w:rsidR="00441387" w:rsidRPr="00441387" w:rsidRDefault="00441387" w:rsidP="00441387">
      <w:pPr>
        <w:pStyle w:val="NormalWeb"/>
        <w:ind w:left="720" w:right="720"/>
        <w:jc w:val="both"/>
        <w:rPr>
          <w:color w:val="000000"/>
        </w:rPr>
      </w:pPr>
      <w:r w:rsidRPr="00441387">
        <w:rPr>
          <w:color w:val="000000"/>
        </w:rPr>
        <w:t>LSAT Writing is a proctored, on-demand writing exam that is administered online using secure proctoring software that is installed on the candidate’s computer.</w:t>
      </w:r>
    </w:p>
    <w:p w14:paraId="1E1D81E5" w14:textId="13DAFA94" w:rsidR="00441387" w:rsidRPr="00441387" w:rsidRDefault="00441387" w:rsidP="00441387">
      <w:pPr>
        <w:pStyle w:val="NormalWeb"/>
        <w:ind w:left="720" w:right="720"/>
        <w:jc w:val="both"/>
        <w:rPr>
          <w:color w:val="000000"/>
        </w:rPr>
      </w:pPr>
      <w:r w:rsidRPr="00441387">
        <w:rPr>
          <w:color w:val="000000"/>
        </w:rPr>
        <w:t xml:space="preserve">LSAC’s approach to this section has shortened the LSAT test day and provides more flexibility for candidates taking the exam by letting them complete the writing portion at a convenient time and place of their choosing. LSAT Writing opens eight (8) days prior to every test administration. </w:t>
      </w:r>
      <w:r w:rsidR="004476A8">
        <w:rPr>
          <w:color w:val="000000"/>
        </w:rPr>
        <w:t xml:space="preserve"> </w:t>
      </w:r>
      <w:r w:rsidRPr="00441387">
        <w:rPr>
          <w:color w:val="000000"/>
        </w:rPr>
        <w:t>Candidates must have a complete writing sample in their file in order to see their LSAT score or have their score released to schools.</w:t>
      </w:r>
    </w:p>
    <w:p w14:paraId="6D0D00D6" w14:textId="52CBC453" w:rsidR="00441387" w:rsidRPr="00441387" w:rsidRDefault="00441387" w:rsidP="00441387">
      <w:pPr>
        <w:pStyle w:val="NormalWeb"/>
        <w:ind w:left="720" w:right="720"/>
        <w:jc w:val="both"/>
        <w:rPr>
          <w:color w:val="000000"/>
        </w:rPr>
      </w:pPr>
      <w:r w:rsidRPr="00441387">
        <w:rPr>
          <w:color w:val="000000"/>
        </w:rPr>
        <w:t xml:space="preserve">LSAT Writing uses the same decision-prompt structure that schools and candidates are already familiar with from previous LSAT administrations. </w:t>
      </w:r>
      <w:r w:rsidR="004476A8">
        <w:rPr>
          <w:color w:val="000000"/>
        </w:rPr>
        <w:t xml:space="preserve"> </w:t>
      </w:r>
      <w:r w:rsidRPr="00441387">
        <w:rPr>
          <w:color w:val="000000"/>
        </w:rPr>
        <w:t xml:space="preserve">This structure is </w:t>
      </w:r>
      <w:r w:rsidRPr="00441387">
        <w:rPr>
          <w:color w:val="000000"/>
        </w:rPr>
        <w:lastRenderedPageBreak/>
        <w:t>specifically designed to elicit the kind of argumentative writing that candidates will be expected to produce</w:t>
      </w:r>
    </w:p>
    <w:p w14:paraId="31706A60" w14:textId="2E12F63A" w:rsidR="00441387" w:rsidRPr="00441387" w:rsidRDefault="00441387" w:rsidP="00D54E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387">
        <w:rPr>
          <w:rFonts w:ascii="Times New Roman" w:hAnsi="Times New Roman" w:cs="Times New Roman"/>
          <w:b/>
          <w:bCs/>
          <w:sz w:val="24"/>
          <w:szCs w:val="24"/>
        </w:rPr>
        <w:t xml:space="preserve">BOTTOM LINE: DON’T BLOW THIS OFF SIMPLY BECAUSE IT’S NOT GRADED.  </w:t>
      </w:r>
    </w:p>
    <w:p w14:paraId="6965C781" w14:textId="287CD14F" w:rsidR="00733175" w:rsidRDefault="00733175" w:rsidP="00D54E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82048" w14:textId="77777777" w:rsidR="00441387" w:rsidRPr="00441387" w:rsidRDefault="00441387" w:rsidP="00D54E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52B53" w14:textId="22E9806D" w:rsidR="00EA27AA" w:rsidRDefault="00855F46" w:rsidP="00D54E71">
      <w:pPr>
        <w:jc w:val="both"/>
        <w:rPr>
          <w:rFonts w:ascii="Times New Roman" w:hAnsi="Times New Roman" w:cs="Times New Roman"/>
          <w:sz w:val="24"/>
          <w:szCs w:val="24"/>
        </w:rPr>
      </w:pPr>
      <w:r w:rsidRPr="00810874">
        <w:rPr>
          <w:rFonts w:ascii="Times New Roman" w:hAnsi="Times New Roman" w:cs="Times New Roman"/>
          <w:b/>
          <w:sz w:val="24"/>
          <w:szCs w:val="24"/>
        </w:rPr>
        <w:t>Just a quick postscript</w:t>
      </w:r>
      <w:r>
        <w:rPr>
          <w:rFonts w:ascii="Times New Roman" w:hAnsi="Times New Roman" w:cs="Times New Roman"/>
          <w:sz w:val="24"/>
          <w:szCs w:val="24"/>
        </w:rPr>
        <w:t>:</w:t>
      </w:r>
      <w:r w:rsidR="00EA27AA" w:rsidRPr="000B2BBE">
        <w:rPr>
          <w:rFonts w:ascii="Times New Roman" w:hAnsi="Times New Roman" w:cs="Times New Roman"/>
          <w:sz w:val="24"/>
          <w:szCs w:val="24"/>
        </w:rPr>
        <w:t xml:space="preserve"> I always thought it odd that one of the major items that the law school admissions people</w:t>
      </w:r>
      <w:r w:rsidR="00EA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</w:t>
      </w:r>
      <w:r w:rsidR="00EA27AA">
        <w:rPr>
          <w:rFonts w:ascii="Times New Roman" w:hAnsi="Times New Roman" w:cs="Times New Roman"/>
          <w:sz w:val="24"/>
          <w:szCs w:val="24"/>
        </w:rPr>
        <w:t xml:space="preserve"> is the LSAT score – a multiple choice test.  Yet, in law school you will take few</w:t>
      </w:r>
      <w:r w:rsidR="00081F5A">
        <w:rPr>
          <w:rFonts w:ascii="Times New Roman" w:hAnsi="Times New Roman" w:cs="Times New Roman"/>
          <w:sz w:val="24"/>
          <w:szCs w:val="24"/>
        </w:rPr>
        <w:t>,</w:t>
      </w:r>
      <w:r w:rsidR="00EA27AA">
        <w:rPr>
          <w:rFonts w:ascii="Times New Roman" w:hAnsi="Times New Roman" w:cs="Times New Roman"/>
          <w:sz w:val="24"/>
          <w:szCs w:val="24"/>
        </w:rPr>
        <w:t xml:space="preserve"> if any</w:t>
      </w:r>
      <w:r w:rsidR="00081F5A">
        <w:rPr>
          <w:rFonts w:ascii="Times New Roman" w:hAnsi="Times New Roman" w:cs="Times New Roman"/>
          <w:sz w:val="24"/>
          <w:szCs w:val="24"/>
        </w:rPr>
        <w:t>,</w:t>
      </w:r>
      <w:r w:rsidR="00EA27AA">
        <w:rPr>
          <w:rFonts w:ascii="Times New Roman" w:hAnsi="Times New Roman" w:cs="Times New Roman"/>
          <w:sz w:val="24"/>
          <w:szCs w:val="24"/>
        </w:rPr>
        <w:t xml:space="preserve"> multiple choice tests – I took exactly one in law school.  </w:t>
      </w:r>
      <w:r w:rsidR="00545E23">
        <w:rPr>
          <w:rFonts w:ascii="Times New Roman" w:hAnsi="Times New Roman" w:cs="Times New Roman"/>
          <w:sz w:val="24"/>
          <w:szCs w:val="24"/>
        </w:rPr>
        <w:t>Recent grads tell me th</w:t>
      </w:r>
      <w:r w:rsidR="009927FE">
        <w:rPr>
          <w:rFonts w:ascii="Times New Roman" w:hAnsi="Times New Roman" w:cs="Times New Roman"/>
          <w:sz w:val="24"/>
          <w:szCs w:val="24"/>
        </w:rPr>
        <w:t>at only</w:t>
      </w:r>
      <w:r w:rsidR="00545E23">
        <w:rPr>
          <w:rFonts w:ascii="Times New Roman" w:hAnsi="Times New Roman" w:cs="Times New Roman"/>
          <w:sz w:val="24"/>
          <w:szCs w:val="24"/>
        </w:rPr>
        <w:t xml:space="preserve"> 10 to 25%</w:t>
      </w:r>
      <w:r w:rsidR="009927FE">
        <w:rPr>
          <w:rFonts w:ascii="Times New Roman" w:hAnsi="Times New Roman" w:cs="Times New Roman"/>
          <w:sz w:val="24"/>
          <w:szCs w:val="24"/>
        </w:rPr>
        <w:t xml:space="preserve"> of their tests were</w:t>
      </w:r>
      <w:r w:rsidR="00545E23">
        <w:rPr>
          <w:rFonts w:ascii="Times New Roman" w:hAnsi="Times New Roman" w:cs="Times New Roman"/>
          <w:sz w:val="24"/>
          <w:szCs w:val="24"/>
        </w:rPr>
        <w:t xml:space="preserve"> multiple choice.  </w:t>
      </w:r>
      <w:r w:rsidR="00EA27AA">
        <w:rPr>
          <w:rFonts w:ascii="Times New Roman" w:hAnsi="Times New Roman" w:cs="Times New Roman"/>
          <w:sz w:val="24"/>
          <w:szCs w:val="24"/>
        </w:rPr>
        <w:t xml:space="preserve">So </w:t>
      </w:r>
      <w:r w:rsidR="00081F5A">
        <w:rPr>
          <w:rFonts w:ascii="Times New Roman" w:hAnsi="Times New Roman" w:cs="Times New Roman"/>
          <w:sz w:val="24"/>
          <w:szCs w:val="24"/>
        </w:rPr>
        <w:t>law schools</w:t>
      </w:r>
      <w:r w:rsidR="00EA27AA">
        <w:rPr>
          <w:rFonts w:ascii="Times New Roman" w:hAnsi="Times New Roman" w:cs="Times New Roman"/>
          <w:sz w:val="24"/>
          <w:szCs w:val="24"/>
        </w:rPr>
        <w:t xml:space="preserve"> are looking for people that can take a timed, multiple choice test to see if you can excel at taking essay tests in law school</w:t>
      </w:r>
      <w:r w:rsidR="00E82E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E6B">
        <w:rPr>
          <w:rFonts w:ascii="Times New Roman" w:hAnsi="Times New Roman" w:cs="Times New Roman"/>
          <w:sz w:val="24"/>
          <w:szCs w:val="24"/>
        </w:rPr>
        <w:t>l</w:t>
      </w:r>
      <w:r w:rsidR="00BB01FC">
        <w:rPr>
          <w:rFonts w:ascii="Times New Roman" w:hAnsi="Times New Roman" w:cs="Times New Roman"/>
          <w:sz w:val="24"/>
          <w:szCs w:val="24"/>
        </w:rPr>
        <w:t>ong essay t</w:t>
      </w:r>
      <w:r>
        <w:rPr>
          <w:rFonts w:ascii="Times New Roman" w:hAnsi="Times New Roman" w:cs="Times New Roman"/>
          <w:sz w:val="24"/>
          <w:szCs w:val="24"/>
        </w:rPr>
        <w:t xml:space="preserve">ests </w:t>
      </w:r>
      <w:r w:rsidR="00EA27AA">
        <w:rPr>
          <w:rFonts w:ascii="Times New Roman" w:hAnsi="Times New Roman" w:cs="Times New Roman"/>
          <w:sz w:val="24"/>
          <w:szCs w:val="24"/>
        </w:rPr>
        <w:t>that require analyzing a fact situation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27AA">
        <w:rPr>
          <w:rFonts w:ascii="Times New Roman" w:hAnsi="Times New Roman" w:cs="Times New Roman"/>
          <w:sz w:val="24"/>
          <w:szCs w:val="24"/>
        </w:rPr>
        <w:t xml:space="preserve"> applying </w:t>
      </w:r>
      <w:r>
        <w:rPr>
          <w:rFonts w:ascii="Times New Roman" w:hAnsi="Times New Roman" w:cs="Times New Roman"/>
          <w:sz w:val="24"/>
          <w:szCs w:val="24"/>
        </w:rPr>
        <w:t>the relevant facts</w:t>
      </w:r>
      <w:r w:rsidR="00EA27AA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correct </w:t>
      </w:r>
      <w:r w:rsidR="00EA27AA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27AA">
        <w:rPr>
          <w:rFonts w:ascii="Times New Roman" w:hAnsi="Times New Roman" w:cs="Times New Roman"/>
          <w:sz w:val="24"/>
          <w:szCs w:val="24"/>
        </w:rPr>
        <w:t xml:space="preserve"> and then draw the correct conclusion.  And they test </w:t>
      </w:r>
      <w:r w:rsidR="00EA27AA" w:rsidRPr="00545E23">
        <w:rPr>
          <w:rFonts w:ascii="Times New Roman" w:hAnsi="Times New Roman" w:cs="Times New Roman"/>
          <w:i/>
          <w:iCs/>
          <w:sz w:val="24"/>
          <w:szCs w:val="24"/>
        </w:rPr>
        <w:t>YOU</w:t>
      </w:r>
      <w:r w:rsidR="00EA27AA">
        <w:rPr>
          <w:rFonts w:ascii="Times New Roman" w:hAnsi="Times New Roman" w:cs="Times New Roman"/>
          <w:sz w:val="24"/>
          <w:szCs w:val="24"/>
        </w:rPr>
        <w:t xml:space="preserve"> on your logic.</w:t>
      </w:r>
    </w:p>
    <w:p w14:paraId="2AE763EA" w14:textId="09F0C694" w:rsidR="00C011F9" w:rsidRDefault="00C011F9" w:rsidP="00D54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E336D" w14:textId="59270D22" w:rsidR="00C011F9" w:rsidRDefault="000B4720" w:rsidP="00D5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Law Schools defense, “they” say there is a valid correlation between LSAT scores and first year grades in law school.  I’m not convinced.</w:t>
      </w:r>
    </w:p>
    <w:p w14:paraId="7903BD43" w14:textId="77777777" w:rsidR="000B4720" w:rsidRDefault="000B4720" w:rsidP="00D54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D99FC" w14:textId="6E8FBD32" w:rsidR="00ED6F7E" w:rsidRDefault="00ED6F7E" w:rsidP="00ED6F7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Amended </w:t>
      </w:r>
      <w:r w:rsidR="004476A8">
        <w:rPr>
          <w:rFonts w:asciiTheme="majorHAnsi" w:hAnsiTheme="majorHAnsi" w:cstheme="majorHAnsi"/>
          <w:sz w:val="20"/>
          <w:szCs w:val="20"/>
        </w:rPr>
        <w:t>December</w:t>
      </w:r>
      <w:r>
        <w:rPr>
          <w:rFonts w:asciiTheme="majorHAnsi" w:hAnsiTheme="majorHAnsi" w:cstheme="majorHAnsi"/>
          <w:sz w:val="20"/>
          <w:szCs w:val="20"/>
        </w:rPr>
        <w:t>, 202</w:t>
      </w:r>
      <w:r w:rsidR="00441387">
        <w:rPr>
          <w:rFonts w:asciiTheme="majorHAnsi" w:hAnsiTheme="majorHAnsi" w:cstheme="majorHAnsi"/>
          <w:sz w:val="20"/>
          <w:szCs w:val="20"/>
        </w:rPr>
        <w:t>2</w:t>
      </w:r>
    </w:p>
    <w:p w14:paraId="70193A53" w14:textId="0AB37450" w:rsidR="00ED6F7E" w:rsidRPr="00F75B99" w:rsidRDefault="00ED6F7E" w:rsidP="00ED6F7E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COPYRIGHT ©2020, 2021</w:t>
      </w:r>
      <w:r w:rsidR="00441387">
        <w:rPr>
          <w:rFonts w:asciiTheme="majorHAnsi" w:hAnsiTheme="majorHAnsi" w:cstheme="majorHAnsi"/>
          <w:sz w:val="20"/>
          <w:szCs w:val="20"/>
        </w:rPr>
        <w:t>, 2022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JWJackson</w:t>
      </w:r>
      <w:proofErr w:type="spellEnd"/>
    </w:p>
    <w:sectPr w:rsidR="00ED6F7E" w:rsidRPr="00F75B99" w:rsidSect="004F60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421C" w14:textId="77777777" w:rsidR="00C011F9" w:rsidRDefault="00C011F9" w:rsidP="00C011F9">
      <w:pPr>
        <w:spacing w:line="240" w:lineRule="auto"/>
      </w:pPr>
      <w:r>
        <w:separator/>
      </w:r>
    </w:p>
  </w:endnote>
  <w:endnote w:type="continuationSeparator" w:id="0">
    <w:p w14:paraId="6A719A31" w14:textId="77777777" w:rsidR="00C011F9" w:rsidRDefault="00C011F9" w:rsidP="00C01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969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8E62E" w14:textId="69A74747" w:rsidR="00C011F9" w:rsidRDefault="00C01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F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C46A54" w14:textId="77777777" w:rsidR="00C011F9" w:rsidRDefault="00C01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2381" w14:textId="77777777" w:rsidR="00C011F9" w:rsidRDefault="00C011F9" w:rsidP="00C011F9">
      <w:pPr>
        <w:spacing w:line="240" w:lineRule="auto"/>
      </w:pPr>
      <w:r>
        <w:separator/>
      </w:r>
    </w:p>
  </w:footnote>
  <w:footnote w:type="continuationSeparator" w:id="0">
    <w:p w14:paraId="5541CB9F" w14:textId="77777777" w:rsidR="00C011F9" w:rsidRDefault="00C011F9" w:rsidP="00C011F9">
      <w:pPr>
        <w:spacing w:line="240" w:lineRule="auto"/>
      </w:pPr>
      <w:r>
        <w:continuationSeparator/>
      </w:r>
    </w:p>
  </w:footnote>
  <w:footnote w:id="1">
    <w:p w14:paraId="68ABD025" w14:textId="76743DB0" w:rsidR="000B4720" w:rsidRDefault="000B4720" w:rsidP="000B4720">
      <w:pPr>
        <w:pStyle w:val="EndnoteText"/>
      </w:pPr>
      <w:r>
        <w:rPr>
          <w:rStyle w:val="FootnoteReference"/>
        </w:rPr>
        <w:footnoteRef/>
      </w:r>
      <w:r>
        <w:t xml:space="preserve"> </w:t>
      </w:r>
      <w:hyperlink r:id="rId1" w:anchor=":~:text=Required%20for%20LSAT%20Scoring,completed%20an%20LSAT%20Writing%20sample." w:history="1">
        <w:r>
          <w:rPr>
            <w:rStyle w:val="Hyperlink"/>
          </w:rPr>
          <w:t>LSAT Writing | The Law School Admission Council (lsac.org)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91"/>
    <w:rsid w:val="00012EF5"/>
    <w:rsid w:val="00030EA7"/>
    <w:rsid w:val="00081F5A"/>
    <w:rsid w:val="000B2BBE"/>
    <w:rsid w:val="000B4720"/>
    <w:rsid w:val="00156718"/>
    <w:rsid w:val="00161725"/>
    <w:rsid w:val="002823B4"/>
    <w:rsid w:val="00407729"/>
    <w:rsid w:val="00441387"/>
    <w:rsid w:val="004476A8"/>
    <w:rsid w:val="004F60A9"/>
    <w:rsid w:val="00542F12"/>
    <w:rsid w:val="00545E23"/>
    <w:rsid w:val="005805BD"/>
    <w:rsid w:val="005C2EC0"/>
    <w:rsid w:val="005D0D31"/>
    <w:rsid w:val="006049C9"/>
    <w:rsid w:val="007106C2"/>
    <w:rsid w:val="00733175"/>
    <w:rsid w:val="007B51A2"/>
    <w:rsid w:val="00800930"/>
    <w:rsid w:val="00807A2C"/>
    <w:rsid w:val="00810874"/>
    <w:rsid w:val="008321EA"/>
    <w:rsid w:val="00855F46"/>
    <w:rsid w:val="00866CCA"/>
    <w:rsid w:val="00883368"/>
    <w:rsid w:val="008A62C9"/>
    <w:rsid w:val="009561A8"/>
    <w:rsid w:val="009671F2"/>
    <w:rsid w:val="009927FE"/>
    <w:rsid w:val="00B33932"/>
    <w:rsid w:val="00B40F1C"/>
    <w:rsid w:val="00BB01FC"/>
    <w:rsid w:val="00BB1867"/>
    <w:rsid w:val="00C011F9"/>
    <w:rsid w:val="00CF4139"/>
    <w:rsid w:val="00D12CEC"/>
    <w:rsid w:val="00D30331"/>
    <w:rsid w:val="00D47191"/>
    <w:rsid w:val="00D54E71"/>
    <w:rsid w:val="00D76744"/>
    <w:rsid w:val="00D81920"/>
    <w:rsid w:val="00DD5B61"/>
    <w:rsid w:val="00E06173"/>
    <w:rsid w:val="00E33ED5"/>
    <w:rsid w:val="00E3468F"/>
    <w:rsid w:val="00E82E6B"/>
    <w:rsid w:val="00EA27AA"/>
    <w:rsid w:val="00ED6F7E"/>
    <w:rsid w:val="00EE311F"/>
    <w:rsid w:val="00F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7AC1"/>
  <w15:chartTrackingRefBased/>
  <w15:docId w15:val="{3B878A55-C5AE-46B9-9A8A-B404DB1F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7B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11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F9"/>
  </w:style>
  <w:style w:type="paragraph" w:styleId="Footer">
    <w:name w:val="footer"/>
    <w:basedOn w:val="Normal"/>
    <w:link w:val="FooterChar"/>
    <w:uiPriority w:val="99"/>
    <w:unhideWhenUsed/>
    <w:rsid w:val="00C011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F9"/>
  </w:style>
  <w:style w:type="character" w:styleId="Hyperlink">
    <w:name w:val="Hyperlink"/>
    <w:basedOn w:val="DefaultParagraphFont"/>
    <w:uiPriority w:val="99"/>
    <w:semiHidden/>
    <w:unhideWhenUsed/>
    <w:rsid w:val="007331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44138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41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7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7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ac.org/blog/key-skills-needed-law-school-and-how-they-continue-shape-ls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ac.org/lawhu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sac.org/lsat-wr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4C26-41CC-4252-92AD-71E65116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Jax</dc:creator>
  <cp:keywords/>
  <dc:description/>
  <cp:lastModifiedBy>Jerry Jax</cp:lastModifiedBy>
  <cp:revision>40</cp:revision>
  <dcterms:created xsi:type="dcterms:W3CDTF">2020-02-16T21:34:00Z</dcterms:created>
  <dcterms:modified xsi:type="dcterms:W3CDTF">2023-01-03T21:46:00Z</dcterms:modified>
</cp:coreProperties>
</file>