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5655CC" w14:textId="14B7F01F" w:rsidR="00A97BBC" w:rsidRPr="008F79AF" w:rsidRDefault="00A97BBC" w:rsidP="00A97BBC">
      <w:pPr>
        <w:rPr>
          <w:b/>
          <w:bCs/>
          <w:sz w:val="32"/>
          <w:szCs w:val="32"/>
        </w:rPr>
      </w:pPr>
      <w:r w:rsidRPr="008F79AF">
        <w:rPr>
          <w:b/>
          <w:bCs/>
          <w:sz w:val="32"/>
          <w:szCs w:val="32"/>
        </w:rPr>
        <w:t>Student Outcome Data</w:t>
      </w:r>
    </w:p>
    <w:p w14:paraId="5B263066" w14:textId="607DDC8A" w:rsidR="00A97BBC" w:rsidRPr="005E7723" w:rsidRDefault="00A97BBC" w:rsidP="00A97BBC">
      <w:r w:rsidRPr="005E7723">
        <w:t>For the past 3 years, all (</w:t>
      </w:r>
      <w:r>
        <w:t>100</w:t>
      </w:r>
      <w:r w:rsidRPr="005E7723">
        <w:t xml:space="preserve">%) of the graduates from our program passed the national examination on their first attempt. The 3-year average on-time program completion rate was </w:t>
      </w:r>
      <w:r>
        <w:t>also 100</w:t>
      </w:r>
      <w:r w:rsidRPr="005E7723">
        <w:t>%. Consistently our students find work in the field; in a typical year, within 9 months of graduation over 90% of our students are employed in the field. Please refer to the detailed information in the tables below.</w:t>
      </w:r>
    </w:p>
    <w:p w14:paraId="341B248F" w14:textId="77777777" w:rsidR="00A97BBC" w:rsidRDefault="00A97BBC" w:rsidP="005E7723"/>
    <w:p w14:paraId="41631C7B" w14:textId="77777777" w:rsidR="008F79AF" w:rsidRDefault="008F79AF" w:rsidP="008F79AF">
      <w:pPr>
        <w:rPr>
          <w:b/>
          <w:bCs/>
        </w:rPr>
      </w:pPr>
      <w:r w:rsidRPr="008F79AF">
        <w:rPr>
          <w:b/>
          <w:bCs/>
        </w:rPr>
        <w:t>PRAXIS Examination Results*</w:t>
      </w:r>
    </w:p>
    <w:p w14:paraId="54EDD7A0" w14:textId="77777777" w:rsidR="008F79AF" w:rsidRPr="008F79AF" w:rsidRDefault="008F79AF" w:rsidP="008F79AF">
      <w:pPr>
        <w:rPr>
          <w:b/>
          <w:bCs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"/>
        <w:gridCol w:w="1650"/>
        <w:gridCol w:w="1650"/>
        <w:gridCol w:w="1125"/>
      </w:tblGrid>
      <w:tr w:rsidR="008F79AF" w:rsidRPr="008F79AF" w14:paraId="57C58FCC" w14:textId="77777777" w:rsidTr="008F79AF">
        <w:tc>
          <w:tcPr>
            <w:tcW w:w="1200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14:paraId="12488187" w14:textId="77777777" w:rsidR="008F79AF" w:rsidRPr="008F79AF" w:rsidRDefault="008F79AF" w:rsidP="008F79AF">
            <w:pPr>
              <w:rPr>
                <w:b/>
                <w:bCs/>
              </w:rPr>
            </w:pPr>
            <w:r w:rsidRPr="008F79AF">
              <w:rPr>
                <w:b/>
                <w:bCs/>
              </w:rPr>
              <w:t>Period</w:t>
            </w:r>
          </w:p>
        </w:tc>
        <w:tc>
          <w:tcPr>
            <w:tcW w:w="1650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14:paraId="029DC3F4" w14:textId="77777777" w:rsidR="008F79AF" w:rsidRPr="008F79AF" w:rsidRDefault="008F79AF" w:rsidP="008F79AF">
            <w:pPr>
              <w:rPr>
                <w:b/>
                <w:bCs/>
              </w:rPr>
            </w:pPr>
            <w:r w:rsidRPr="008F79AF">
              <w:rPr>
                <w:b/>
                <w:bCs/>
              </w:rPr>
              <w:t># Taking Exam</w:t>
            </w:r>
          </w:p>
        </w:tc>
        <w:tc>
          <w:tcPr>
            <w:tcW w:w="1650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14:paraId="79732C0C" w14:textId="77777777" w:rsidR="008F79AF" w:rsidRPr="008F79AF" w:rsidRDefault="008F79AF" w:rsidP="008F79AF">
            <w:pPr>
              <w:rPr>
                <w:b/>
                <w:bCs/>
              </w:rPr>
            </w:pPr>
            <w:r w:rsidRPr="008F79AF">
              <w:rPr>
                <w:b/>
                <w:bCs/>
              </w:rPr>
              <w:t> # Passing Exam</w:t>
            </w:r>
          </w:p>
        </w:tc>
        <w:tc>
          <w:tcPr>
            <w:tcW w:w="1125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14:paraId="526DC258" w14:textId="77777777" w:rsidR="008F79AF" w:rsidRPr="008F79AF" w:rsidRDefault="008F79AF" w:rsidP="008F79AF">
            <w:pPr>
              <w:rPr>
                <w:b/>
                <w:bCs/>
              </w:rPr>
            </w:pPr>
            <w:r w:rsidRPr="008F79AF">
              <w:rPr>
                <w:b/>
                <w:bCs/>
              </w:rPr>
              <w:t>Pass Rate</w:t>
            </w:r>
          </w:p>
        </w:tc>
      </w:tr>
      <w:tr w:rsidR="008F79AF" w:rsidRPr="008F79AF" w14:paraId="119ED0AD" w14:textId="77777777" w:rsidTr="008F79AF">
        <w:tc>
          <w:tcPr>
            <w:tcW w:w="120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14:paraId="512A592E" w14:textId="77777777" w:rsidR="008F79AF" w:rsidRPr="008F79AF" w:rsidRDefault="008F79AF" w:rsidP="008F79AF">
            <w:r w:rsidRPr="008F79AF">
              <w:t>2023/24**</w:t>
            </w:r>
          </w:p>
        </w:tc>
        <w:tc>
          <w:tcPr>
            <w:tcW w:w="165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14:paraId="60AC0BE8" w14:textId="77777777" w:rsidR="008F79AF" w:rsidRPr="008F79AF" w:rsidRDefault="008F79AF" w:rsidP="008F79AF">
            <w:r w:rsidRPr="008F79AF">
              <w:t>5</w:t>
            </w:r>
          </w:p>
        </w:tc>
        <w:tc>
          <w:tcPr>
            <w:tcW w:w="165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14:paraId="4351A716" w14:textId="77777777" w:rsidR="008F79AF" w:rsidRPr="008F79AF" w:rsidRDefault="008F79AF" w:rsidP="008F79AF">
            <w:r w:rsidRPr="008F79AF"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14:paraId="2E83CEBC" w14:textId="77777777" w:rsidR="008F79AF" w:rsidRPr="008F79AF" w:rsidRDefault="008F79AF" w:rsidP="008F79AF">
            <w:r w:rsidRPr="008F79AF">
              <w:t>100%</w:t>
            </w:r>
          </w:p>
        </w:tc>
      </w:tr>
      <w:tr w:rsidR="008F79AF" w:rsidRPr="008F79AF" w14:paraId="14C65898" w14:textId="77777777" w:rsidTr="008F79AF">
        <w:tc>
          <w:tcPr>
            <w:tcW w:w="120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14:paraId="14B8302D" w14:textId="77777777" w:rsidR="008F79AF" w:rsidRPr="008F79AF" w:rsidRDefault="008F79AF" w:rsidP="008F79AF">
            <w:r w:rsidRPr="008F79AF">
              <w:t>2022/23</w:t>
            </w:r>
          </w:p>
        </w:tc>
        <w:tc>
          <w:tcPr>
            <w:tcW w:w="165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14:paraId="791CF214" w14:textId="77777777" w:rsidR="008F79AF" w:rsidRPr="008F79AF" w:rsidRDefault="008F79AF" w:rsidP="008F79AF">
            <w:r w:rsidRPr="008F79AF">
              <w:t>25</w:t>
            </w:r>
          </w:p>
        </w:tc>
        <w:tc>
          <w:tcPr>
            <w:tcW w:w="165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14:paraId="667FF142" w14:textId="77777777" w:rsidR="008F79AF" w:rsidRPr="008F79AF" w:rsidRDefault="008F79AF" w:rsidP="008F79AF">
            <w:r w:rsidRPr="008F79AF">
              <w:t>25</w:t>
            </w:r>
          </w:p>
        </w:tc>
        <w:tc>
          <w:tcPr>
            <w:tcW w:w="1125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14:paraId="555764E4" w14:textId="77777777" w:rsidR="008F79AF" w:rsidRPr="008F79AF" w:rsidRDefault="008F79AF" w:rsidP="008F79AF">
            <w:r w:rsidRPr="008F79AF">
              <w:t>100%</w:t>
            </w:r>
          </w:p>
        </w:tc>
      </w:tr>
      <w:tr w:rsidR="008F79AF" w:rsidRPr="008F79AF" w14:paraId="28ED5C69" w14:textId="77777777" w:rsidTr="008F79AF">
        <w:tc>
          <w:tcPr>
            <w:tcW w:w="1200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14:paraId="184189ED" w14:textId="77777777" w:rsidR="008F79AF" w:rsidRPr="008F79AF" w:rsidRDefault="008F79AF" w:rsidP="008F79AF">
            <w:r w:rsidRPr="008F79AF">
              <w:t>2021/22</w:t>
            </w:r>
          </w:p>
        </w:tc>
        <w:tc>
          <w:tcPr>
            <w:tcW w:w="165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14:paraId="2555003F" w14:textId="77777777" w:rsidR="008F79AF" w:rsidRPr="008F79AF" w:rsidRDefault="008F79AF" w:rsidP="008F79AF">
            <w:r w:rsidRPr="008F79AF">
              <w:t>30</w:t>
            </w:r>
          </w:p>
        </w:tc>
        <w:tc>
          <w:tcPr>
            <w:tcW w:w="165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14:paraId="48F73EBD" w14:textId="77777777" w:rsidR="008F79AF" w:rsidRPr="008F79AF" w:rsidRDefault="008F79AF" w:rsidP="008F79AF">
            <w:r w:rsidRPr="008F79AF">
              <w:t>30</w:t>
            </w:r>
          </w:p>
        </w:tc>
        <w:tc>
          <w:tcPr>
            <w:tcW w:w="1125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14:paraId="502EA7EF" w14:textId="77777777" w:rsidR="008F79AF" w:rsidRPr="008F79AF" w:rsidRDefault="008F79AF" w:rsidP="008F79AF">
            <w:r w:rsidRPr="008F79AF">
              <w:t>100%</w:t>
            </w:r>
          </w:p>
        </w:tc>
      </w:tr>
      <w:tr w:rsidR="008F79AF" w:rsidRPr="008F79AF" w14:paraId="49AEEA2B" w14:textId="77777777" w:rsidTr="008F79AF">
        <w:tc>
          <w:tcPr>
            <w:tcW w:w="4500" w:type="dxa"/>
            <w:gridSpan w:val="3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14:paraId="34FEE0CB" w14:textId="77777777" w:rsidR="008F79AF" w:rsidRPr="008F79AF" w:rsidRDefault="008F79AF" w:rsidP="008F79AF">
            <w:r w:rsidRPr="008F79AF">
              <w:t>3-Year Average</w:t>
            </w:r>
          </w:p>
        </w:tc>
        <w:tc>
          <w:tcPr>
            <w:tcW w:w="1125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vAlign w:val="center"/>
            <w:hideMark/>
          </w:tcPr>
          <w:p w14:paraId="31028B83" w14:textId="77777777" w:rsidR="008F79AF" w:rsidRPr="008F79AF" w:rsidRDefault="008F79AF" w:rsidP="008F79AF">
            <w:r w:rsidRPr="008F79AF">
              <w:t>100%</w:t>
            </w:r>
          </w:p>
        </w:tc>
      </w:tr>
    </w:tbl>
    <w:p w14:paraId="565A5BB2" w14:textId="77777777" w:rsidR="008F79AF" w:rsidRPr="008F79AF" w:rsidRDefault="008F79AF" w:rsidP="008F79AF">
      <w:r w:rsidRPr="008F79AF">
        <w:t>* First attempt at PRAXIS.</w:t>
      </w:r>
    </w:p>
    <w:p w14:paraId="637CA0F7" w14:textId="77777777" w:rsidR="008F79AF" w:rsidRPr="008F79AF" w:rsidRDefault="008F79AF" w:rsidP="008F79AF">
      <w:r w:rsidRPr="008F79AF">
        <w:t>** Due to a technical problem on the PRAXIS exam registration site, COMD only received official scores for 5 students.  COMD received 20 self-reported scores (e.g., screenshot, emails, verbal) from COMD students indicating that they passed their PRAXIS exam.</w:t>
      </w:r>
    </w:p>
    <w:p w14:paraId="795A1792" w14:textId="14D88CFA" w:rsidR="005E7723" w:rsidRPr="005E7723" w:rsidRDefault="005E7723" w:rsidP="005E7723"/>
    <w:p w14:paraId="2319FED0" w14:textId="77777777" w:rsidR="00A97BBC" w:rsidRDefault="00A97BBC" w:rsidP="005E7723">
      <w:pPr>
        <w:rPr>
          <w:b/>
          <w:bCs/>
        </w:rPr>
      </w:pPr>
    </w:p>
    <w:p w14:paraId="43061444" w14:textId="77777777" w:rsidR="00A97BBC" w:rsidRDefault="00A97BBC" w:rsidP="005E7723">
      <w:pPr>
        <w:rPr>
          <w:b/>
          <w:bCs/>
        </w:rPr>
      </w:pPr>
    </w:p>
    <w:p w14:paraId="104722FE" w14:textId="37513FB7" w:rsidR="005E7723" w:rsidRDefault="005E7723" w:rsidP="005E7723">
      <w:pPr>
        <w:rPr>
          <w:b/>
          <w:bCs/>
        </w:rPr>
      </w:pPr>
      <w:r w:rsidRPr="005E7723">
        <w:rPr>
          <w:b/>
          <w:bCs/>
        </w:rPr>
        <w:t>Graduation/Program Completion Rates**</w:t>
      </w:r>
    </w:p>
    <w:p w14:paraId="00C30C4B" w14:textId="666B6861" w:rsidR="00A97BBC" w:rsidRDefault="00A97BBC"/>
    <w:tbl>
      <w:tblPr>
        <w:tblW w:w="93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6"/>
        <w:gridCol w:w="2524"/>
        <w:gridCol w:w="2524"/>
        <w:gridCol w:w="1110"/>
        <w:gridCol w:w="2255"/>
      </w:tblGrid>
      <w:tr w:rsidR="00A97BBC" w:rsidRPr="005E7723" w14:paraId="0D8FE5C2" w14:textId="77777777" w:rsidTr="00A97BBC">
        <w:tc>
          <w:tcPr>
            <w:tcW w:w="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1AA0EB" w14:textId="77777777" w:rsidR="00A97BBC" w:rsidRPr="005E7723" w:rsidRDefault="00A97BBC" w:rsidP="00B93021">
            <w:r w:rsidRPr="005E7723">
              <w:rPr>
                <w:b/>
                <w:bCs/>
              </w:rPr>
              <w:t>Period</w:t>
            </w:r>
          </w:p>
        </w:tc>
        <w:tc>
          <w:tcPr>
            <w:tcW w:w="2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9C48F6" w14:textId="77777777" w:rsidR="00A97BBC" w:rsidRPr="005E7723" w:rsidRDefault="00A97BBC" w:rsidP="00B93021">
            <w:r w:rsidRPr="005E7723">
              <w:rPr>
                <w:b/>
                <w:bCs/>
              </w:rPr>
              <w:t># Completed Program Within Expected Time Frame</w:t>
            </w:r>
          </w:p>
        </w:tc>
        <w:tc>
          <w:tcPr>
            <w:tcW w:w="2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A7ED4C" w14:textId="77777777" w:rsidR="00A97BBC" w:rsidRPr="005E7723" w:rsidRDefault="00A97BBC" w:rsidP="00B93021">
            <w:r w:rsidRPr="005E7723">
              <w:rPr>
                <w:b/>
                <w:bCs/>
              </w:rPr>
              <w:t># Completed Program Later Than Expected Time Frame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472D9E" w14:textId="77777777" w:rsidR="00A97BBC" w:rsidRPr="005E7723" w:rsidRDefault="00A97BBC" w:rsidP="00B93021">
            <w:r w:rsidRPr="005E7723">
              <w:rPr>
                <w:b/>
                <w:bCs/>
              </w:rPr>
              <w:t># Did Not Complete</w:t>
            </w:r>
          </w:p>
        </w:tc>
        <w:tc>
          <w:tcPr>
            <w:tcW w:w="2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ADB1EE" w14:textId="77777777" w:rsidR="00A97BBC" w:rsidRPr="005E7723" w:rsidRDefault="00A97BBC" w:rsidP="00B93021">
            <w:r w:rsidRPr="005E7723">
              <w:rPr>
                <w:b/>
                <w:bCs/>
              </w:rPr>
              <w:t>% Completed Within Expected Time Frame</w:t>
            </w:r>
          </w:p>
        </w:tc>
      </w:tr>
      <w:tr w:rsidR="00A97BBC" w:rsidRPr="005E7723" w14:paraId="21555CD3" w14:textId="77777777" w:rsidTr="00A97BBC">
        <w:tc>
          <w:tcPr>
            <w:tcW w:w="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6E0556" w14:textId="1CA1AB8C" w:rsidR="00A97BBC" w:rsidRPr="005E7723" w:rsidRDefault="00A97BBC" w:rsidP="00B93021">
            <w:r w:rsidRPr="005E7723">
              <w:t>202</w:t>
            </w:r>
            <w:r>
              <w:t>3</w:t>
            </w:r>
            <w:r w:rsidRPr="005E7723">
              <w:t>/2</w:t>
            </w:r>
            <w:r>
              <w:t>4</w:t>
            </w:r>
          </w:p>
        </w:tc>
        <w:tc>
          <w:tcPr>
            <w:tcW w:w="2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CFA77B" w14:textId="625DC225" w:rsidR="00A97BBC" w:rsidRPr="005E7723" w:rsidRDefault="00A97BBC" w:rsidP="00B93021">
            <w:r w:rsidRPr="005E7723">
              <w:t>2</w:t>
            </w:r>
            <w:r>
              <w:t>0</w:t>
            </w:r>
          </w:p>
        </w:tc>
        <w:tc>
          <w:tcPr>
            <w:tcW w:w="2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590176" w14:textId="5ED4FC32" w:rsidR="00A97BBC" w:rsidRPr="005E7723" w:rsidRDefault="00A97BBC" w:rsidP="00B93021">
            <w:r>
              <w:t>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99D560" w14:textId="6B27BEEB" w:rsidR="00A97BBC" w:rsidRPr="005E7723" w:rsidRDefault="00A97BBC" w:rsidP="00B93021">
            <w:r>
              <w:t>4</w:t>
            </w:r>
          </w:p>
        </w:tc>
        <w:tc>
          <w:tcPr>
            <w:tcW w:w="2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9B7E9F" w14:textId="7D1B409C" w:rsidR="00A97BBC" w:rsidRPr="005E7723" w:rsidRDefault="00A97BBC" w:rsidP="00B93021">
            <w:r w:rsidRPr="005E7723">
              <w:t>9</w:t>
            </w:r>
            <w:r w:rsidR="00524DB1">
              <w:t>0</w:t>
            </w:r>
            <w:r w:rsidRPr="005E7723">
              <w:t>%</w:t>
            </w:r>
          </w:p>
        </w:tc>
      </w:tr>
      <w:tr w:rsidR="00A97BBC" w:rsidRPr="005E7723" w14:paraId="79764354" w14:textId="77777777" w:rsidTr="00A97BBC">
        <w:tc>
          <w:tcPr>
            <w:tcW w:w="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D6D3EE" w14:textId="3332D68C" w:rsidR="00A97BBC" w:rsidRPr="005E7723" w:rsidRDefault="00A97BBC" w:rsidP="00A97BBC">
            <w:r w:rsidRPr="005E7723">
              <w:t>2022/23</w:t>
            </w:r>
          </w:p>
        </w:tc>
        <w:tc>
          <w:tcPr>
            <w:tcW w:w="2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8D4406" w14:textId="5F45008B" w:rsidR="00A97BBC" w:rsidRPr="005E7723" w:rsidRDefault="00A97BBC" w:rsidP="00A97BBC">
            <w:r w:rsidRPr="005E7723">
              <w:t>29</w:t>
            </w:r>
          </w:p>
        </w:tc>
        <w:tc>
          <w:tcPr>
            <w:tcW w:w="2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778FF7" w14:textId="3902B51D" w:rsidR="00A97BBC" w:rsidRPr="005E7723" w:rsidRDefault="00A97BBC" w:rsidP="00A97BBC">
            <w:r w:rsidRPr="005E7723">
              <w:t>1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DAE541" w14:textId="4D4227A1" w:rsidR="00A97BBC" w:rsidRPr="005E7723" w:rsidRDefault="00A97BBC" w:rsidP="00A97BBC">
            <w:r w:rsidRPr="005E7723">
              <w:t>1</w:t>
            </w:r>
          </w:p>
        </w:tc>
        <w:tc>
          <w:tcPr>
            <w:tcW w:w="2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999F05" w14:textId="0FEF3BB4" w:rsidR="00A97BBC" w:rsidRPr="005E7723" w:rsidRDefault="00A97BBC" w:rsidP="00A97BBC">
            <w:r w:rsidRPr="005E7723">
              <w:t>93%</w:t>
            </w:r>
          </w:p>
        </w:tc>
      </w:tr>
      <w:tr w:rsidR="00A97BBC" w:rsidRPr="005E7723" w14:paraId="358CE072" w14:textId="77777777" w:rsidTr="00A97BBC">
        <w:tc>
          <w:tcPr>
            <w:tcW w:w="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01D66A" w14:textId="055E047A" w:rsidR="00A97BBC" w:rsidRPr="005E7723" w:rsidRDefault="00A97BBC" w:rsidP="00A97BBC">
            <w:r w:rsidRPr="005E7723">
              <w:t>2021/22</w:t>
            </w:r>
          </w:p>
        </w:tc>
        <w:tc>
          <w:tcPr>
            <w:tcW w:w="2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8B85BC" w14:textId="28BECA71" w:rsidR="00A97BBC" w:rsidRPr="005E7723" w:rsidRDefault="00A97BBC" w:rsidP="00A97BBC">
            <w:r w:rsidRPr="005E7723">
              <w:t>31</w:t>
            </w:r>
          </w:p>
        </w:tc>
        <w:tc>
          <w:tcPr>
            <w:tcW w:w="2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966659" w14:textId="6BB142C4" w:rsidR="00A97BBC" w:rsidRPr="005E7723" w:rsidRDefault="00A97BBC" w:rsidP="00A97BBC">
            <w:r w:rsidRPr="005E7723">
              <w:t>1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E13122" w14:textId="69C48784" w:rsidR="00A97BBC" w:rsidRPr="005E7723" w:rsidRDefault="00A97BBC" w:rsidP="00A97BBC">
            <w:r w:rsidRPr="005E7723">
              <w:t>1</w:t>
            </w:r>
          </w:p>
        </w:tc>
        <w:tc>
          <w:tcPr>
            <w:tcW w:w="2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26C629" w14:textId="2E42E71D" w:rsidR="00A97BBC" w:rsidRPr="005E7723" w:rsidRDefault="00A97BBC" w:rsidP="00A97BBC">
            <w:r w:rsidRPr="005E7723">
              <w:t>94%</w:t>
            </w:r>
          </w:p>
        </w:tc>
      </w:tr>
      <w:tr w:rsidR="00A97BBC" w:rsidRPr="005E7723" w14:paraId="4CF15A18" w14:textId="77777777" w:rsidTr="00A97BBC">
        <w:tc>
          <w:tcPr>
            <w:tcW w:w="705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8B4F2D" w14:textId="77777777" w:rsidR="00A97BBC" w:rsidRPr="005E7723" w:rsidRDefault="00A97BBC" w:rsidP="00B93021">
            <w:r w:rsidRPr="005E7723">
              <w:t>3-Year Average</w:t>
            </w:r>
          </w:p>
        </w:tc>
        <w:tc>
          <w:tcPr>
            <w:tcW w:w="2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69626B" w14:textId="3250DA17" w:rsidR="00A97BBC" w:rsidRPr="005E7723" w:rsidRDefault="00A97BBC" w:rsidP="00B93021">
            <w:r w:rsidRPr="005E7723">
              <w:t>9</w:t>
            </w:r>
            <w:r w:rsidR="00524DB1">
              <w:t>2</w:t>
            </w:r>
            <w:r w:rsidRPr="005E7723">
              <w:t>.3</w:t>
            </w:r>
            <w:r w:rsidR="00524DB1">
              <w:t>3</w:t>
            </w:r>
            <w:r w:rsidRPr="005E7723">
              <w:t>%</w:t>
            </w:r>
          </w:p>
        </w:tc>
      </w:tr>
    </w:tbl>
    <w:p w14:paraId="621A1F89" w14:textId="77777777" w:rsidR="00A97BBC" w:rsidRPr="005E7723" w:rsidRDefault="00A97BBC" w:rsidP="00A97BBC">
      <w:r w:rsidRPr="005E7723">
        <w:t> ** Completion within the standard timeframe: 5 semesters for full-time students and 7 semesters with part-time continuous enrollment.  </w:t>
      </w:r>
    </w:p>
    <w:p w14:paraId="226AB7D1" w14:textId="77777777" w:rsidR="00A97BBC" w:rsidRDefault="00A97BBC"/>
    <w:sectPr w:rsidR="00A97B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723"/>
    <w:rsid w:val="00032E9E"/>
    <w:rsid w:val="00145436"/>
    <w:rsid w:val="00167000"/>
    <w:rsid w:val="00173DAF"/>
    <w:rsid w:val="00266A87"/>
    <w:rsid w:val="00524DB1"/>
    <w:rsid w:val="005E7723"/>
    <w:rsid w:val="007B142A"/>
    <w:rsid w:val="008F79AF"/>
    <w:rsid w:val="00A37D67"/>
    <w:rsid w:val="00A97BBC"/>
    <w:rsid w:val="00B70AC5"/>
    <w:rsid w:val="00B72E39"/>
    <w:rsid w:val="00C41735"/>
    <w:rsid w:val="00DB0811"/>
    <w:rsid w:val="00E34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F6463"/>
  <w15:chartTrackingRefBased/>
  <w15:docId w15:val="{A77AB013-2E55-C64B-97A2-8CD8F7539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77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77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77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77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77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772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772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772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772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77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77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77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77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77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77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77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77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77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77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77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772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77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772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77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77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77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77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77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772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E772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77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67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Cizek, Laura S</dc:creator>
  <cp:keywords/>
  <dc:description/>
  <cp:lastModifiedBy>stephanie daniels</cp:lastModifiedBy>
  <cp:revision>2</cp:revision>
  <dcterms:created xsi:type="dcterms:W3CDTF">2024-09-04T16:13:00Z</dcterms:created>
  <dcterms:modified xsi:type="dcterms:W3CDTF">2024-09-04T16:13:00Z</dcterms:modified>
</cp:coreProperties>
</file>