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E5" w:rsidRPr="008E2CCC" w:rsidRDefault="00B71EE5" w:rsidP="00B71EE5">
      <w:pPr>
        <w:ind w:left="2880" w:firstLine="360"/>
        <w:rPr>
          <w:rFonts w:ascii="Perpetua" w:hAnsi="Perpetua"/>
        </w:rPr>
      </w:pPr>
      <w:r w:rsidRPr="008E2CCC">
        <w:rPr>
          <w:noProof/>
        </w:rPr>
        <w:drawing>
          <wp:anchor distT="0" distB="0" distL="114300" distR="114300" simplePos="0" relativeHeight="251661312" behindDoc="0" locked="0" layoutInCell="1" allowOverlap="1" wp14:anchorId="350BCC13" wp14:editId="20A0CD9F">
            <wp:simplePos x="0" y="0"/>
            <wp:positionH relativeFrom="column">
              <wp:posOffset>-87503</wp:posOffset>
            </wp:positionH>
            <wp:positionV relativeFrom="paragraph">
              <wp:posOffset>54128</wp:posOffset>
            </wp:positionV>
            <wp:extent cx="2033625" cy="421148"/>
            <wp:effectExtent l="0" t="0" r="5080" b="0"/>
            <wp:wrapNone/>
            <wp:docPr id="8" name="Picture 8" descr="C:\Users\jbergero\AppData\Local\Temp\Rar$DIa0.674\Center for Fraternity and Sorority Life_secondary_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rgero\AppData\Local\Temp\Rar$DIa0.674\Center for Fraternity and Sorority Life_secondary_de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25" cy="42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CCC">
        <w:rPr>
          <w:rFonts w:ascii="Perpetua" w:hAnsi="Perpetua"/>
          <w:b/>
          <w:noProof/>
        </w:rPr>
        <w:t>Center for Fraternity &amp; Sorority</w:t>
      </w:r>
      <w:r w:rsidRPr="008E2CCC">
        <w:rPr>
          <w:rFonts w:ascii="Perpetua" w:hAnsi="Perpetua"/>
          <w:b/>
        </w:rPr>
        <w:t xml:space="preserve"> Life</w:t>
      </w:r>
    </w:p>
    <w:p w:rsidR="00B71EE5" w:rsidRPr="00A04032" w:rsidRDefault="00B71EE5" w:rsidP="00B71EE5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University of </w:t>
      </w:r>
      <w:r>
        <w:rPr>
          <w:rFonts w:ascii="Perpetua" w:hAnsi="Perpetua"/>
          <w:sz w:val="20"/>
          <w:szCs w:val="20"/>
        </w:rPr>
        <w:t>Houston</w:t>
      </w:r>
    </w:p>
    <w:p w:rsidR="00B71EE5" w:rsidRPr="00A04032" w:rsidRDefault="00B71EE5" w:rsidP="00B71EE5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4100 University Dr. room 101</w:t>
      </w:r>
    </w:p>
    <w:p w:rsidR="00B71EE5" w:rsidRPr="00A04032" w:rsidRDefault="00B71EE5" w:rsidP="00B71EE5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Houston, Texas 77204-3049</w:t>
      </w:r>
    </w:p>
    <w:p w:rsidR="00B71EE5" w:rsidRPr="00A04032" w:rsidRDefault="00B71EE5" w:rsidP="00B71EE5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(</w:t>
      </w:r>
      <w:r>
        <w:rPr>
          <w:rFonts w:ascii="Perpetua" w:hAnsi="Perpetua"/>
          <w:sz w:val="20"/>
          <w:szCs w:val="20"/>
        </w:rPr>
        <w:t>832</w:t>
      </w:r>
      <w:r w:rsidRPr="00A04032">
        <w:rPr>
          <w:rFonts w:ascii="Perpetua" w:hAnsi="Perpetua"/>
          <w:sz w:val="20"/>
          <w:szCs w:val="20"/>
        </w:rPr>
        <w:t xml:space="preserve">) </w:t>
      </w:r>
      <w:r>
        <w:rPr>
          <w:rFonts w:ascii="Perpetua" w:hAnsi="Perpetua"/>
          <w:sz w:val="20"/>
          <w:szCs w:val="20"/>
        </w:rPr>
        <w:t>842-4955</w:t>
      </w:r>
      <w:r w:rsidRPr="00A04032">
        <w:rPr>
          <w:rFonts w:ascii="Perpetua" w:hAnsi="Perpetua"/>
          <w:sz w:val="20"/>
          <w:szCs w:val="20"/>
        </w:rPr>
        <w:t xml:space="preserve">       </w:t>
      </w:r>
      <w:hyperlink r:id="rId7" w:history="1">
        <w:r w:rsidRPr="00144249">
          <w:rPr>
            <w:rStyle w:val="Hyperlink"/>
            <w:rFonts w:ascii="Perpetua" w:hAnsi="Perpetua"/>
            <w:sz w:val="20"/>
            <w:szCs w:val="20"/>
          </w:rPr>
          <w:t>www.uh.edu/cfsl</w:t>
        </w:r>
      </w:hyperlink>
    </w:p>
    <w:p w:rsidR="000E1D4B" w:rsidRPr="00305012" w:rsidRDefault="000E1D4B" w:rsidP="000E1D4B">
      <w:pPr>
        <w:rPr>
          <w:rFonts w:ascii="Perpetua" w:hAnsi="Perpet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56"/>
      </w:tblGrid>
      <w:tr w:rsidR="000E1D4B" w:rsidRPr="00305012" w:rsidTr="001B78B7">
        <w:tc>
          <w:tcPr>
            <w:tcW w:w="9456" w:type="dxa"/>
            <w:shd w:val="clear" w:color="auto" w:fill="000000"/>
          </w:tcPr>
          <w:p w:rsidR="000E1D4B" w:rsidRPr="00762389" w:rsidRDefault="000E1D4B" w:rsidP="001B78B7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305012">
              <w:rPr>
                <w:rFonts w:ascii="Perpetua" w:hAnsi="Perpetua" w:cs="Arial"/>
                <w:b/>
                <w:sz w:val="20"/>
                <w:szCs w:val="20"/>
              </w:rPr>
              <w:t>New Member Presentation Agreement</w:t>
            </w:r>
            <w:r w:rsidRPr="00305012">
              <w:rPr>
                <w:rFonts w:ascii="Perpetua" w:hAnsi="Perpetua" w:cs="Arial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0E1D4B" w:rsidRPr="00762389" w:rsidRDefault="000E1D4B" w:rsidP="000E1D4B">
      <w:pPr>
        <w:jc w:val="center"/>
        <w:rPr>
          <w:rFonts w:ascii="Perpetua" w:hAnsi="Perpetua" w:cs="Arial"/>
          <w:i/>
          <w:sz w:val="20"/>
          <w:szCs w:val="20"/>
        </w:rPr>
      </w:pPr>
      <w:r w:rsidRPr="00762389">
        <w:rPr>
          <w:rFonts w:ascii="Perpetua" w:hAnsi="Perpetua"/>
          <w:i/>
          <w:sz w:val="20"/>
          <w:szCs w:val="20"/>
        </w:rPr>
        <w:t xml:space="preserve">Note: </w:t>
      </w:r>
      <w:r w:rsidRPr="00762389">
        <w:rPr>
          <w:rFonts w:ascii="Perpetua" w:hAnsi="Perpetua" w:cs="Arial"/>
          <w:i/>
          <w:sz w:val="20"/>
          <w:szCs w:val="20"/>
        </w:rPr>
        <w:t xml:space="preserve">Must be TYPED and attached to the </w:t>
      </w:r>
      <w:r w:rsidR="00837DA6">
        <w:rPr>
          <w:rFonts w:ascii="Perpetua" w:hAnsi="Perpetua" w:cs="Arial"/>
          <w:i/>
          <w:sz w:val="20"/>
          <w:szCs w:val="20"/>
        </w:rPr>
        <w:t>Reservations paperwork packet</w:t>
      </w:r>
    </w:p>
    <w:p w:rsidR="000E1D4B" w:rsidRPr="00762389" w:rsidRDefault="000E1D4B" w:rsidP="000E1D4B">
      <w:pPr>
        <w:jc w:val="center"/>
        <w:rPr>
          <w:rFonts w:ascii="Perpetua" w:hAnsi="Perpetua"/>
          <w:i/>
          <w:sz w:val="20"/>
          <w:szCs w:val="20"/>
        </w:rPr>
      </w:pPr>
      <w:r w:rsidRPr="00762389">
        <w:rPr>
          <w:rFonts w:ascii="Perpetua" w:hAnsi="Perpetua" w:cs="Arial"/>
          <w:i/>
          <w:sz w:val="20"/>
          <w:szCs w:val="20"/>
        </w:rPr>
        <w:t>Due 15 business days prior to New Member Presentation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756"/>
      </w:tblGrid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Organization</w:t>
            </w: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</w:p>
        </w:tc>
      </w:tr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Date of Show</w:t>
            </w: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Time of Show </w:t>
            </w: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Advertised time of start:</w:t>
            </w:r>
            <w:r w:rsidRPr="00305012">
              <w:rPr>
                <w:rFonts w:ascii="Perpetua" w:hAnsi="Perpetua"/>
                <w:sz w:val="20"/>
                <w:szCs w:val="20"/>
              </w:rPr>
              <w:t xml:space="preserve"> 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0"/>
          </w:p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Actual start time:</w:t>
            </w:r>
            <w:r w:rsidRPr="00305012">
              <w:rPr>
                <w:rFonts w:ascii="Perpetua" w:hAnsi="Perpetua"/>
                <w:sz w:val="20"/>
                <w:szCs w:val="20"/>
              </w:rPr>
              <w:t xml:space="preserve"> 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1"/>
          </w:p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>End time:</w:t>
            </w:r>
            <w:r w:rsidRPr="00305012">
              <w:rPr>
                <w:rFonts w:ascii="Perpetua" w:hAnsi="Perpetua"/>
                <w:sz w:val="20"/>
                <w:szCs w:val="20"/>
              </w:rPr>
              <w:t xml:space="preserve"> 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2"/>
          </w:p>
        </w:tc>
      </w:tr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Location </w:t>
            </w: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Description of Show </w:t>
            </w: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0E1D4B" w:rsidRPr="00305012" w:rsidTr="001B78B7">
        <w:tc>
          <w:tcPr>
            <w:tcW w:w="2700" w:type="dxa"/>
          </w:tcPr>
          <w:p w:rsidR="000E1D4B" w:rsidRPr="00305012" w:rsidRDefault="000E1D4B" w:rsidP="001B78B7">
            <w:pPr>
              <w:rPr>
                <w:rFonts w:ascii="Perpetua" w:hAnsi="Perpetua"/>
                <w:b/>
                <w:sz w:val="20"/>
                <w:szCs w:val="20"/>
              </w:rPr>
            </w:pPr>
            <w:r w:rsidRPr="00305012">
              <w:rPr>
                <w:rFonts w:ascii="Perpetua" w:hAnsi="Perpetua"/>
                <w:b/>
                <w:sz w:val="20"/>
                <w:szCs w:val="20"/>
              </w:rPr>
              <w:t xml:space="preserve">Materials/props that will be used during the show: </w:t>
            </w:r>
          </w:p>
        </w:tc>
        <w:tc>
          <w:tcPr>
            <w:tcW w:w="6756" w:type="dxa"/>
          </w:tcPr>
          <w:p w:rsidR="000E1D4B" w:rsidRPr="00305012" w:rsidRDefault="000E1D4B" w:rsidP="001B78B7">
            <w:pPr>
              <w:rPr>
                <w:rFonts w:ascii="Perpetua" w:hAnsi="Perpetua"/>
                <w:sz w:val="20"/>
                <w:szCs w:val="20"/>
              </w:rPr>
            </w:pPr>
            <w:r w:rsidRPr="0030501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30501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305012">
              <w:rPr>
                <w:rFonts w:ascii="Perpetua" w:hAnsi="Perpetua"/>
                <w:sz w:val="20"/>
                <w:szCs w:val="20"/>
              </w:rPr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30501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734343" w:rsidRPr="00734343" w:rsidRDefault="000E1D4B" w:rsidP="00734343">
      <w:pPr>
        <w:jc w:val="center"/>
        <w:rPr>
          <w:rFonts w:ascii="Perpetua" w:hAnsi="Perpetua"/>
          <w:i/>
          <w:sz w:val="20"/>
          <w:szCs w:val="20"/>
        </w:rPr>
      </w:pPr>
      <w:r w:rsidRPr="00734343">
        <w:rPr>
          <w:rFonts w:ascii="Perpetua" w:hAnsi="Perpetua"/>
          <w:i/>
          <w:sz w:val="20"/>
          <w:szCs w:val="20"/>
        </w:rPr>
        <w:t xml:space="preserve">**The </w:t>
      </w:r>
      <w:r w:rsidR="00837DA6" w:rsidRPr="00734343">
        <w:rPr>
          <w:rFonts w:ascii="Perpetua" w:hAnsi="Perpetua"/>
          <w:i/>
          <w:sz w:val="20"/>
          <w:szCs w:val="20"/>
        </w:rPr>
        <w:t>Center for Fraternity &amp; Sorority Life</w:t>
      </w:r>
      <w:r w:rsidRPr="00734343">
        <w:rPr>
          <w:rFonts w:ascii="Perpetua" w:hAnsi="Perpetua"/>
          <w:i/>
          <w:sz w:val="20"/>
          <w:szCs w:val="20"/>
        </w:rPr>
        <w:t xml:space="preserve"> will keep the details of this show confidential and will </w:t>
      </w:r>
    </w:p>
    <w:p w:rsidR="000E1D4B" w:rsidRPr="00734343" w:rsidRDefault="000E1D4B" w:rsidP="00734343">
      <w:pPr>
        <w:jc w:val="center"/>
        <w:rPr>
          <w:rFonts w:ascii="Perpetua" w:hAnsi="Perpetua"/>
          <w:i/>
          <w:sz w:val="22"/>
          <w:szCs w:val="22"/>
        </w:rPr>
      </w:pPr>
      <w:proofErr w:type="gramStart"/>
      <w:r w:rsidRPr="00734343">
        <w:rPr>
          <w:rFonts w:ascii="Perpetua" w:hAnsi="Perpetua"/>
          <w:i/>
          <w:sz w:val="20"/>
          <w:szCs w:val="20"/>
        </w:rPr>
        <w:t>use</w:t>
      </w:r>
      <w:proofErr w:type="gramEnd"/>
      <w:r w:rsidRPr="00734343">
        <w:rPr>
          <w:rFonts w:ascii="Perpetua" w:hAnsi="Perpetua"/>
          <w:i/>
          <w:sz w:val="20"/>
          <w:szCs w:val="20"/>
        </w:rPr>
        <w:t xml:space="preserve"> the information fo</w:t>
      </w:r>
      <w:bookmarkStart w:id="4" w:name="_GoBack"/>
      <w:bookmarkEnd w:id="4"/>
      <w:r w:rsidRPr="00734343">
        <w:rPr>
          <w:rFonts w:ascii="Perpetua" w:hAnsi="Perpetua"/>
          <w:i/>
          <w:sz w:val="20"/>
          <w:szCs w:val="20"/>
        </w:rPr>
        <w:t>r planning purposes only.**</w:t>
      </w:r>
    </w:p>
    <w:p w:rsidR="000E1D4B" w:rsidRPr="00305012" w:rsidRDefault="000E1D4B" w:rsidP="000E1D4B">
      <w:pPr>
        <w:rPr>
          <w:rFonts w:ascii="Perpetua" w:hAnsi="Perpetua"/>
          <w:sz w:val="20"/>
          <w:szCs w:val="20"/>
        </w:rPr>
      </w:pPr>
    </w:p>
    <w:p w:rsidR="000E1D4B" w:rsidRPr="00305012" w:rsidRDefault="000E1D4B" w:rsidP="000E1D4B">
      <w:pPr>
        <w:jc w:val="center"/>
        <w:rPr>
          <w:rFonts w:ascii="Perpetua" w:hAnsi="Perpetua"/>
          <w:b/>
          <w:sz w:val="20"/>
          <w:szCs w:val="20"/>
          <w:u w:val="single"/>
        </w:rPr>
      </w:pPr>
      <w:r w:rsidRPr="00305012">
        <w:rPr>
          <w:rFonts w:ascii="Perpetua" w:hAnsi="Perpetua"/>
          <w:b/>
          <w:sz w:val="20"/>
          <w:szCs w:val="20"/>
          <w:u w:val="single"/>
        </w:rPr>
        <w:t>My signature below indicates that:</w:t>
      </w:r>
    </w:p>
    <w:p w:rsidR="000E1D4B" w:rsidRPr="00305012" w:rsidRDefault="000E1D4B" w:rsidP="000E1D4B">
      <w:pPr>
        <w:numPr>
          <w:ilvl w:val="0"/>
          <w:numId w:val="4"/>
        </w:numPr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sz w:val="20"/>
          <w:szCs w:val="20"/>
        </w:rPr>
        <w:t>I have read, understand, and agree to the New Member Presentation Guidelines.</w:t>
      </w:r>
    </w:p>
    <w:p w:rsidR="000E1D4B" w:rsidRPr="00305012" w:rsidRDefault="000E1D4B" w:rsidP="000E1D4B">
      <w:pPr>
        <w:numPr>
          <w:ilvl w:val="0"/>
          <w:numId w:val="4"/>
        </w:numPr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sz w:val="20"/>
          <w:szCs w:val="20"/>
        </w:rPr>
        <w:t>The information provided on this form is accurate and true.</w:t>
      </w:r>
    </w:p>
    <w:p w:rsidR="000E1D4B" w:rsidRPr="00305012" w:rsidRDefault="000E1D4B" w:rsidP="000E1D4B">
      <w:pPr>
        <w:numPr>
          <w:ilvl w:val="0"/>
          <w:numId w:val="4"/>
        </w:numPr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sz w:val="20"/>
          <w:szCs w:val="20"/>
        </w:rPr>
        <w:t xml:space="preserve">The show will not stray from the spirit and written description of the show or those details approved by the </w:t>
      </w:r>
      <w:r w:rsidR="00837DA6">
        <w:rPr>
          <w:rFonts w:ascii="Perpetua" w:hAnsi="Perpetua"/>
          <w:sz w:val="20"/>
          <w:szCs w:val="20"/>
        </w:rPr>
        <w:t>Reservations Office, The Center for Student Involvement, and The Center for Fraternity and Sorority Life</w:t>
      </w:r>
      <w:r w:rsidRPr="00305012">
        <w:rPr>
          <w:rFonts w:ascii="Perpetua" w:hAnsi="Perpetua"/>
          <w:sz w:val="20"/>
          <w:szCs w:val="20"/>
        </w:rPr>
        <w:t>.</w:t>
      </w:r>
    </w:p>
    <w:p w:rsidR="000E1D4B" w:rsidRPr="00305012" w:rsidRDefault="000E1D4B" w:rsidP="000E1D4B">
      <w:pPr>
        <w:numPr>
          <w:ilvl w:val="0"/>
          <w:numId w:val="4"/>
        </w:numPr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sz w:val="20"/>
          <w:szCs w:val="20"/>
        </w:rPr>
        <w:t>I understand that my organization, in addition to the President and individuals within, will be held accountable should any of the guidelines be violated.</w:t>
      </w:r>
    </w:p>
    <w:p w:rsidR="000E1D4B" w:rsidRPr="00305012" w:rsidRDefault="000E1D4B" w:rsidP="000E1D4B">
      <w:pPr>
        <w:pStyle w:val="Default"/>
        <w:rPr>
          <w:rFonts w:ascii="Perpetua" w:hAnsi="Perpetua"/>
          <w:sz w:val="20"/>
          <w:szCs w:val="20"/>
        </w:rPr>
      </w:pPr>
    </w:p>
    <w:p w:rsidR="000E1D4B" w:rsidRPr="00305012" w:rsidRDefault="000E1D4B" w:rsidP="000E1D4B">
      <w:pPr>
        <w:pStyle w:val="Default"/>
        <w:rPr>
          <w:rFonts w:ascii="Perpetua" w:hAnsi="Perpetua"/>
          <w:sz w:val="20"/>
          <w:szCs w:val="20"/>
        </w:rPr>
      </w:pPr>
    </w:p>
    <w:p w:rsidR="000E1D4B" w:rsidRDefault="000E1D4B" w:rsidP="000E1D4B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>
        <w:rPr>
          <w:rFonts w:ascii="Perpetua" w:hAnsi="Perpetua"/>
          <w:color w:val="000000"/>
          <w:sz w:val="20"/>
          <w:szCs w:val="20"/>
        </w:rPr>
        <w:t>Chapter President</w:t>
      </w:r>
      <w:r w:rsidRPr="00305012">
        <w:rPr>
          <w:rFonts w:ascii="Perpetua" w:hAnsi="Perpetua"/>
          <w:color w:val="000000"/>
          <w:sz w:val="20"/>
          <w:szCs w:val="20"/>
        </w:rPr>
        <w:t xml:space="preserve">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837DA6" w:rsidRDefault="00837DA6" w:rsidP="000E1D4B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</w:p>
    <w:p w:rsidR="00D300C3" w:rsidRPr="00305012" w:rsidRDefault="00D300C3" w:rsidP="000E1D4B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</w:p>
    <w:p w:rsidR="000E1D4B" w:rsidRPr="00305012" w:rsidRDefault="000E1D4B" w:rsidP="000E1D4B">
      <w:pPr>
        <w:pStyle w:val="Default"/>
        <w:rPr>
          <w:rFonts w:ascii="Perpetua" w:hAnsi="Perpetua"/>
          <w:sz w:val="20"/>
          <w:szCs w:val="20"/>
        </w:rPr>
      </w:pPr>
    </w:p>
    <w:p w:rsidR="000E1D4B" w:rsidRPr="00305012" w:rsidRDefault="000E1D4B" w:rsidP="000E1D4B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Membership Intake Coordinator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0E1D4B" w:rsidRDefault="000E1D4B" w:rsidP="000E1D4B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837DA6" w:rsidRPr="00305012" w:rsidRDefault="00837DA6" w:rsidP="000E1D4B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0E1D4B" w:rsidRPr="00305012" w:rsidRDefault="000E1D4B" w:rsidP="000E1D4B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305012">
        <w:rPr>
          <w:rFonts w:ascii="Perpetua" w:hAnsi="Perpetua"/>
          <w:color w:val="000000"/>
          <w:sz w:val="20"/>
          <w:szCs w:val="20"/>
        </w:rPr>
        <w:t>Chapter Graduate Advisor Name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Signature</w:t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</w:r>
      <w:r w:rsidRPr="00305012">
        <w:rPr>
          <w:rFonts w:ascii="Perpetua" w:hAnsi="Perpetua"/>
          <w:color w:val="000000"/>
          <w:sz w:val="20"/>
          <w:szCs w:val="20"/>
        </w:rPr>
        <w:tab/>
        <w:t>Date</w:t>
      </w:r>
    </w:p>
    <w:p w:rsidR="000E1D4B" w:rsidRPr="00EB36BC" w:rsidRDefault="000E1D4B" w:rsidP="000E1D4B">
      <w:pPr>
        <w:rPr>
          <w:sz w:val="20"/>
          <w:szCs w:val="20"/>
        </w:rPr>
      </w:pPr>
    </w:p>
    <w:p w:rsidR="00D300C3" w:rsidRDefault="00D300C3" w:rsidP="00D300C3">
      <w:pPr>
        <w:rPr>
          <w:rFonts w:ascii="Goudy Old Style" w:hAnsi="Goudy Old Style"/>
          <w:b/>
          <w:sz w:val="16"/>
          <w:szCs w:val="16"/>
          <w:u w:val="single"/>
        </w:rPr>
      </w:pPr>
    </w:p>
    <w:p w:rsidR="00D300C3" w:rsidRPr="002C7130" w:rsidRDefault="00D300C3" w:rsidP="00D300C3">
      <w:pPr>
        <w:rPr>
          <w:rFonts w:ascii="Goudy Old Style" w:hAnsi="Goudy Old Style"/>
          <w:sz w:val="16"/>
          <w:szCs w:val="16"/>
        </w:rPr>
      </w:pPr>
    </w:p>
    <w:p w:rsidR="00E63B36" w:rsidRPr="000E1D4B" w:rsidRDefault="00D300C3" w:rsidP="000E1D4B">
      <w:pPr>
        <w:rPr>
          <w:szCs w:val="20"/>
        </w:rPr>
      </w:pPr>
      <w:r w:rsidRPr="00D300C3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1781175" cy="1403985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0C3" w:rsidRDefault="00D300C3" w:rsidP="00D300C3">
                            <w:pPr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:rsidR="00D300C3" w:rsidRPr="002C7130" w:rsidRDefault="00D300C3" w:rsidP="00D300C3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Date Rec’d: _______    By: ________</w:t>
                            </w:r>
                          </w:p>
                          <w:p w:rsidR="00D300C3" w:rsidRPr="00BF0CC8" w:rsidRDefault="00D300C3" w:rsidP="00D300C3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Reservations packet a</w:t>
                            </w:r>
                            <w:r w:rsidRPr="00BF0CC8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ttached: ______</w:t>
                            </w:r>
                          </w:p>
                          <w:p w:rsidR="00D300C3" w:rsidRPr="00BF0CC8" w:rsidRDefault="00D300C3" w:rsidP="00D300C3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BF0CC8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Approved: Yes ____ No ____</w:t>
                            </w:r>
                          </w:p>
                          <w:p w:rsidR="00D300C3" w:rsidRDefault="00D300C3" w:rsidP="00D300C3">
                            <w:r w:rsidRPr="00BF0CC8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Placed in Folder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0;width:14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">
                <v:textbox style="mso-fit-shape-to-text:t">
                  <w:txbxContent>
                    <w:p w:rsidR="00D300C3" w:rsidRDefault="00D300C3" w:rsidP="00D300C3">
                      <w:pPr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C7130"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D300C3" w:rsidRPr="002C7130" w:rsidRDefault="00D300C3" w:rsidP="00D300C3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>Date Rec’d: _______    By: ________</w:t>
                      </w:r>
                    </w:p>
                    <w:p w:rsidR="00D300C3" w:rsidRPr="00BF0CC8" w:rsidRDefault="00D300C3" w:rsidP="00D300C3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/>
                          <w:sz w:val="16"/>
                          <w:szCs w:val="16"/>
                        </w:rPr>
                        <w:t>Reservations packet a</w:t>
                      </w:r>
                      <w:r w:rsidRPr="00BF0CC8">
                        <w:rPr>
                          <w:rFonts w:ascii="Goudy Old Style" w:hAnsi="Goudy Old Style"/>
                          <w:sz w:val="16"/>
                          <w:szCs w:val="16"/>
                        </w:rPr>
                        <w:t>ttached: ______</w:t>
                      </w:r>
                    </w:p>
                    <w:p w:rsidR="00D300C3" w:rsidRPr="00BF0CC8" w:rsidRDefault="00D300C3" w:rsidP="00D300C3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BF0CC8">
                        <w:rPr>
                          <w:rFonts w:ascii="Goudy Old Style" w:hAnsi="Goudy Old Style"/>
                          <w:sz w:val="16"/>
                          <w:szCs w:val="16"/>
                        </w:rPr>
                        <w:t>Approved: Yes ____ No ____</w:t>
                      </w:r>
                    </w:p>
                    <w:p w:rsidR="00D300C3" w:rsidRDefault="00D300C3" w:rsidP="00D300C3">
                      <w:r w:rsidRPr="00BF0CC8">
                        <w:rPr>
                          <w:rFonts w:ascii="Goudy Old Style" w:hAnsi="Goudy Old Style"/>
                          <w:sz w:val="16"/>
                          <w:szCs w:val="16"/>
                        </w:rPr>
                        <w:t>Placed in Folder 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3B36" w:rsidRPr="000E1D4B" w:rsidSect="00FC5C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7ACF"/>
    <w:multiLevelType w:val="hybridMultilevel"/>
    <w:tmpl w:val="4094C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92C74"/>
    <w:multiLevelType w:val="hybridMultilevel"/>
    <w:tmpl w:val="14B0142A"/>
    <w:lvl w:ilvl="0" w:tplc="F8E03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76036"/>
    <w:multiLevelType w:val="hybridMultilevel"/>
    <w:tmpl w:val="9E00F216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C82455"/>
    <w:multiLevelType w:val="hybridMultilevel"/>
    <w:tmpl w:val="D2A8E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0339DD"/>
    <w:multiLevelType w:val="hybridMultilevel"/>
    <w:tmpl w:val="7B2252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1F"/>
    <w:rsid w:val="00042998"/>
    <w:rsid w:val="000E1D4B"/>
    <w:rsid w:val="001A1CBB"/>
    <w:rsid w:val="001E3E0A"/>
    <w:rsid w:val="00373001"/>
    <w:rsid w:val="0037475F"/>
    <w:rsid w:val="0039081A"/>
    <w:rsid w:val="004E686E"/>
    <w:rsid w:val="006119C3"/>
    <w:rsid w:val="006A0D1F"/>
    <w:rsid w:val="00734343"/>
    <w:rsid w:val="00762585"/>
    <w:rsid w:val="008371F6"/>
    <w:rsid w:val="00837DA6"/>
    <w:rsid w:val="008D5528"/>
    <w:rsid w:val="00B71EE5"/>
    <w:rsid w:val="00BD37B5"/>
    <w:rsid w:val="00D300C3"/>
    <w:rsid w:val="00D75FD2"/>
    <w:rsid w:val="00E114D3"/>
    <w:rsid w:val="00E63B36"/>
    <w:rsid w:val="00E87595"/>
    <w:rsid w:val="00EA5B6D"/>
    <w:rsid w:val="00F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customStyle="1" w:styleId="Default">
    <w:name w:val="Default"/>
    <w:rsid w:val="0037300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customStyle="1" w:styleId="Default">
    <w:name w:val="Default"/>
    <w:rsid w:val="0037300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3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h.edu/cf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aew0120</dc:creator>
  <cp:lastModifiedBy>Joseph, Cassandra F</cp:lastModifiedBy>
  <cp:revision>2</cp:revision>
  <dcterms:created xsi:type="dcterms:W3CDTF">2015-02-23T20:44:00Z</dcterms:created>
  <dcterms:modified xsi:type="dcterms:W3CDTF">2015-02-23T20:44:00Z</dcterms:modified>
</cp:coreProperties>
</file>